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2A" w:rsidRDefault="001F592A" w:rsidP="001F592A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Default="005B4191" w:rsidP="005B4191">
      <w:pPr>
        <w:pStyle w:val="1"/>
        <w:ind w:hanging="1701"/>
        <w:rPr>
          <w:noProof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91" w:rsidRPr="006E5DD3" w:rsidRDefault="005B4191" w:rsidP="005B4191">
      <w:pPr>
        <w:jc w:val="center"/>
        <w:rPr>
          <w:rFonts w:ascii="Times New Roman" w:hAnsi="Times New Roman"/>
          <w:sz w:val="24"/>
          <w:szCs w:val="24"/>
        </w:rPr>
      </w:pPr>
      <w:r w:rsidRPr="006E5DD3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B4191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83FEA">
        <w:rPr>
          <w:rFonts w:ascii="Times New Roman" w:hAnsi="Times New Roman" w:cs="Times New Roman"/>
          <w:sz w:val="24"/>
          <w:szCs w:val="24"/>
        </w:rPr>
        <w:t xml:space="preserve"> </w:t>
      </w:r>
      <w:r w:rsidR="00CA6CAB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B4191" w:rsidRPr="006E5DD3" w:rsidRDefault="005B4191" w:rsidP="005B419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F592A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Cs w:val="28"/>
        </w:rPr>
      </w:pPr>
    </w:p>
    <w:p w:rsidR="0093098A" w:rsidRPr="0093098A" w:rsidRDefault="0093098A" w:rsidP="0093098A">
      <w:pPr>
        <w:spacing w:line="240" w:lineRule="atLeast"/>
        <w:jc w:val="center"/>
        <w:rPr>
          <w:rFonts w:ascii="Times New Roman" w:eastAsia="Times New Roman" w:hAnsi="Times New Roman"/>
          <w:b/>
          <w:spacing w:val="-10"/>
          <w:szCs w:val="28"/>
        </w:rPr>
      </w:pPr>
      <w:r>
        <w:rPr>
          <w:rFonts w:ascii="Times New Roman" w:eastAsia="Times New Roman" w:hAnsi="Times New Roman"/>
          <w:b/>
          <w:spacing w:val="-10"/>
          <w:szCs w:val="28"/>
        </w:rPr>
        <w:t>РЕШЕНИЕ</w:t>
      </w:r>
    </w:p>
    <w:p w:rsidR="001F592A" w:rsidRPr="0093098A" w:rsidRDefault="00EF765B" w:rsidP="00C36932">
      <w:pPr>
        <w:spacing w:line="240" w:lineRule="atLeast"/>
        <w:rPr>
          <w:rFonts w:ascii="Times New Roman" w:hAnsi="Times New Roman"/>
          <w:b/>
          <w:sz w:val="24"/>
          <w:szCs w:val="24"/>
        </w:rPr>
      </w:pPr>
      <w:proofErr w:type="gramStart"/>
      <w:r w:rsidRPr="0093098A">
        <w:rPr>
          <w:rFonts w:ascii="Times New Roman" w:eastAsia="Times New Roman" w:hAnsi="Times New Roman"/>
          <w:b/>
          <w:spacing w:val="-10"/>
          <w:szCs w:val="28"/>
        </w:rPr>
        <w:t xml:space="preserve">от </w:t>
      </w:r>
      <w:r w:rsidR="00011D3B" w:rsidRPr="0093098A">
        <w:rPr>
          <w:rFonts w:ascii="Times New Roman" w:eastAsia="Times New Roman" w:hAnsi="Times New Roman"/>
          <w:b/>
          <w:spacing w:val="-10"/>
          <w:szCs w:val="28"/>
        </w:rPr>
        <w:t xml:space="preserve"> </w:t>
      </w:r>
      <w:r w:rsidR="00CA6CAB">
        <w:rPr>
          <w:rFonts w:ascii="Times New Roman" w:eastAsia="Times New Roman" w:hAnsi="Times New Roman"/>
          <w:b/>
          <w:spacing w:val="-10"/>
          <w:szCs w:val="28"/>
        </w:rPr>
        <w:t>04</w:t>
      </w:r>
      <w:proofErr w:type="gramEnd"/>
      <w:r w:rsidR="00CA6CAB">
        <w:rPr>
          <w:rFonts w:ascii="Times New Roman" w:eastAsia="Times New Roman" w:hAnsi="Times New Roman"/>
          <w:b/>
          <w:spacing w:val="-10"/>
          <w:szCs w:val="28"/>
        </w:rPr>
        <w:t xml:space="preserve"> сентября</w:t>
      </w:r>
      <w:r w:rsidR="0093098A" w:rsidRPr="0093098A">
        <w:rPr>
          <w:rFonts w:ascii="Times New Roman" w:eastAsia="Times New Roman" w:hAnsi="Times New Roman"/>
          <w:b/>
          <w:spacing w:val="-10"/>
          <w:szCs w:val="28"/>
        </w:rPr>
        <w:t xml:space="preserve">  </w:t>
      </w:r>
      <w:r w:rsidR="00011D3B" w:rsidRPr="0093098A">
        <w:rPr>
          <w:rFonts w:ascii="Times New Roman" w:eastAsia="Times New Roman" w:hAnsi="Times New Roman"/>
          <w:b/>
          <w:spacing w:val="-10"/>
          <w:szCs w:val="28"/>
        </w:rPr>
        <w:t xml:space="preserve">2020 года </w:t>
      </w:r>
      <w:r w:rsidRPr="0093098A">
        <w:rPr>
          <w:rFonts w:ascii="Times New Roman" w:eastAsia="Times New Roman" w:hAnsi="Times New Roman"/>
          <w:b/>
          <w:spacing w:val="-10"/>
          <w:szCs w:val="28"/>
        </w:rPr>
        <w:t xml:space="preserve">                                                                  </w:t>
      </w:r>
      <w:r w:rsidR="00D83FEA" w:rsidRPr="0093098A">
        <w:rPr>
          <w:rFonts w:ascii="Times New Roman" w:eastAsia="Times New Roman" w:hAnsi="Times New Roman"/>
          <w:b/>
          <w:spacing w:val="-10"/>
          <w:szCs w:val="28"/>
        </w:rPr>
        <w:t xml:space="preserve">                    </w:t>
      </w:r>
      <w:r w:rsidRPr="0093098A">
        <w:rPr>
          <w:rFonts w:ascii="Times New Roman" w:eastAsia="Times New Roman" w:hAnsi="Times New Roman"/>
          <w:b/>
          <w:spacing w:val="-10"/>
          <w:szCs w:val="28"/>
        </w:rPr>
        <w:t xml:space="preserve"> № </w:t>
      </w:r>
      <w:r w:rsidR="0066206C">
        <w:rPr>
          <w:rFonts w:ascii="Times New Roman" w:eastAsia="Times New Roman" w:hAnsi="Times New Roman"/>
          <w:b/>
          <w:spacing w:val="-10"/>
          <w:szCs w:val="28"/>
        </w:rPr>
        <w:t>21</w:t>
      </w:r>
      <w:r w:rsidR="00CA6CAB">
        <w:rPr>
          <w:rFonts w:ascii="Times New Roman" w:eastAsia="Times New Roman" w:hAnsi="Times New Roman"/>
          <w:b/>
          <w:spacing w:val="-10"/>
          <w:szCs w:val="28"/>
        </w:rPr>
        <w:t>5</w:t>
      </w:r>
    </w:p>
    <w:p w:rsidR="00011D3B" w:rsidRDefault="00011D3B" w:rsidP="00C36932">
      <w:pPr>
        <w:spacing w:line="240" w:lineRule="atLeast"/>
        <w:rPr>
          <w:rFonts w:ascii="Times New Roman" w:eastAsia="Times New Roman" w:hAnsi="Times New Roman"/>
          <w:spacing w:val="-10"/>
          <w:szCs w:val="28"/>
        </w:rPr>
      </w:pPr>
    </w:p>
    <w:p w:rsidR="001F592A" w:rsidRPr="00227A7A" w:rsidRDefault="001F592A" w:rsidP="00F708C3">
      <w:pPr>
        <w:tabs>
          <w:tab w:val="left" w:pos="2552"/>
        </w:tabs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6"/>
          <w:szCs w:val="26"/>
        </w:rPr>
      </w:pPr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О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внесении изменений в решение Собрания представителей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сельского поселения </w:t>
      </w:r>
      <w:r w:rsidR="00CA6CAB">
        <w:rPr>
          <w:rFonts w:ascii="Times New Roman" w:hAnsi="Times New Roman"/>
          <w:b/>
          <w:sz w:val="26"/>
          <w:szCs w:val="26"/>
        </w:rPr>
        <w:t>Нижнее Санчелеево</w:t>
      </w:r>
      <w:r w:rsidR="00F05F58">
        <w:rPr>
          <w:rFonts w:ascii="Times New Roman" w:hAnsi="Times New Roman"/>
          <w:b/>
          <w:sz w:val="26"/>
          <w:szCs w:val="26"/>
        </w:rPr>
        <w:t xml:space="preserve"> </w:t>
      </w:r>
      <w:r w:rsidR="005B4191" w:rsidRPr="00227A7A">
        <w:rPr>
          <w:rFonts w:ascii="Times New Roman" w:hAnsi="Times New Roman"/>
          <w:b/>
          <w:spacing w:val="-10"/>
          <w:sz w:val="26"/>
          <w:szCs w:val="26"/>
        </w:rPr>
        <w:t>муниципального района Ставропольский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Самарской области</w:t>
      </w:r>
      <w:r w:rsidR="00F05F58">
        <w:rPr>
          <w:rFonts w:ascii="Times New Roman" w:hAnsi="Times New Roman"/>
          <w:b/>
          <w:spacing w:val="-10"/>
          <w:sz w:val="26"/>
          <w:szCs w:val="26"/>
        </w:rPr>
        <w:t xml:space="preserve"> № 76 от 24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>.04.2017 г. «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Об  утверждении Положения «О порядке формирования, ведения, обязательного опубликования перечня муниципального имущества сельского поселения </w:t>
      </w:r>
      <w:r w:rsidR="00CA6CA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Нижнее Санчелеево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области, свободного от прав третьих лиц, используемого в</w:t>
      </w:r>
      <w:bookmarkStart w:id="0" w:name="_GoBack"/>
      <w:bookmarkEnd w:id="0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F592A" w:rsidRPr="001F592A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E81F00" w:rsidRPr="009514E9" w:rsidRDefault="00227A7A" w:rsidP="009514E9">
      <w:pPr>
        <w:spacing w:line="240" w:lineRule="atLeast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C470A"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пунктом 5 части 10 статьи 35 Федерального закона от 6 октября 2003 года № 131-ФЗ "Об общих принципах организации местного самоуправления в Российской Федерации", статьей 18 Федерального закона от 24 июля 2007 года № 209-ФЗ "О развитии малого и среднего предпринимательства в Российской Федерации"</w:t>
      </w:r>
      <w:r w:rsidR="009043BD">
        <w:rPr>
          <w:rFonts w:ascii="Times New Roman" w:eastAsia="Times New Roman" w:hAnsi="Times New Roman"/>
          <w:color w:val="000000"/>
          <w:sz w:val="24"/>
          <w:szCs w:val="24"/>
        </w:rPr>
        <w:t>, Постановлением Правительства РФ от 18.05.2019 г. № 623</w:t>
      </w:r>
      <w:r w:rsidR="009514E9">
        <w:rPr>
          <w:rFonts w:ascii="Times New Roman" w:eastAsia="Times New Roman" w:hAnsi="Times New Roman"/>
          <w:color w:val="000000"/>
          <w:sz w:val="24"/>
          <w:szCs w:val="24"/>
        </w:rPr>
        <w:t xml:space="preserve"> «О внесении и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зменени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й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 </w:t>
      </w:r>
      <w:hyperlink r:id="rId6" w:history="1">
        <w:r w:rsidR="009514E9" w:rsidRPr="009514E9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  <w:shd w:val="clear" w:color="auto" w:fill="FFFFFF"/>
          </w:rPr>
          <w:t>постановление Правительства Российской Федерации от 21 августа 2010 г. N 645</w:t>
        </w:r>
      </w:hyperlink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"Об имущественной поддержке субъектов малого и среднего предпринимательства при предоставлении федерального имущества"</w:t>
      </w:r>
      <w:r w:rsidR="001F592A" w:rsidRPr="005B4191">
        <w:rPr>
          <w:rFonts w:ascii="Times New Roman" w:hAnsi="Times New Roman"/>
          <w:sz w:val="24"/>
          <w:szCs w:val="24"/>
        </w:rPr>
        <w:t xml:space="preserve">,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руководствуясь Уставом сельского поселения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6CAB">
        <w:rPr>
          <w:rFonts w:ascii="Times New Roman" w:hAnsi="Times New Roman"/>
          <w:sz w:val="24"/>
          <w:szCs w:val="24"/>
        </w:rPr>
        <w:t>Нижнее Санчелеево</w:t>
      </w:r>
      <w:r w:rsidR="00F05F58">
        <w:rPr>
          <w:rFonts w:ascii="Times New Roman" w:hAnsi="Times New Roman"/>
          <w:sz w:val="24"/>
          <w:szCs w:val="24"/>
        </w:rPr>
        <w:t xml:space="preserve">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Собрание пре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дставителей сельского поселения </w:t>
      </w:r>
      <w:r w:rsidR="00CA6CAB">
        <w:rPr>
          <w:rFonts w:ascii="Times New Roman" w:hAnsi="Times New Roman"/>
          <w:sz w:val="24"/>
          <w:szCs w:val="24"/>
        </w:rPr>
        <w:t>Нижнее Санчелеево</w:t>
      </w:r>
      <w:r w:rsidR="00F05F58">
        <w:rPr>
          <w:rFonts w:ascii="Times New Roman" w:hAnsi="Times New Roman"/>
          <w:sz w:val="24"/>
          <w:szCs w:val="24"/>
        </w:rPr>
        <w:t xml:space="preserve">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D83FEA" w:rsidRPr="0093098A" w:rsidRDefault="00D83FEA" w:rsidP="009B7354">
      <w:pPr>
        <w:spacing w:line="240" w:lineRule="atLeast"/>
        <w:ind w:firstLine="708"/>
        <w:jc w:val="both"/>
        <w:rPr>
          <w:rFonts w:ascii="Times New Roman" w:hAnsi="Times New Roman"/>
          <w:b/>
          <w:color w:val="000000" w:themeColor="text1"/>
          <w:spacing w:val="-10"/>
          <w:sz w:val="24"/>
          <w:szCs w:val="24"/>
        </w:rPr>
      </w:pPr>
      <w:r w:rsidRPr="00495441">
        <w:rPr>
          <w:rFonts w:ascii="Times New Roman" w:hAnsi="Times New Roman"/>
          <w:color w:val="C00000"/>
          <w:sz w:val="24"/>
          <w:szCs w:val="24"/>
        </w:rPr>
        <w:t xml:space="preserve">                                                           </w:t>
      </w:r>
      <w:r w:rsidRPr="0093098A">
        <w:rPr>
          <w:rFonts w:ascii="Times New Roman" w:hAnsi="Times New Roman"/>
          <w:b/>
          <w:color w:val="000000" w:themeColor="text1"/>
          <w:sz w:val="24"/>
          <w:szCs w:val="24"/>
        </w:rPr>
        <w:t>РЕШИЛО:</w:t>
      </w:r>
    </w:p>
    <w:p w:rsidR="00BB0141" w:rsidRDefault="009514E9" w:rsidP="00274BF4">
      <w:pPr>
        <w:pStyle w:val="ConsPlusNormal"/>
        <w:numPr>
          <w:ilvl w:val="0"/>
          <w:numId w:val="2"/>
        </w:numPr>
        <w:spacing w:line="240" w:lineRule="atLeast"/>
        <w:ind w:left="284" w:firstLine="142"/>
        <w:jc w:val="both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rFonts w:eastAsia="Times New Roman"/>
          <w:spacing w:val="-10"/>
          <w:sz w:val="24"/>
          <w:szCs w:val="24"/>
          <w:lang w:eastAsia="ru-RU"/>
        </w:rPr>
        <w:t>Внести изменения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: </w:t>
      </w:r>
      <w:r>
        <w:rPr>
          <w:rFonts w:eastAsia="Times New Roman"/>
          <w:spacing w:val="-10"/>
          <w:sz w:val="24"/>
          <w:szCs w:val="24"/>
          <w:lang w:eastAsia="ru-RU"/>
        </w:rPr>
        <w:t xml:space="preserve">в </w:t>
      </w:r>
      <w:proofErr w:type="spellStart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п.п</w:t>
      </w:r>
      <w:proofErr w:type="spellEnd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. 1.1.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 положения слова «(</w:t>
      </w:r>
      <w:r w:rsidR="00F25C3F" w:rsidRPr="00DB3553">
        <w:rPr>
          <w:rFonts w:eastAsia="Times New Roman"/>
          <w:color w:val="000000"/>
          <w:sz w:val="24"/>
          <w:szCs w:val="24"/>
          <w:lang w:eastAsia="ru-RU"/>
        </w:rPr>
        <w:t>за исключением имущественных прав субъектов малого и среднего предпринимательства</w:t>
      </w:r>
      <w:r w:rsidR="00F25C3F">
        <w:rPr>
          <w:rFonts w:eastAsia="Times New Roman"/>
          <w:color w:val="000000"/>
          <w:sz w:val="24"/>
          <w:szCs w:val="24"/>
          <w:lang w:eastAsia="ru-RU"/>
        </w:rPr>
        <w:t>)»  заменить словами «(</w:t>
      </w:r>
      <w:r w:rsidR="00F25C3F" w:rsidRPr="00F25C3F">
        <w:rPr>
          <w:color w:val="222222"/>
          <w:sz w:val="24"/>
          <w:szCs w:val="24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предпринимательства)"</w:t>
      </w:r>
    </w:p>
    <w:p w:rsidR="008E5575" w:rsidRPr="008E5575" w:rsidRDefault="002773E7" w:rsidP="00856CEB">
      <w:pPr>
        <w:pStyle w:val="a7"/>
        <w:shd w:val="clear" w:color="auto" w:fill="FFFFFF"/>
        <w:spacing w:before="0" w:beforeAutospacing="0" w:after="199" w:afterAutospacing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hAnsi="Times New Roman"/>
          <w:b/>
          <w:color w:val="000000"/>
          <w:sz w:val="24"/>
          <w:szCs w:val="24"/>
        </w:rPr>
        <w:t>п.п</w:t>
      </w:r>
      <w:proofErr w:type="spellEnd"/>
      <w:r w:rsidRPr="00274BF4">
        <w:rPr>
          <w:rFonts w:ascii="Times New Roman" w:hAnsi="Times New Roman"/>
          <w:b/>
          <w:color w:val="000000"/>
          <w:sz w:val="24"/>
          <w:szCs w:val="24"/>
        </w:rPr>
        <w:t xml:space="preserve">. 2.6. </w:t>
      </w:r>
      <w:r w:rsidRPr="008E5575">
        <w:rPr>
          <w:rFonts w:ascii="Times New Roman" w:hAnsi="Times New Roman"/>
          <w:color w:val="000000"/>
          <w:sz w:val="24"/>
          <w:szCs w:val="24"/>
        </w:rPr>
        <w:t>положения внести дополнения абзацами: «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"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а)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  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б)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торгов;";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является объектом незавершенного строительства, объектом жилищного фонда или 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объектом сети инженерно-технического обеспечения, к которому подключен объект жилищного фонда;";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г)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подлежит приватизации в соответствии с прогнозным планом (программой) приватизации федерального имущества;";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56CEB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д)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и)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земельный участок не относится к земельным участкам, предусмотренным подпунктами 1 - 10, 13 - 15, 18 и 19 пункта 8 статьи </w:t>
      </w:r>
      <w:hyperlink r:id="rId7" w:history="1">
        <w:r w:rsidR="008E5575" w:rsidRPr="008E5575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</w:rPr>
          <w:t>39.11 Земельного кодекса Российской Федерации</w:t>
        </w:r>
      </w:hyperlink>
      <w:r w:rsidR="008E5575" w:rsidRPr="008E5575">
        <w:rPr>
          <w:rFonts w:ascii="Times New Roman" w:hAnsi="Times New Roman"/>
          <w:color w:val="222222"/>
          <w:sz w:val="24"/>
          <w:szCs w:val="24"/>
        </w:rPr>
        <w:t>, за исключением земельных участков, предоставленных в аренду субъектам малого и среднего предпринимательства;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к)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л)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Федерации.";</w:t>
      </w:r>
    </w:p>
    <w:p w:rsidR="008E5575" w:rsidRPr="008E5575" w:rsidRDefault="00186E12" w:rsidP="00186E12">
      <w:pPr>
        <w:shd w:val="clear" w:color="auto" w:fill="FFFFFF"/>
        <w:spacing w:after="199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п.п</w:t>
      </w:r>
      <w:proofErr w:type="spellEnd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. 2.7</w:t>
      </w:r>
      <w:r>
        <w:rPr>
          <w:rFonts w:ascii="Times New Roman" w:eastAsia="Times New Roman" w:hAnsi="Times New Roman"/>
          <w:color w:val="222222"/>
          <w:sz w:val="24"/>
          <w:szCs w:val="24"/>
        </w:rPr>
        <w:t>. дополнить абзацем следующего содержания «</w:t>
      </w:r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перечень.";</w:t>
      </w:r>
    </w:p>
    <w:p w:rsidR="000069EC" w:rsidRPr="00F25C3F" w:rsidRDefault="000069EC" w:rsidP="00274BF4">
      <w:pPr>
        <w:pStyle w:val="ConsPlusNormal"/>
        <w:spacing w:line="240" w:lineRule="atLeast"/>
        <w:ind w:left="284"/>
        <w:jc w:val="both"/>
        <w:outlineLvl w:val="0"/>
        <w:rPr>
          <w:rFonts w:eastAsia="Times New Roman"/>
          <w:color w:val="000000"/>
          <w:sz w:val="24"/>
          <w:szCs w:val="24"/>
        </w:rPr>
      </w:pPr>
    </w:p>
    <w:p w:rsidR="00BB0141" w:rsidRPr="00F05F58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05F58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>. Опубликовать настоящее Решение в газете «</w:t>
      </w:r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A6CAB">
        <w:rPr>
          <w:rFonts w:ascii="Times New Roman" w:eastAsia="Times New Roman" w:hAnsi="Times New Roman"/>
          <w:color w:val="000000"/>
          <w:sz w:val="24"/>
          <w:szCs w:val="24"/>
        </w:rPr>
        <w:t>Нижне-Санчелеевский</w:t>
      </w:r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CA6CAB">
        <w:rPr>
          <w:rFonts w:ascii="Times New Roman" w:hAnsi="Times New Roman"/>
          <w:sz w:val="24"/>
          <w:szCs w:val="24"/>
        </w:rPr>
        <w:t>Нижнее Санчелеево</w:t>
      </w:r>
      <w:r w:rsidR="00F05F58" w:rsidRPr="00F05F58">
        <w:rPr>
          <w:rFonts w:ascii="Times New Roman" w:hAnsi="Times New Roman"/>
          <w:sz w:val="24"/>
          <w:szCs w:val="24"/>
        </w:rPr>
        <w:t xml:space="preserve">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 </w:t>
      </w:r>
      <w:r w:rsidR="00BB0141" w:rsidRPr="00F05F58">
        <w:rPr>
          <w:rFonts w:ascii="Times New Roman" w:hAnsi="Times New Roman"/>
          <w:sz w:val="24"/>
          <w:szCs w:val="24"/>
        </w:rPr>
        <w:t xml:space="preserve">в сети Интернет  </w:t>
      </w:r>
      <w:hyperlink r:id="rId8" w:history="1">
        <w:r w:rsidR="00CA6CAB" w:rsidRPr="00CA6CAB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http://n.sancheleevo.stavrsp.ru</w:t>
        </w:r>
      </w:hyperlink>
      <w:r w:rsidR="00BB0141" w:rsidRPr="00F05F58">
        <w:rPr>
          <w:rFonts w:ascii="Times New Roman" w:eastAsia="Times New Roman" w:hAnsi="Times New Roman"/>
          <w:sz w:val="24"/>
          <w:szCs w:val="24"/>
        </w:rPr>
        <w:t>.</w:t>
      </w:r>
    </w:p>
    <w:p w:rsidR="00F05F58" w:rsidRPr="00F05F58" w:rsidRDefault="00F05F58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B014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BB0141" w:rsidRPr="005B4191">
        <w:rPr>
          <w:rFonts w:ascii="Times New Roman" w:eastAsia="Times New Roman" w:hAnsi="Times New Roman"/>
          <w:sz w:val="24"/>
          <w:szCs w:val="24"/>
        </w:rPr>
        <w:t>. Настоящее Решение вступает в силу после его официального опубликования (обнародования).</w:t>
      </w: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BB0141" w:rsidRPr="00B72274" w:rsidRDefault="00BB0141" w:rsidP="00BB0141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5"/>
        <w:gridCol w:w="4730"/>
      </w:tblGrid>
      <w:tr w:rsidR="00CA6CAB" w:rsidRPr="009B7486" w:rsidTr="00CA6CAB"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Председатель Собрания представителей сельского поселения Нижнее Санчелеево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муниципального района Ставропольский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Самарской области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_______________________</w:t>
            </w:r>
            <w:proofErr w:type="spellStart"/>
            <w:r w:rsidRPr="00CA6CAB">
              <w:rPr>
                <w:sz w:val="24"/>
                <w:szCs w:val="24"/>
              </w:rPr>
              <w:t>А.П.Чернова</w:t>
            </w:r>
            <w:proofErr w:type="spellEnd"/>
            <w:r w:rsidRPr="00CA6CAB"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Глава сельского поселения Нижнее Санчелеево муниципального района Ставропольский Самарской области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_______________________</w:t>
            </w:r>
            <w:proofErr w:type="spellStart"/>
            <w:r w:rsidRPr="00CA6CAB">
              <w:rPr>
                <w:sz w:val="24"/>
                <w:szCs w:val="24"/>
              </w:rPr>
              <w:t>Н.И.Белосков</w:t>
            </w:r>
            <w:proofErr w:type="spellEnd"/>
            <w:r w:rsidRPr="00CA6CAB"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BB0141" w:rsidRPr="001E3FF2" w:rsidTr="00CA6CAB"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BB0141" w:rsidRPr="002D0985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BB0141" w:rsidRPr="00E44997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6F83" w:rsidRPr="005B4191" w:rsidRDefault="00956F83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56F83" w:rsidRPr="005B4191" w:rsidSect="005B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30F9F"/>
    <w:multiLevelType w:val="hybridMultilevel"/>
    <w:tmpl w:val="CD801D82"/>
    <w:lvl w:ilvl="0" w:tplc="6464E528">
      <w:start w:val="1"/>
      <w:numFmt w:val="decimal"/>
      <w:lvlText w:val="%1."/>
      <w:lvlJc w:val="left"/>
      <w:pPr>
        <w:ind w:left="1962" w:hanging="111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2A"/>
    <w:rsid w:val="000069EC"/>
    <w:rsid w:val="00011D3B"/>
    <w:rsid w:val="00031766"/>
    <w:rsid w:val="000370B0"/>
    <w:rsid w:val="000A26A9"/>
    <w:rsid w:val="001041A3"/>
    <w:rsid w:val="0012431C"/>
    <w:rsid w:val="00143296"/>
    <w:rsid w:val="001644EE"/>
    <w:rsid w:val="00186E12"/>
    <w:rsid w:val="001B62FD"/>
    <w:rsid w:val="001C376E"/>
    <w:rsid w:val="001E3240"/>
    <w:rsid w:val="001E53A7"/>
    <w:rsid w:val="001F592A"/>
    <w:rsid w:val="002222F2"/>
    <w:rsid w:val="00227A7A"/>
    <w:rsid w:val="002547DC"/>
    <w:rsid w:val="00274BF4"/>
    <w:rsid w:val="002773E7"/>
    <w:rsid w:val="002960E8"/>
    <w:rsid w:val="002B1987"/>
    <w:rsid w:val="002D6832"/>
    <w:rsid w:val="002E3E9F"/>
    <w:rsid w:val="003B3BF1"/>
    <w:rsid w:val="003F2941"/>
    <w:rsid w:val="004002A9"/>
    <w:rsid w:val="00400CC6"/>
    <w:rsid w:val="0041741E"/>
    <w:rsid w:val="00495441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289A"/>
    <w:rsid w:val="0066206C"/>
    <w:rsid w:val="006B1073"/>
    <w:rsid w:val="006E45E1"/>
    <w:rsid w:val="00703018"/>
    <w:rsid w:val="007244AE"/>
    <w:rsid w:val="00743A66"/>
    <w:rsid w:val="00745CA1"/>
    <w:rsid w:val="007566CD"/>
    <w:rsid w:val="007C3893"/>
    <w:rsid w:val="007E2616"/>
    <w:rsid w:val="00856CEB"/>
    <w:rsid w:val="008C2FBA"/>
    <w:rsid w:val="008E5575"/>
    <w:rsid w:val="009043BD"/>
    <w:rsid w:val="00921165"/>
    <w:rsid w:val="0093098A"/>
    <w:rsid w:val="009514E9"/>
    <w:rsid w:val="00956F83"/>
    <w:rsid w:val="009B7354"/>
    <w:rsid w:val="009B7668"/>
    <w:rsid w:val="009D422A"/>
    <w:rsid w:val="009D46D9"/>
    <w:rsid w:val="00A74DCE"/>
    <w:rsid w:val="00B040B8"/>
    <w:rsid w:val="00B22D25"/>
    <w:rsid w:val="00B4584B"/>
    <w:rsid w:val="00B46C4D"/>
    <w:rsid w:val="00B72274"/>
    <w:rsid w:val="00BB0141"/>
    <w:rsid w:val="00BB3DD7"/>
    <w:rsid w:val="00BB78C2"/>
    <w:rsid w:val="00BC07AF"/>
    <w:rsid w:val="00BF35A1"/>
    <w:rsid w:val="00C24C0D"/>
    <w:rsid w:val="00C36932"/>
    <w:rsid w:val="00CA52A7"/>
    <w:rsid w:val="00CA6CAB"/>
    <w:rsid w:val="00CC6309"/>
    <w:rsid w:val="00CD7B9F"/>
    <w:rsid w:val="00D077A8"/>
    <w:rsid w:val="00D73D4B"/>
    <w:rsid w:val="00D83FEA"/>
    <w:rsid w:val="00D95A3A"/>
    <w:rsid w:val="00DA63C3"/>
    <w:rsid w:val="00E2510D"/>
    <w:rsid w:val="00E619EF"/>
    <w:rsid w:val="00E81F00"/>
    <w:rsid w:val="00E84819"/>
    <w:rsid w:val="00EF765B"/>
    <w:rsid w:val="00F05F58"/>
    <w:rsid w:val="00F25C3F"/>
    <w:rsid w:val="00F56B2A"/>
    <w:rsid w:val="00F708C3"/>
    <w:rsid w:val="00F76F81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8F05"/>
  <w15:docId w15:val="{6C71397A-3DA8-4A26-B5B0-750935CA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Zemelnyy-kodeks/Glava-V.1/Statya-39.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goverment/Postanovlenie-Pravitelstva-RF-ot-21.08.2010-N-645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2020-08-12T06:41:00Z</cp:lastPrinted>
  <dcterms:created xsi:type="dcterms:W3CDTF">2021-03-18T07:51:00Z</dcterms:created>
  <dcterms:modified xsi:type="dcterms:W3CDTF">2021-03-18T07:51:00Z</dcterms:modified>
</cp:coreProperties>
</file>