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9B3" w:rsidRPr="00FE29B3" w:rsidRDefault="00FE29B3" w:rsidP="00FE29B3">
      <w:pPr>
        <w:rPr>
          <w:rFonts w:ascii="Times New Roman" w:eastAsia="Times New Roman" w:hAnsi="Times New Roman"/>
          <w:b/>
          <w:bCs/>
          <w:sz w:val="28"/>
          <w:szCs w:val="28"/>
        </w:rPr>
      </w:pPr>
      <w:r w:rsidRPr="00FE29B3">
        <w:rPr>
          <w:rFonts w:ascii="Times New Roman" w:eastAsia="Times New Roman" w:hAnsi="Times New Roman"/>
          <w:sz w:val="28"/>
          <w:szCs w:val="28"/>
        </w:rPr>
        <w:t xml:space="preserve">                                      </w:t>
      </w: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29B3" w:rsidRPr="00FE29B3" w:rsidRDefault="00FE29B3" w:rsidP="00FE29B3">
      <w:pPr>
        <w:rPr>
          <w:rFonts w:ascii="Times New Roman" w:eastAsia="Times New Roman" w:hAnsi="Times New Roman"/>
          <w:b/>
          <w:bCs/>
          <w:sz w:val="28"/>
          <w:szCs w:val="28"/>
        </w:rPr>
      </w:pP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</w:t>
      </w:r>
      <w:r w:rsidRPr="00FE29B3">
        <w:rPr>
          <w:rFonts w:ascii="Times New Roman" w:eastAsia="Times New Roman" w:hAnsi="Times New Roman"/>
          <w:sz w:val="28"/>
          <w:szCs w:val="28"/>
        </w:rPr>
        <w:t xml:space="preserve">                      </w:t>
      </w:r>
      <w:r>
        <w:rPr>
          <w:rFonts w:ascii="Calibri" w:eastAsia="Times New Roman" w:hAnsi="Calibri"/>
          <w:noProof/>
          <w:sz w:val="22"/>
          <w:szCs w:val="22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E29B3">
        <w:rPr>
          <w:rFonts w:ascii="Times New Roman" w:eastAsia="Times New Roman" w:hAnsi="Times New Roman"/>
          <w:sz w:val="28"/>
          <w:szCs w:val="28"/>
        </w:rPr>
        <w:t xml:space="preserve">                                                                                     </w:t>
      </w: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  </w:t>
      </w: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  <w:b/>
        </w:rPr>
      </w:pPr>
      <w:r w:rsidRPr="00FE29B3">
        <w:rPr>
          <w:rFonts w:ascii="Times New Roman" w:eastAsia="Times New Roman" w:hAnsi="Times New Roman"/>
          <w:b/>
        </w:rPr>
        <w:t>Российская  Федерация</w:t>
      </w: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</w:rPr>
      </w:pPr>
      <w:r w:rsidRPr="00FE29B3">
        <w:rPr>
          <w:rFonts w:ascii="Times New Roman" w:eastAsia="Times New Roman" w:hAnsi="Times New Roman"/>
          <w:b/>
        </w:rPr>
        <w:t>Самарская  область</w:t>
      </w:r>
    </w:p>
    <w:p w:rsidR="00FE29B3" w:rsidRPr="00FE29B3" w:rsidRDefault="00FE29B3" w:rsidP="00FE29B3">
      <w:pPr>
        <w:rPr>
          <w:rFonts w:ascii="Times New Roman" w:eastAsia="Times New Roman" w:hAnsi="Times New Roman"/>
        </w:rPr>
      </w:pP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  <w:b/>
        </w:rPr>
      </w:pPr>
      <w:r w:rsidRPr="00FE29B3">
        <w:rPr>
          <w:rFonts w:ascii="Times New Roman" w:eastAsia="Times New Roman" w:hAnsi="Times New Roman"/>
          <w:b/>
        </w:rPr>
        <w:t>СОБРАНИЕ  ПРЕДСТАВИТЕЛЕЙ</w:t>
      </w: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  <w:b/>
        </w:rPr>
      </w:pPr>
      <w:r w:rsidRPr="00FE29B3">
        <w:rPr>
          <w:rFonts w:ascii="Times New Roman" w:eastAsia="Times New Roman" w:hAnsi="Times New Roman"/>
          <w:b/>
        </w:rPr>
        <w:t>СЕЛЬСКОГО  ПОСЕЛЕНИЯ  НИЖНЕЕ САНЧЕЛЕЕВО</w:t>
      </w:r>
    </w:p>
    <w:p w:rsidR="00FE29B3" w:rsidRPr="00FE29B3" w:rsidRDefault="00FE29B3" w:rsidP="00FE29B3">
      <w:pPr>
        <w:jc w:val="center"/>
        <w:rPr>
          <w:rFonts w:ascii="Times New Roman" w:eastAsia="Times New Roman" w:hAnsi="Times New Roman"/>
          <w:b/>
        </w:rPr>
      </w:pPr>
      <w:r w:rsidRPr="00FE29B3">
        <w:rPr>
          <w:rFonts w:ascii="Times New Roman" w:eastAsia="Times New Roman" w:hAnsi="Times New Roman"/>
          <w:b/>
        </w:rPr>
        <w:t xml:space="preserve">МУНИЦИПАЛЬНОГО  РАЙОНА  </w:t>
      </w:r>
      <w:proofErr w:type="gramStart"/>
      <w:r w:rsidRPr="00FE29B3">
        <w:rPr>
          <w:rFonts w:ascii="Times New Roman" w:eastAsia="Times New Roman" w:hAnsi="Times New Roman"/>
          <w:b/>
        </w:rPr>
        <w:t>СТАВРОПОЛЬСКИЙ</w:t>
      </w:r>
      <w:proofErr w:type="gramEnd"/>
      <w:r w:rsidRPr="00FE29B3">
        <w:rPr>
          <w:rFonts w:ascii="Times New Roman" w:eastAsia="Times New Roman" w:hAnsi="Times New Roman"/>
          <w:b/>
        </w:rPr>
        <w:t xml:space="preserve"> САМАРСКОЙ ОБЛАСТИ</w:t>
      </w:r>
      <w:r w:rsidRPr="00FE29B3">
        <w:rPr>
          <w:rFonts w:ascii="Times New Roman" w:eastAsia="Times New Roman" w:hAnsi="Times New Roman"/>
          <w:b/>
          <w:sz w:val="28"/>
          <w:szCs w:val="28"/>
        </w:rPr>
        <w:t xml:space="preserve">         </w:t>
      </w:r>
    </w:p>
    <w:p w:rsidR="00FE29B3" w:rsidRPr="00FE29B3" w:rsidRDefault="00FE29B3" w:rsidP="00FE29B3">
      <w:pPr>
        <w:rPr>
          <w:rFonts w:ascii="Times New Roman" w:eastAsia="Times New Roman" w:hAnsi="Times New Roman"/>
          <w:b/>
          <w:bCs/>
          <w:sz w:val="28"/>
          <w:szCs w:val="28"/>
        </w:rPr>
      </w:pPr>
      <w:r w:rsidRPr="00FE29B3">
        <w:rPr>
          <w:rFonts w:ascii="Times New Roman" w:eastAsia="Times New Roman" w:hAnsi="Times New Roman"/>
          <w:sz w:val="28"/>
          <w:szCs w:val="28"/>
        </w:rPr>
        <w:t xml:space="preserve">                                                                    </w:t>
      </w: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</w:t>
      </w:r>
    </w:p>
    <w:p w:rsidR="00FE29B3" w:rsidRPr="00FE29B3" w:rsidRDefault="00FE29B3" w:rsidP="00FE29B3">
      <w:pPr>
        <w:rPr>
          <w:rFonts w:ascii="Times New Roman" w:eastAsia="Times New Roman" w:hAnsi="Times New Roman"/>
          <w:b/>
          <w:bCs/>
          <w:sz w:val="28"/>
          <w:szCs w:val="28"/>
        </w:rPr>
      </w:pPr>
      <w:r w:rsidRPr="00FE29B3">
        <w:rPr>
          <w:rFonts w:ascii="Times New Roman" w:eastAsia="Times New Roman" w:hAnsi="Times New Roman"/>
          <w:b/>
          <w:bCs/>
        </w:rPr>
        <w:t xml:space="preserve">                                                                  РЕШЕНИЕ</w:t>
      </w:r>
      <w:r w:rsidRPr="00FE29B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                                              </w:t>
      </w:r>
    </w:p>
    <w:p w:rsidR="00FE29B3" w:rsidRPr="00FE29B3" w:rsidRDefault="00FE29B3" w:rsidP="00FE29B3">
      <w:pPr>
        <w:rPr>
          <w:rFonts w:ascii="Times New Roman" w:eastAsia="Times New Roman" w:hAnsi="Times New Roman"/>
        </w:rPr>
      </w:pPr>
    </w:p>
    <w:p w:rsidR="005001FC" w:rsidRPr="00714159" w:rsidRDefault="005001FC" w:rsidP="005001FC">
      <w:pPr>
        <w:jc w:val="center"/>
        <w:rPr>
          <w:rFonts w:ascii="Times New Roman" w:hAnsi="Times New Roman"/>
          <w:sz w:val="28"/>
          <w:szCs w:val="28"/>
        </w:rPr>
      </w:pPr>
    </w:p>
    <w:p w:rsidR="005001FC" w:rsidRPr="00714159" w:rsidRDefault="005455D2" w:rsidP="005455D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22 июня 2018 года  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№ 115</w:t>
      </w:r>
    </w:p>
    <w:p w:rsidR="00C86B74" w:rsidRPr="00281AE0" w:rsidRDefault="00C86B74" w:rsidP="005001FC">
      <w:pPr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86B74" w:rsidRPr="002F062E" w:rsidRDefault="00C86B74" w:rsidP="00C86B74">
      <w:pPr>
        <w:jc w:val="center"/>
        <w:outlineLvl w:val="0"/>
        <w:rPr>
          <w:rFonts w:ascii="Times New Roman" w:hAnsi="Times New Roman"/>
          <w:b/>
          <w:sz w:val="26"/>
          <w:szCs w:val="26"/>
        </w:rPr>
      </w:pPr>
      <w:proofErr w:type="gramStart"/>
      <w:r w:rsidRPr="002F062E">
        <w:rPr>
          <w:rFonts w:ascii="Times New Roman" w:hAnsi="Times New Roman"/>
          <w:b/>
          <w:sz w:val="26"/>
          <w:szCs w:val="26"/>
        </w:rPr>
        <w:t>О внесении изменений</w:t>
      </w:r>
      <w:r w:rsidR="005001FC" w:rsidRPr="002F062E">
        <w:rPr>
          <w:rFonts w:ascii="Times New Roman" w:hAnsi="Times New Roman"/>
          <w:b/>
          <w:sz w:val="26"/>
          <w:szCs w:val="26"/>
        </w:rPr>
        <w:t xml:space="preserve"> </w:t>
      </w:r>
      <w:r w:rsidRPr="002F062E">
        <w:rPr>
          <w:rFonts w:ascii="Times New Roman" w:hAnsi="Times New Roman"/>
          <w:b/>
          <w:sz w:val="26"/>
          <w:szCs w:val="26"/>
        </w:rPr>
        <w:t>в</w:t>
      </w:r>
      <w:r w:rsidR="00D47D02" w:rsidRPr="002F062E">
        <w:rPr>
          <w:rFonts w:ascii="Times New Roman" w:hAnsi="Times New Roman"/>
          <w:b/>
          <w:sz w:val="26"/>
          <w:szCs w:val="26"/>
        </w:rPr>
        <w:t xml:space="preserve"> </w:t>
      </w:r>
      <w:r w:rsidRPr="002F062E">
        <w:rPr>
          <w:rFonts w:ascii="Times New Roman" w:hAnsi="Times New Roman"/>
          <w:b/>
          <w:sz w:val="26"/>
          <w:szCs w:val="26"/>
        </w:rPr>
        <w:t>Правила землепользования и застройки</w:t>
      </w:r>
      <w:r w:rsidR="005001FC" w:rsidRPr="002F062E">
        <w:rPr>
          <w:rFonts w:ascii="Times New Roman" w:hAnsi="Times New Roman"/>
          <w:b/>
          <w:sz w:val="26"/>
          <w:szCs w:val="26"/>
        </w:rPr>
        <w:t xml:space="preserve"> </w:t>
      </w:r>
      <w:r w:rsidR="0096394D" w:rsidRPr="002F062E">
        <w:rPr>
          <w:rFonts w:ascii="Times New Roman" w:hAnsi="Times New Roman"/>
          <w:b/>
          <w:sz w:val="26"/>
          <w:szCs w:val="26"/>
        </w:rPr>
        <w:t>сельск</w:t>
      </w:r>
      <w:r w:rsidR="00D337D3" w:rsidRPr="002F062E">
        <w:rPr>
          <w:rFonts w:ascii="Times New Roman" w:hAnsi="Times New Roman"/>
          <w:b/>
          <w:sz w:val="26"/>
          <w:szCs w:val="26"/>
        </w:rPr>
        <w:t>ого поселения Нижнее Санчелеево</w:t>
      </w:r>
      <w:r w:rsidRPr="002F062E">
        <w:rPr>
          <w:rFonts w:ascii="Times New Roman" w:hAnsi="Times New Roman"/>
          <w:b/>
          <w:sz w:val="26"/>
          <w:szCs w:val="26"/>
        </w:rPr>
        <w:t xml:space="preserve"> м</w:t>
      </w:r>
      <w:r w:rsidR="0022040E" w:rsidRPr="002F062E">
        <w:rPr>
          <w:rFonts w:ascii="Times New Roman" w:hAnsi="Times New Roman"/>
          <w:b/>
          <w:sz w:val="26"/>
          <w:szCs w:val="26"/>
        </w:rPr>
        <w:t>униципального района Ставропольский</w:t>
      </w:r>
      <w:r w:rsidRPr="002F062E">
        <w:rPr>
          <w:rFonts w:ascii="Times New Roman" w:hAnsi="Times New Roman"/>
          <w:b/>
          <w:sz w:val="26"/>
          <w:szCs w:val="26"/>
        </w:rPr>
        <w:t xml:space="preserve"> Самарской области, утвержденные Собранием представителей</w:t>
      </w:r>
      <w:r w:rsidR="005001FC" w:rsidRPr="002F062E">
        <w:rPr>
          <w:rFonts w:ascii="Times New Roman" w:hAnsi="Times New Roman"/>
          <w:b/>
          <w:sz w:val="26"/>
          <w:szCs w:val="26"/>
        </w:rPr>
        <w:t xml:space="preserve"> </w:t>
      </w:r>
      <w:r w:rsidR="0022040E" w:rsidRPr="002F062E">
        <w:rPr>
          <w:rFonts w:ascii="Times New Roman" w:hAnsi="Times New Roman"/>
          <w:b/>
          <w:sz w:val="26"/>
          <w:szCs w:val="26"/>
        </w:rPr>
        <w:t xml:space="preserve">сельского поселения </w:t>
      </w:r>
      <w:r w:rsidR="00D337D3" w:rsidRPr="002F062E">
        <w:rPr>
          <w:rFonts w:ascii="Times New Roman" w:hAnsi="Times New Roman"/>
          <w:b/>
          <w:sz w:val="26"/>
          <w:szCs w:val="26"/>
        </w:rPr>
        <w:t>Нижнее Санчелеево</w:t>
      </w:r>
      <w:r w:rsidRPr="002F062E">
        <w:rPr>
          <w:rFonts w:ascii="Times New Roman" w:hAnsi="Times New Roman"/>
          <w:b/>
          <w:sz w:val="26"/>
          <w:szCs w:val="26"/>
        </w:rPr>
        <w:t xml:space="preserve"> муниципа</w:t>
      </w:r>
      <w:r w:rsidR="0022040E" w:rsidRPr="002F062E">
        <w:rPr>
          <w:rFonts w:ascii="Times New Roman" w:hAnsi="Times New Roman"/>
          <w:b/>
          <w:sz w:val="26"/>
          <w:szCs w:val="26"/>
        </w:rPr>
        <w:t>льного района Ставропольский</w:t>
      </w:r>
      <w:r w:rsidRPr="002F062E">
        <w:rPr>
          <w:rFonts w:ascii="Times New Roman" w:hAnsi="Times New Roman"/>
          <w:b/>
          <w:sz w:val="26"/>
          <w:szCs w:val="26"/>
        </w:rPr>
        <w:t xml:space="preserve"> Самарской области</w:t>
      </w:r>
      <w:r w:rsidR="005001FC" w:rsidRPr="002F062E">
        <w:rPr>
          <w:rFonts w:ascii="Times New Roman" w:hAnsi="Times New Roman"/>
          <w:b/>
          <w:sz w:val="26"/>
          <w:szCs w:val="26"/>
        </w:rPr>
        <w:t xml:space="preserve"> </w:t>
      </w:r>
      <w:r w:rsidR="0022040E" w:rsidRPr="002F062E">
        <w:rPr>
          <w:rFonts w:ascii="Times New Roman" w:hAnsi="Times New Roman"/>
          <w:b/>
          <w:bCs/>
          <w:sz w:val="26"/>
          <w:szCs w:val="26"/>
        </w:rPr>
        <w:t xml:space="preserve">от </w:t>
      </w:r>
      <w:r w:rsidR="00D337D3" w:rsidRPr="002F062E">
        <w:rPr>
          <w:rFonts w:ascii="Times New Roman" w:hAnsi="Times New Roman"/>
          <w:b/>
          <w:bCs/>
          <w:sz w:val="26"/>
          <w:szCs w:val="26"/>
        </w:rPr>
        <w:t>30.12.2013г. №86</w:t>
      </w:r>
      <w:proofErr w:type="gramEnd"/>
    </w:p>
    <w:p w:rsidR="00C86B74" w:rsidRPr="002F062E" w:rsidRDefault="00C86B74" w:rsidP="00C86B74">
      <w:pPr>
        <w:jc w:val="both"/>
        <w:rPr>
          <w:rFonts w:ascii="Times New Roman" w:hAnsi="Times New Roman"/>
          <w:sz w:val="26"/>
          <w:szCs w:val="26"/>
        </w:rPr>
      </w:pPr>
    </w:p>
    <w:p w:rsidR="00C86B74" w:rsidRPr="002F062E" w:rsidRDefault="00C86B74" w:rsidP="00C86B74">
      <w:pPr>
        <w:spacing w:after="200"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2F062E">
        <w:rPr>
          <w:rFonts w:ascii="Times New Roman" w:hAnsi="Times New Roman"/>
          <w:sz w:val="26"/>
          <w:szCs w:val="26"/>
        </w:rPr>
        <w:t>В соответствии со статьей 33</w:t>
      </w:r>
      <w:r w:rsidR="00D47D02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</w:t>
      </w:r>
      <w:r w:rsidR="00015F0A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Правила землепользования и застройки</w:t>
      </w:r>
      <w:r w:rsidR="00D47D02" w:rsidRPr="002F062E">
        <w:rPr>
          <w:rFonts w:ascii="Times New Roman" w:hAnsi="Times New Roman"/>
          <w:sz w:val="26"/>
          <w:szCs w:val="26"/>
        </w:rPr>
        <w:t xml:space="preserve"> </w:t>
      </w:r>
      <w:r w:rsidR="00D337D3" w:rsidRPr="002F062E">
        <w:rPr>
          <w:rFonts w:ascii="Times New Roman" w:hAnsi="Times New Roman"/>
          <w:sz w:val="26"/>
          <w:szCs w:val="26"/>
        </w:rPr>
        <w:t>сельского поселения Нижнее Санчелеево</w:t>
      </w:r>
      <w:r w:rsidR="0022040E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м</w:t>
      </w:r>
      <w:r w:rsidR="0022040E" w:rsidRPr="002F062E">
        <w:rPr>
          <w:rFonts w:ascii="Times New Roman" w:hAnsi="Times New Roman"/>
          <w:sz w:val="26"/>
          <w:szCs w:val="26"/>
        </w:rPr>
        <w:t>униципального района Ставропольский</w:t>
      </w:r>
      <w:r w:rsidR="00D47D02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Самарской области от</w:t>
      </w:r>
      <w:r w:rsidR="006005B7">
        <w:rPr>
          <w:rFonts w:ascii="Times New Roman" w:hAnsi="Times New Roman"/>
          <w:sz w:val="26"/>
          <w:szCs w:val="26"/>
        </w:rPr>
        <w:t xml:space="preserve"> 18.06.2018</w:t>
      </w:r>
      <w:r w:rsidR="00D47D02" w:rsidRPr="002F062E">
        <w:rPr>
          <w:rFonts w:ascii="Times New Roman" w:hAnsi="Times New Roman"/>
          <w:sz w:val="26"/>
          <w:szCs w:val="26"/>
        </w:rPr>
        <w:t xml:space="preserve"> №</w:t>
      </w:r>
      <w:r w:rsidR="006005B7">
        <w:rPr>
          <w:rFonts w:ascii="Times New Roman" w:hAnsi="Times New Roman"/>
          <w:sz w:val="26"/>
          <w:szCs w:val="26"/>
        </w:rPr>
        <w:t xml:space="preserve"> 2</w:t>
      </w:r>
      <w:r w:rsidRPr="002F062E">
        <w:rPr>
          <w:rFonts w:ascii="Times New Roman" w:hAnsi="Times New Roman"/>
          <w:sz w:val="26"/>
          <w:szCs w:val="26"/>
        </w:rPr>
        <w:t>,</w:t>
      </w:r>
      <w:r w:rsidR="00015F0A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Собрание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представите</w:t>
      </w:r>
      <w:r w:rsidR="00281AE0" w:rsidRPr="002F062E">
        <w:rPr>
          <w:rFonts w:ascii="Times New Roman" w:hAnsi="Times New Roman"/>
          <w:sz w:val="26"/>
          <w:szCs w:val="26"/>
        </w:rPr>
        <w:t>л</w:t>
      </w:r>
      <w:r w:rsidR="0096394D" w:rsidRPr="002F062E">
        <w:rPr>
          <w:rFonts w:ascii="Times New Roman" w:hAnsi="Times New Roman"/>
          <w:sz w:val="26"/>
          <w:szCs w:val="26"/>
        </w:rPr>
        <w:t>ей сельск</w:t>
      </w:r>
      <w:r w:rsidR="0048202F" w:rsidRPr="002F062E">
        <w:rPr>
          <w:rFonts w:ascii="Times New Roman" w:hAnsi="Times New Roman"/>
          <w:sz w:val="26"/>
          <w:szCs w:val="26"/>
        </w:rPr>
        <w:t>ого поселения Нижнее Санчелеево</w:t>
      </w:r>
      <w:r w:rsidRPr="002F062E">
        <w:rPr>
          <w:rFonts w:ascii="Times New Roman" w:hAnsi="Times New Roman"/>
          <w:sz w:val="26"/>
          <w:szCs w:val="26"/>
        </w:rPr>
        <w:t xml:space="preserve"> м</w:t>
      </w:r>
      <w:r w:rsidR="0022040E" w:rsidRPr="002F062E">
        <w:rPr>
          <w:rFonts w:ascii="Times New Roman" w:hAnsi="Times New Roman"/>
          <w:sz w:val="26"/>
          <w:szCs w:val="26"/>
        </w:rPr>
        <w:t xml:space="preserve">униципального района </w:t>
      </w:r>
      <w:proofErr w:type="gramStart"/>
      <w:r w:rsidR="0022040E" w:rsidRPr="002F062E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="00015F0A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Самарской области решило:</w:t>
      </w:r>
    </w:p>
    <w:p w:rsidR="00C86B74" w:rsidRPr="002F062E" w:rsidRDefault="00C86B74" w:rsidP="00C86B74">
      <w:pPr>
        <w:spacing w:line="360" w:lineRule="auto"/>
        <w:ind w:firstLine="700"/>
        <w:jc w:val="both"/>
        <w:rPr>
          <w:rFonts w:ascii="Times New Roman" w:hAnsi="Times New Roman"/>
          <w:bCs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 </w:t>
      </w:r>
      <w:proofErr w:type="gramStart"/>
      <w:r w:rsidRPr="002F062E">
        <w:rPr>
          <w:rFonts w:ascii="Times New Roman" w:hAnsi="Times New Roman"/>
          <w:sz w:val="26"/>
          <w:szCs w:val="26"/>
        </w:rPr>
        <w:t>Внести следующие изменения в Правила землепользования и застро</w:t>
      </w:r>
      <w:r w:rsidR="00281AE0" w:rsidRPr="002F062E">
        <w:rPr>
          <w:rFonts w:ascii="Times New Roman" w:hAnsi="Times New Roman"/>
          <w:sz w:val="26"/>
          <w:szCs w:val="26"/>
        </w:rPr>
        <w:t>й</w:t>
      </w:r>
      <w:r w:rsidR="0096394D" w:rsidRPr="002F062E">
        <w:rPr>
          <w:rFonts w:ascii="Times New Roman" w:hAnsi="Times New Roman"/>
          <w:sz w:val="26"/>
          <w:szCs w:val="26"/>
        </w:rPr>
        <w:t>ки сельск</w:t>
      </w:r>
      <w:r w:rsidR="00983269" w:rsidRPr="002F062E">
        <w:rPr>
          <w:rFonts w:ascii="Times New Roman" w:hAnsi="Times New Roman"/>
          <w:sz w:val="26"/>
          <w:szCs w:val="26"/>
        </w:rPr>
        <w:t>ого поселения Нижнее Санчелеево</w:t>
      </w:r>
      <w:r w:rsidRPr="002F062E">
        <w:rPr>
          <w:rFonts w:ascii="Times New Roman" w:hAnsi="Times New Roman"/>
          <w:sz w:val="26"/>
          <w:szCs w:val="26"/>
        </w:rPr>
        <w:t xml:space="preserve"> м</w:t>
      </w:r>
      <w:r w:rsidR="0022040E" w:rsidRPr="002F062E">
        <w:rPr>
          <w:rFonts w:ascii="Times New Roman" w:hAnsi="Times New Roman"/>
          <w:sz w:val="26"/>
          <w:szCs w:val="26"/>
        </w:rPr>
        <w:t>униципального района Ставропольский</w:t>
      </w:r>
      <w:r w:rsidR="00015F0A" w:rsidRPr="002F062E">
        <w:rPr>
          <w:rFonts w:ascii="Times New Roman" w:hAnsi="Times New Roman"/>
          <w:sz w:val="26"/>
          <w:szCs w:val="26"/>
        </w:rPr>
        <w:t xml:space="preserve"> </w:t>
      </w:r>
      <w:r w:rsidRPr="002F062E">
        <w:rPr>
          <w:rFonts w:ascii="Times New Roman" w:hAnsi="Times New Roman"/>
          <w:sz w:val="26"/>
          <w:szCs w:val="26"/>
        </w:rPr>
        <w:t>Самарской области, утвержденные Собранием представителей</w:t>
      </w:r>
      <w:r w:rsidR="00015F0A" w:rsidRPr="002F062E">
        <w:rPr>
          <w:rFonts w:ascii="Times New Roman" w:hAnsi="Times New Roman"/>
          <w:sz w:val="26"/>
          <w:szCs w:val="26"/>
        </w:rPr>
        <w:t xml:space="preserve"> </w:t>
      </w:r>
      <w:r w:rsidR="0096394D" w:rsidRPr="002F062E">
        <w:rPr>
          <w:rFonts w:ascii="Times New Roman" w:hAnsi="Times New Roman"/>
          <w:sz w:val="26"/>
          <w:szCs w:val="26"/>
        </w:rPr>
        <w:t>сельск</w:t>
      </w:r>
      <w:r w:rsidR="003F5D1F" w:rsidRPr="002F062E">
        <w:rPr>
          <w:rFonts w:ascii="Times New Roman" w:hAnsi="Times New Roman"/>
          <w:sz w:val="26"/>
          <w:szCs w:val="26"/>
        </w:rPr>
        <w:t>ого поселения Нижнее Санчелеево</w:t>
      </w:r>
      <w:r w:rsidRPr="002F062E">
        <w:rPr>
          <w:rFonts w:ascii="Times New Roman" w:hAnsi="Times New Roman"/>
          <w:sz w:val="26"/>
          <w:szCs w:val="26"/>
        </w:rPr>
        <w:t xml:space="preserve"> м</w:t>
      </w:r>
      <w:r w:rsidR="00281AE0" w:rsidRPr="002F062E">
        <w:rPr>
          <w:rFonts w:ascii="Times New Roman" w:hAnsi="Times New Roman"/>
          <w:sz w:val="26"/>
          <w:szCs w:val="26"/>
        </w:rPr>
        <w:t>униципального района Ставропольский</w:t>
      </w:r>
      <w:r w:rsidRPr="002F062E">
        <w:rPr>
          <w:rFonts w:ascii="Times New Roman" w:hAnsi="Times New Roman"/>
          <w:sz w:val="26"/>
          <w:szCs w:val="26"/>
        </w:rPr>
        <w:t xml:space="preserve"> Самарской области</w:t>
      </w:r>
      <w:r w:rsidR="0022040E" w:rsidRPr="002F062E">
        <w:rPr>
          <w:rFonts w:ascii="Times New Roman" w:hAnsi="Times New Roman"/>
          <w:bCs/>
          <w:sz w:val="26"/>
          <w:szCs w:val="26"/>
        </w:rPr>
        <w:t xml:space="preserve"> от </w:t>
      </w:r>
      <w:r w:rsidR="0096394D" w:rsidRPr="002F062E">
        <w:rPr>
          <w:rFonts w:ascii="Times New Roman" w:hAnsi="Times New Roman"/>
          <w:bCs/>
          <w:sz w:val="26"/>
          <w:szCs w:val="26"/>
        </w:rPr>
        <w:t>30.12</w:t>
      </w:r>
      <w:r w:rsidR="00983269" w:rsidRPr="002F062E">
        <w:rPr>
          <w:rFonts w:ascii="Times New Roman" w:hAnsi="Times New Roman"/>
          <w:bCs/>
          <w:sz w:val="26"/>
          <w:szCs w:val="26"/>
        </w:rPr>
        <w:t>.2013г. №86</w:t>
      </w:r>
      <w:r w:rsidRPr="002F062E">
        <w:rPr>
          <w:rFonts w:ascii="Times New Roman" w:hAnsi="Times New Roman"/>
          <w:bCs/>
          <w:sz w:val="26"/>
          <w:szCs w:val="26"/>
        </w:rPr>
        <w:t>:</w:t>
      </w:r>
      <w:proofErr w:type="gramEnd"/>
    </w:p>
    <w:p w:rsidR="00D47D02" w:rsidRPr="002F062E" w:rsidRDefault="00015F0A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lastRenderedPageBreak/>
        <w:t>1.1</w:t>
      </w:r>
      <w:r w:rsidR="00983269" w:rsidRPr="002F062E">
        <w:rPr>
          <w:rFonts w:ascii="Times New Roman" w:hAnsi="Times New Roman"/>
          <w:sz w:val="26"/>
          <w:szCs w:val="26"/>
        </w:rPr>
        <w:t>. В</w:t>
      </w:r>
      <w:r w:rsidR="00D47D02" w:rsidRPr="002F062E">
        <w:rPr>
          <w:rFonts w:ascii="Times New Roman" w:hAnsi="Times New Roman"/>
          <w:sz w:val="26"/>
          <w:szCs w:val="26"/>
        </w:rPr>
        <w:t xml:space="preserve"> </w:t>
      </w:r>
      <w:r w:rsidR="00983269" w:rsidRPr="002F062E">
        <w:rPr>
          <w:rFonts w:ascii="Times New Roman" w:hAnsi="Times New Roman"/>
          <w:sz w:val="26"/>
          <w:szCs w:val="26"/>
        </w:rPr>
        <w:t>карты</w:t>
      </w:r>
      <w:r w:rsidRPr="002F062E">
        <w:rPr>
          <w:rFonts w:ascii="Times New Roman" w:hAnsi="Times New Roman"/>
          <w:sz w:val="26"/>
          <w:szCs w:val="26"/>
        </w:rPr>
        <w:t xml:space="preserve"> градостроительного зонирования</w:t>
      </w:r>
      <w:r w:rsidR="00281AE0" w:rsidRPr="002F062E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983269" w:rsidRPr="002F062E">
        <w:rPr>
          <w:rFonts w:ascii="Times New Roman" w:hAnsi="Times New Roman"/>
          <w:sz w:val="26"/>
          <w:szCs w:val="26"/>
        </w:rPr>
        <w:t>Нижнее Санчелеево</w:t>
      </w:r>
      <w:r w:rsidR="00B87DD6" w:rsidRPr="002F062E">
        <w:rPr>
          <w:rFonts w:ascii="Times New Roman" w:hAnsi="Times New Roman"/>
          <w:sz w:val="26"/>
          <w:szCs w:val="26"/>
        </w:rPr>
        <w:t xml:space="preserve"> муниципального района </w:t>
      </w:r>
      <w:r w:rsidR="0022040E" w:rsidRPr="002F062E">
        <w:rPr>
          <w:rFonts w:ascii="Times New Roman" w:hAnsi="Times New Roman"/>
          <w:sz w:val="26"/>
          <w:szCs w:val="26"/>
        </w:rPr>
        <w:t>Ставропольский</w:t>
      </w:r>
      <w:r w:rsidR="00D47D02" w:rsidRPr="002F062E">
        <w:rPr>
          <w:rFonts w:ascii="Times New Roman" w:hAnsi="Times New Roman"/>
          <w:sz w:val="26"/>
          <w:szCs w:val="26"/>
        </w:rPr>
        <w:t xml:space="preserve"> Самарской области</w:t>
      </w:r>
      <w:r w:rsidR="001D77A9" w:rsidRPr="002F062E">
        <w:rPr>
          <w:rFonts w:ascii="Times New Roman" w:hAnsi="Times New Roman"/>
          <w:sz w:val="26"/>
          <w:szCs w:val="26"/>
        </w:rPr>
        <w:t xml:space="preserve"> М</w:t>
      </w:r>
      <w:proofErr w:type="gramStart"/>
      <w:r w:rsidR="001D77A9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1D77A9" w:rsidRPr="002F062E">
        <w:rPr>
          <w:rFonts w:ascii="Times New Roman" w:hAnsi="Times New Roman"/>
          <w:sz w:val="26"/>
          <w:szCs w:val="26"/>
        </w:rPr>
        <w:t>:</w:t>
      </w:r>
      <w:r w:rsidR="0096394D" w:rsidRPr="002F062E">
        <w:rPr>
          <w:rFonts w:ascii="Times New Roman" w:hAnsi="Times New Roman"/>
          <w:sz w:val="26"/>
          <w:szCs w:val="26"/>
        </w:rPr>
        <w:t>5000</w:t>
      </w:r>
      <w:r w:rsidR="00983269" w:rsidRPr="002F062E">
        <w:rPr>
          <w:rFonts w:ascii="Times New Roman" w:hAnsi="Times New Roman"/>
          <w:sz w:val="26"/>
          <w:szCs w:val="26"/>
        </w:rPr>
        <w:t>, М1:25000</w:t>
      </w:r>
      <w:r w:rsidR="00D47D02" w:rsidRPr="002F062E">
        <w:rPr>
          <w:rFonts w:ascii="Times New Roman" w:hAnsi="Times New Roman"/>
          <w:sz w:val="26"/>
          <w:szCs w:val="26"/>
        </w:rPr>
        <w:t xml:space="preserve">  внести</w:t>
      </w:r>
      <w:r w:rsidR="00983269" w:rsidRPr="002F062E">
        <w:rPr>
          <w:rFonts w:ascii="Times New Roman" w:hAnsi="Times New Roman"/>
          <w:sz w:val="26"/>
          <w:szCs w:val="26"/>
        </w:rPr>
        <w:t xml:space="preserve"> следующие изменения:</w:t>
      </w:r>
    </w:p>
    <w:p w:rsidR="00983269" w:rsidRPr="002F062E" w:rsidRDefault="00346B5B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1.1.1. Изменить градостроительное</w:t>
      </w:r>
      <w:r w:rsidR="00983269" w:rsidRPr="002F062E">
        <w:rPr>
          <w:rFonts w:ascii="Times New Roman" w:hAnsi="Times New Roman"/>
          <w:sz w:val="26"/>
          <w:szCs w:val="26"/>
        </w:rPr>
        <w:t xml:space="preserve"> зонирование территории общей площадью 20,0 га,</w:t>
      </w:r>
      <w:r w:rsidR="004C00BC" w:rsidRPr="002F062E">
        <w:rPr>
          <w:rFonts w:ascii="Times New Roman" w:hAnsi="Times New Roman"/>
          <w:sz w:val="26"/>
          <w:szCs w:val="26"/>
        </w:rPr>
        <w:t xml:space="preserve"> р</w:t>
      </w:r>
      <w:r w:rsidR="00983269" w:rsidRPr="002F062E">
        <w:rPr>
          <w:rFonts w:ascii="Times New Roman" w:hAnsi="Times New Roman"/>
          <w:sz w:val="26"/>
          <w:szCs w:val="26"/>
        </w:rPr>
        <w:t>асположенной</w:t>
      </w:r>
      <w:r w:rsidR="004C00BC" w:rsidRPr="002F062E">
        <w:rPr>
          <w:rFonts w:ascii="Times New Roman" w:hAnsi="Times New Roman"/>
          <w:sz w:val="26"/>
          <w:szCs w:val="26"/>
        </w:rPr>
        <w:t xml:space="preserve"> в южной части кадастрового квартала 63:32:1301019 с территориальной зоны Р</w:t>
      </w:r>
      <w:proofErr w:type="gramStart"/>
      <w:r w:rsidR="004C00BC" w:rsidRPr="002F062E">
        <w:rPr>
          <w:rFonts w:ascii="Times New Roman" w:hAnsi="Times New Roman"/>
          <w:sz w:val="26"/>
          <w:szCs w:val="26"/>
        </w:rPr>
        <w:t>2</w:t>
      </w:r>
      <w:proofErr w:type="gramEnd"/>
      <w:r w:rsidR="004C00BC" w:rsidRPr="002F062E">
        <w:rPr>
          <w:rFonts w:ascii="Times New Roman" w:hAnsi="Times New Roman"/>
          <w:sz w:val="26"/>
          <w:szCs w:val="26"/>
        </w:rPr>
        <w:t xml:space="preserve"> «Зона природного ландшафта» на территориальную зону Ж1 «Зона индивидуальной жилой застройки</w:t>
      </w:r>
      <w:r w:rsidR="00B33C17" w:rsidRPr="002F062E">
        <w:rPr>
          <w:rFonts w:ascii="Times New Roman" w:hAnsi="Times New Roman"/>
          <w:sz w:val="26"/>
          <w:szCs w:val="26"/>
        </w:rPr>
        <w:t>»</w:t>
      </w:r>
      <w:r w:rsidR="004C00BC" w:rsidRPr="002F062E">
        <w:rPr>
          <w:rFonts w:ascii="Times New Roman" w:hAnsi="Times New Roman"/>
          <w:sz w:val="26"/>
          <w:szCs w:val="26"/>
        </w:rPr>
        <w:t>.</w:t>
      </w:r>
    </w:p>
    <w:p w:rsidR="00E44748" w:rsidRPr="002F062E" w:rsidRDefault="00346B5B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1.1.2. Изменить градостроительное</w:t>
      </w:r>
      <w:r w:rsidR="004C00BC" w:rsidRPr="002F062E">
        <w:rPr>
          <w:rFonts w:ascii="Times New Roman" w:hAnsi="Times New Roman"/>
          <w:sz w:val="26"/>
          <w:szCs w:val="26"/>
        </w:rPr>
        <w:t xml:space="preserve"> зонирование территории общей площадью </w:t>
      </w:r>
      <w:r w:rsidR="00E44748" w:rsidRPr="002F062E">
        <w:rPr>
          <w:rFonts w:ascii="Times New Roman" w:hAnsi="Times New Roman"/>
          <w:sz w:val="26"/>
          <w:szCs w:val="26"/>
        </w:rPr>
        <w:t>3,1242 га, расположенной в западной части кадастрового квартала 63:32:1301019 с территориальной зоны Р</w:t>
      </w:r>
      <w:proofErr w:type="gramStart"/>
      <w:r w:rsidR="00E44748" w:rsidRPr="002F062E">
        <w:rPr>
          <w:rFonts w:ascii="Times New Roman" w:hAnsi="Times New Roman"/>
          <w:sz w:val="26"/>
          <w:szCs w:val="26"/>
        </w:rPr>
        <w:t>2</w:t>
      </w:r>
      <w:proofErr w:type="gramEnd"/>
      <w:r w:rsidR="00E44748" w:rsidRPr="002F062E">
        <w:rPr>
          <w:rFonts w:ascii="Times New Roman" w:hAnsi="Times New Roman"/>
          <w:sz w:val="26"/>
          <w:szCs w:val="26"/>
        </w:rPr>
        <w:t xml:space="preserve"> «Зона природного ландшафта» на территориальную зону Ж1 «Зона индивидуальной жилой застройки».</w:t>
      </w:r>
    </w:p>
    <w:p w:rsidR="00CD7191" w:rsidRPr="002F062E" w:rsidRDefault="00E44748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1.1.3. </w:t>
      </w:r>
      <w:r w:rsidR="00346B5B" w:rsidRPr="002F062E">
        <w:rPr>
          <w:rFonts w:ascii="Times New Roman" w:hAnsi="Times New Roman"/>
          <w:sz w:val="26"/>
          <w:szCs w:val="26"/>
        </w:rPr>
        <w:t>Изменить градостроительное</w:t>
      </w:r>
      <w:r w:rsidR="004273E1" w:rsidRPr="002F062E">
        <w:rPr>
          <w:rFonts w:ascii="Times New Roman" w:hAnsi="Times New Roman"/>
          <w:sz w:val="26"/>
          <w:szCs w:val="26"/>
        </w:rPr>
        <w:t xml:space="preserve"> зонирование земельного участка 63:32:1301</w:t>
      </w:r>
      <w:r w:rsidR="00BA586F" w:rsidRPr="002F062E">
        <w:rPr>
          <w:rFonts w:ascii="Times New Roman" w:hAnsi="Times New Roman"/>
          <w:sz w:val="26"/>
          <w:szCs w:val="26"/>
        </w:rPr>
        <w:t>017</w:t>
      </w:r>
      <w:r w:rsidR="00CD7191" w:rsidRPr="002F062E">
        <w:rPr>
          <w:rFonts w:ascii="Times New Roman" w:hAnsi="Times New Roman"/>
          <w:sz w:val="26"/>
          <w:szCs w:val="26"/>
        </w:rPr>
        <w:t>:94 общей площадью 13,673 га, расположенного в южной части с. Нижнее Санчелеево с территориальной зоны Сх</w:t>
      </w:r>
      <w:proofErr w:type="gramStart"/>
      <w:r w:rsidR="00CD7191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CD7191" w:rsidRPr="002F062E">
        <w:rPr>
          <w:rFonts w:ascii="Times New Roman" w:hAnsi="Times New Roman"/>
          <w:sz w:val="26"/>
          <w:szCs w:val="26"/>
        </w:rPr>
        <w:t xml:space="preserve"> «Зона сельскохозяйственных угодий» на территориальную зону Ж1 «Зона индивидуальной жилой застройки».</w:t>
      </w:r>
    </w:p>
    <w:p w:rsidR="00CA2B60" w:rsidRPr="002F062E" w:rsidRDefault="00CD7191" w:rsidP="00CA2B60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1.1.4. </w:t>
      </w:r>
      <w:r w:rsidR="00BA586F" w:rsidRPr="002F062E">
        <w:rPr>
          <w:rFonts w:ascii="Times New Roman" w:hAnsi="Times New Roman"/>
          <w:sz w:val="26"/>
          <w:szCs w:val="26"/>
        </w:rPr>
        <w:t>Изменит</w:t>
      </w:r>
      <w:r w:rsidR="00346B5B" w:rsidRPr="002F062E">
        <w:rPr>
          <w:rFonts w:ascii="Times New Roman" w:hAnsi="Times New Roman"/>
          <w:sz w:val="26"/>
          <w:szCs w:val="26"/>
        </w:rPr>
        <w:t>ь градостроительное</w:t>
      </w:r>
      <w:r w:rsidR="00BA586F" w:rsidRPr="002F062E">
        <w:rPr>
          <w:rFonts w:ascii="Times New Roman" w:hAnsi="Times New Roman"/>
          <w:sz w:val="26"/>
          <w:szCs w:val="26"/>
        </w:rPr>
        <w:t xml:space="preserve"> зонирование земельного участка 63:32: 1301017:1 общей площадью 0,4 га, расположенного в южной части с. Нижнее Санчелеево с территориальной зоны О</w:t>
      </w:r>
      <w:proofErr w:type="gramStart"/>
      <w:r w:rsidR="00BA586F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BA586F" w:rsidRPr="002F062E">
        <w:rPr>
          <w:rFonts w:ascii="Times New Roman" w:hAnsi="Times New Roman"/>
          <w:sz w:val="26"/>
          <w:szCs w:val="26"/>
        </w:rPr>
        <w:t xml:space="preserve"> «Зона размещения объектов делового, общественного, коммерческого, социального и коммунально-бытового назначения» </w:t>
      </w:r>
      <w:r w:rsidR="00CA2B60" w:rsidRPr="002F062E">
        <w:rPr>
          <w:rFonts w:ascii="Times New Roman" w:hAnsi="Times New Roman"/>
          <w:sz w:val="26"/>
          <w:szCs w:val="26"/>
        </w:rPr>
        <w:t>на территориальную зону Ж1  «Зона индивидуальной жилой застройки».</w:t>
      </w:r>
    </w:p>
    <w:p w:rsidR="005072DE" w:rsidRPr="002F062E" w:rsidRDefault="005072DE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1.1.5. </w:t>
      </w:r>
      <w:r w:rsidR="00BA586F" w:rsidRPr="002F062E">
        <w:rPr>
          <w:rFonts w:ascii="Times New Roman" w:hAnsi="Times New Roman"/>
          <w:sz w:val="26"/>
          <w:szCs w:val="26"/>
        </w:rPr>
        <w:t xml:space="preserve"> </w:t>
      </w:r>
      <w:r w:rsidR="00346B5B" w:rsidRPr="002F062E">
        <w:rPr>
          <w:rFonts w:ascii="Times New Roman" w:hAnsi="Times New Roman"/>
          <w:sz w:val="26"/>
          <w:szCs w:val="26"/>
        </w:rPr>
        <w:t>Изменить градостроительное</w:t>
      </w:r>
      <w:r w:rsidRPr="002F062E">
        <w:rPr>
          <w:rFonts w:ascii="Times New Roman" w:hAnsi="Times New Roman"/>
          <w:sz w:val="26"/>
          <w:szCs w:val="26"/>
        </w:rPr>
        <w:t xml:space="preserve"> зонирование территории общей площадью 0,2778 га, расположенной в юго-восточной части кадастрового квартала 63:32:1301001 с территориальной зоны Р</w:t>
      </w:r>
      <w:proofErr w:type="gramStart"/>
      <w:r w:rsidRPr="002F062E">
        <w:rPr>
          <w:rFonts w:ascii="Times New Roman" w:hAnsi="Times New Roman"/>
          <w:sz w:val="26"/>
          <w:szCs w:val="26"/>
        </w:rPr>
        <w:t>2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 природного ландшафта» на территориальную зону Ж1 «Зона индивидуальной жилой застройки».</w:t>
      </w:r>
    </w:p>
    <w:p w:rsidR="00DD4370" w:rsidRPr="002F062E" w:rsidRDefault="005072DE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1.1.6.</w:t>
      </w:r>
      <w:r w:rsidR="00D913E3" w:rsidRPr="002F062E">
        <w:rPr>
          <w:rFonts w:ascii="Times New Roman" w:hAnsi="Times New Roman"/>
          <w:sz w:val="26"/>
          <w:szCs w:val="26"/>
        </w:rPr>
        <w:t xml:space="preserve"> </w:t>
      </w:r>
      <w:r w:rsidR="00E44748" w:rsidRPr="002F062E">
        <w:rPr>
          <w:rFonts w:ascii="Times New Roman" w:hAnsi="Times New Roman"/>
          <w:sz w:val="26"/>
          <w:szCs w:val="26"/>
        </w:rPr>
        <w:t xml:space="preserve"> </w:t>
      </w:r>
      <w:r w:rsidR="00346B5B" w:rsidRPr="002F062E">
        <w:rPr>
          <w:rFonts w:ascii="Times New Roman" w:hAnsi="Times New Roman"/>
          <w:sz w:val="26"/>
          <w:szCs w:val="26"/>
        </w:rPr>
        <w:t>Изменить градостроительное</w:t>
      </w:r>
      <w:r w:rsidR="00D913E3" w:rsidRPr="002F062E">
        <w:rPr>
          <w:rFonts w:ascii="Times New Roman" w:hAnsi="Times New Roman"/>
          <w:sz w:val="26"/>
          <w:szCs w:val="26"/>
        </w:rPr>
        <w:t xml:space="preserve"> зонирование территории северо-восточной части кадастрового квартала 63:32:1301005 площадью 0,24 га</w:t>
      </w:r>
      <w:r w:rsidR="00DD4370" w:rsidRPr="002F062E">
        <w:rPr>
          <w:rFonts w:ascii="Times New Roman" w:hAnsi="Times New Roman"/>
          <w:sz w:val="26"/>
          <w:szCs w:val="26"/>
        </w:rPr>
        <w:t xml:space="preserve"> с изменением территориальной зоны</w:t>
      </w:r>
      <w:r w:rsidR="00D913E3" w:rsidRPr="002F062E">
        <w:rPr>
          <w:rFonts w:ascii="Times New Roman" w:hAnsi="Times New Roman"/>
          <w:sz w:val="26"/>
          <w:szCs w:val="26"/>
        </w:rPr>
        <w:t xml:space="preserve"> Сх</w:t>
      </w:r>
      <w:proofErr w:type="gramStart"/>
      <w:r w:rsidR="00D913E3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D913E3" w:rsidRPr="002F062E">
        <w:rPr>
          <w:rFonts w:ascii="Times New Roman" w:hAnsi="Times New Roman"/>
          <w:sz w:val="26"/>
          <w:szCs w:val="26"/>
        </w:rPr>
        <w:t xml:space="preserve"> «Зона сельскохозяйственных угодий»  на</w:t>
      </w:r>
      <w:r w:rsidR="00DD4370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="00D913E3" w:rsidRPr="002F062E">
        <w:rPr>
          <w:rFonts w:ascii="Times New Roman" w:hAnsi="Times New Roman"/>
          <w:sz w:val="26"/>
          <w:szCs w:val="26"/>
        </w:rPr>
        <w:t xml:space="preserve"> зону О</w:t>
      </w:r>
      <w:proofErr w:type="gramStart"/>
      <w:r w:rsidR="00DD4370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DD4370" w:rsidRPr="002F062E">
        <w:rPr>
          <w:rFonts w:ascii="Times New Roman" w:hAnsi="Times New Roman"/>
          <w:sz w:val="26"/>
          <w:szCs w:val="26"/>
        </w:rPr>
        <w:t xml:space="preserve"> «Зона размещения объектов делового, общественного, коммерческого, социального и коммунально-бытового назначения</w:t>
      </w:r>
      <w:r w:rsidR="00D913E3" w:rsidRPr="002F062E">
        <w:rPr>
          <w:rFonts w:ascii="Times New Roman" w:hAnsi="Times New Roman"/>
          <w:sz w:val="26"/>
          <w:szCs w:val="26"/>
        </w:rPr>
        <w:t>»</w:t>
      </w:r>
      <w:r w:rsidR="00DD4370" w:rsidRPr="002F062E">
        <w:rPr>
          <w:rFonts w:ascii="Times New Roman" w:hAnsi="Times New Roman"/>
          <w:sz w:val="26"/>
          <w:szCs w:val="26"/>
        </w:rPr>
        <w:t>.</w:t>
      </w:r>
    </w:p>
    <w:p w:rsidR="004C00BC" w:rsidRPr="002F062E" w:rsidRDefault="00DD4370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1.1.7. </w:t>
      </w:r>
      <w:r w:rsidR="00E44748" w:rsidRPr="002F062E">
        <w:rPr>
          <w:rFonts w:ascii="Times New Roman" w:hAnsi="Times New Roman"/>
          <w:sz w:val="26"/>
          <w:szCs w:val="26"/>
        </w:rPr>
        <w:t xml:space="preserve"> </w:t>
      </w:r>
      <w:r w:rsidR="00346B5B" w:rsidRPr="002F062E">
        <w:rPr>
          <w:rFonts w:ascii="Times New Roman" w:hAnsi="Times New Roman"/>
          <w:sz w:val="26"/>
          <w:szCs w:val="26"/>
        </w:rPr>
        <w:t>Изменить градостроительное</w:t>
      </w:r>
      <w:r w:rsidRPr="002F062E">
        <w:rPr>
          <w:rFonts w:ascii="Times New Roman" w:hAnsi="Times New Roman"/>
          <w:sz w:val="26"/>
          <w:szCs w:val="26"/>
        </w:rPr>
        <w:t xml:space="preserve"> зонирование земельных участков с кадастровыми номерами 63:32:1301005:81; 63:32:1301005:82 общей пл</w:t>
      </w:r>
      <w:r w:rsidR="00B70A58" w:rsidRPr="002F062E">
        <w:rPr>
          <w:rFonts w:ascii="Times New Roman" w:hAnsi="Times New Roman"/>
          <w:sz w:val="26"/>
          <w:szCs w:val="26"/>
        </w:rPr>
        <w:t xml:space="preserve">ощадью 1,0 </w:t>
      </w:r>
      <w:r w:rsidR="00B70A58" w:rsidRPr="002F062E">
        <w:rPr>
          <w:rFonts w:ascii="Times New Roman" w:hAnsi="Times New Roman"/>
          <w:sz w:val="26"/>
          <w:szCs w:val="26"/>
        </w:rPr>
        <w:lastRenderedPageBreak/>
        <w:t>га</w:t>
      </w:r>
      <w:r w:rsidRPr="002F062E">
        <w:rPr>
          <w:rFonts w:ascii="Times New Roman" w:hAnsi="Times New Roman"/>
          <w:sz w:val="26"/>
          <w:szCs w:val="26"/>
        </w:rPr>
        <w:t>, расположенных в западной части с. Нижнее Санчелеево, с изменением территориальной зоны Сх</w:t>
      </w:r>
      <w:proofErr w:type="gramStart"/>
      <w:r w:rsidRPr="002F062E">
        <w:rPr>
          <w:rFonts w:ascii="Times New Roman" w:hAnsi="Times New Roman"/>
          <w:sz w:val="26"/>
          <w:szCs w:val="26"/>
        </w:rPr>
        <w:t>2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«Зона, занятая объектами сельскохозяй</w:t>
      </w:r>
      <w:r w:rsidR="00274F56" w:rsidRPr="002F062E">
        <w:rPr>
          <w:rFonts w:ascii="Times New Roman" w:hAnsi="Times New Roman"/>
          <w:sz w:val="26"/>
          <w:szCs w:val="26"/>
        </w:rPr>
        <w:t>ственного назначения» на зону Ж1</w:t>
      </w:r>
      <w:r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</w:t>
      </w:r>
      <w:r w:rsidR="00274F56" w:rsidRPr="002F062E">
        <w:rPr>
          <w:rFonts w:ascii="Times New Roman" w:hAnsi="Times New Roman"/>
          <w:sz w:val="26"/>
          <w:szCs w:val="26"/>
        </w:rPr>
        <w:t>.</w:t>
      </w:r>
    </w:p>
    <w:p w:rsidR="00274F56" w:rsidRPr="002F062E" w:rsidRDefault="00346B5B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1.1.8. Изменить градостроительное</w:t>
      </w:r>
      <w:r w:rsidR="00274F56" w:rsidRPr="002F062E">
        <w:rPr>
          <w:rFonts w:ascii="Times New Roman" w:hAnsi="Times New Roman"/>
          <w:sz w:val="26"/>
          <w:szCs w:val="26"/>
        </w:rPr>
        <w:t xml:space="preserve"> зонирование территории южной части земельного участка с кадастровым номером 63:32:1301005:5022 площадью 0,0654 га, расположенной в западной части с. Нижнее Санчелеево, с изменением территориальной зоны Ж</w:t>
      </w:r>
      <w:proofErr w:type="gramStart"/>
      <w:r w:rsidR="00274F56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274F56"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 на зону О1 «Зона размещения объектов делового, общественного, коммерческого, социального и коммунально-бытового назначения».</w:t>
      </w:r>
    </w:p>
    <w:p w:rsidR="00274F56" w:rsidRPr="002F062E" w:rsidRDefault="00274F56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1.1.9.</w:t>
      </w:r>
      <w:r w:rsidR="00A84C9F" w:rsidRPr="002F062E">
        <w:rPr>
          <w:rFonts w:ascii="Times New Roman" w:hAnsi="Times New Roman"/>
          <w:sz w:val="26"/>
          <w:szCs w:val="26"/>
        </w:rPr>
        <w:t xml:space="preserve"> Изменить градостроительное зонирование с исключением из земель населенного пункта Новая Васильевка территории земельных участков </w:t>
      </w:r>
      <w:proofErr w:type="gramStart"/>
      <w:r w:rsidR="00A84C9F" w:rsidRPr="002F062E">
        <w:rPr>
          <w:rFonts w:ascii="Times New Roman" w:hAnsi="Times New Roman"/>
          <w:sz w:val="26"/>
          <w:szCs w:val="26"/>
        </w:rPr>
        <w:t>СТ</w:t>
      </w:r>
      <w:proofErr w:type="gramEnd"/>
      <w:r w:rsidR="00A84C9F" w:rsidRPr="002F062E">
        <w:rPr>
          <w:rFonts w:ascii="Times New Roman" w:hAnsi="Times New Roman"/>
          <w:sz w:val="26"/>
          <w:szCs w:val="26"/>
        </w:rPr>
        <w:t xml:space="preserve"> «Дружба», СНТ «Ремонтник», СНТ «ТСМА», СДТ «Новая Васильевка» общей площадью 30</w:t>
      </w:r>
      <w:r w:rsidR="00B70A58" w:rsidRPr="002F062E">
        <w:rPr>
          <w:rFonts w:ascii="Times New Roman" w:hAnsi="Times New Roman"/>
          <w:sz w:val="26"/>
          <w:szCs w:val="26"/>
        </w:rPr>
        <w:t>,9362 га</w:t>
      </w:r>
      <w:r w:rsidR="00A84C9F" w:rsidRPr="002F062E">
        <w:rPr>
          <w:rFonts w:ascii="Times New Roman" w:hAnsi="Times New Roman"/>
          <w:sz w:val="26"/>
          <w:szCs w:val="26"/>
        </w:rPr>
        <w:t>, расположенных в кадастровых кварталах 63:32:1305001; 63:32:1305001, с изменением территориальной зоны Ж1 «Зона застройки индивидуальными жилыми домами» на территориальную</w:t>
      </w:r>
      <w:r w:rsidR="00237228" w:rsidRPr="002F062E">
        <w:rPr>
          <w:rFonts w:ascii="Times New Roman" w:hAnsi="Times New Roman"/>
          <w:sz w:val="26"/>
          <w:szCs w:val="26"/>
        </w:rPr>
        <w:t xml:space="preserve"> зону Сх4</w:t>
      </w:r>
      <w:r w:rsidR="00A84C9F" w:rsidRPr="002F062E">
        <w:rPr>
          <w:rFonts w:ascii="Times New Roman" w:hAnsi="Times New Roman"/>
          <w:sz w:val="26"/>
          <w:szCs w:val="26"/>
        </w:rPr>
        <w:t xml:space="preserve"> «Зона садоводства»</w:t>
      </w:r>
      <w:r w:rsidR="00237228" w:rsidRPr="002F062E">
        <w:rPr>
          <w:rFonts w:ascii="Times New Roman" w:hAnsi="Times New Roman"/>
          <w:sz w:val="26"/>
          <w:szCs w:val="26"/>
        </w:rPr>
        <w:t>.</w:t>
      </w:r>
    </w:p>
    <w:p w:rsidR="00A84C9F" w:rsidRPr="002F062E" w:rsidRDefault="00A84C9F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1.1.10. </w:t>
      </w:r>
      <w:r w:rsidR="00B70A58" w:rsidRPr="002F062E">
        <w:rPr>
          <w:rFonts w:ascii="Times New Roman" w:hAnsi="Times New Roman"/>
          <w:sz w:val="26"/>
          <w:szCs w:val="26"/>
        </w:rPr>
        <w:t>Изменить градостроительное зонирование земельного участка с кадастровым номером 63:32:1301022:5104 площадью 11,3622 га, расположенного в восточной части с. Нижнее Санчелеево, с изменением территориальной</w:t>
      </w:r>
      <w:r w:rsidR="00237228" w:rsidRPr="002F062E">
        <w:rPr>
          <w:rFonts w:ascii="Times New Roman" w:hAnsi="Times New Roman"/>
          <w:sz w:val="26"/>
          <w:szCs w:val="26"/>
        </w:rPr>
        <w:t xml:space="preserve"> зоны Сх</w:t>
      </w:r>
      <w:proofErr w:type="gramStart"/>
      <w:r w:rsidR="00B70A58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B70A58" w:rsidRPr="002F062E">
        <w:rPr>
          <w:rFonts w:ascii="Times New Roman" w:hAnsi="Times New Roman"/>
          <w:sz w:val="26"/>
          <w:szCs w:val="26"/>
        </w:rPr>
        <w:t xml:space="preserve"> «Зона сельскохозяйственных угодий» на</w:t>
      </w:r>
      <w:r w:rsidR="00237228" w:rsidRPr="002F062E">
        <w:rPr>
          <w:rFonts w:ascii="Times New Roman" w:hAnsi="Times New Roman"/>
          <w:sz w:val="26"/>
          <w:szCs w:val="26"/>
        </w:rPr>
        <w:t xml:space="preserve"> территориальную зону Сх</w:t>
      </w:r>
      <w:r w:rsidR="00B70A58" w:rsidRPr="002F062E">
        <w:rPr>
          <w:rFonts w:ascii="Times New Roman" w:hAnsi="Times New Roman"/>
          <w:sz w:val="26"/>
          <w:szCs w:val="26"/>
        </w:rPr>
        <w:t>2 «Зона, занятая объектами сельскохозяйственного назначения»</w:t>
      </w:r>
      <w:r w:rsidR="00237228" w:rsidRPr="002F062E">
        <w:rPr>
          <w:rFonts w:ascii="Times New Roman" w:hAnsi="Times New Roman"/>
          <w:sz w:val="26"/>
          <w:szCs w:val="26"/>
        </w:rPr>
        <w:t>.</w:t>
      </w:r>
    </w:p>
    <w:p w:rsidR="00237228" w:rsidRPr="002F062E" w:rsidRDefault="00237228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1.1.11.  Изменить градостроительное зонирование земельных участков с кадастровыми номерами 63:32:1301015:5089; 63:32:1301015:5090 общей площадью 1,0 га, расположенных в восточной части с. Нижнее Санчелеево, с изменением территориальной зоны Сх</w:t>
      </w:r>
      <w:proofErr w:type="gramStart"/>
      <w:r w:rsidRPr="002F062E">
        <w:rPr>
          <w:rFonts w:ascii="Times New Roman" w:hAnsi="Times New Roman"/>
          <w:sz w:val="26"/>
          <w:szCs w:val="26"/>
        </w:rPr>
        <w:t>1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 сельскохозяйственных угодий» на зону Ж1 «Зона застройки индивидуальными жилыми домами»</w:t>
      </w:r>
      <w:r w:rsidR="00844137" w:rsidRPr="002F062E">
        <w:rPr>
          <w:rFonts w:ascii="Times New Roman" w:hAnsi="Times New Roman"/>
          <w:sz w:val="26"/>
          <w:szCs w:val="26"/>
        </w:rPr>
        <w:t>.</w:t>
      </w:r>
    </w:p>
    <w:p w:rsidR="00844137" w:rsidRPr="002F062E" w:rsidRDefault="00237228" w:rsidP="0096394D">
      <w:pPr>
        <w:spacing w:line="360" w:lineRule="auto"/>
        <w:ind w:firstLine="709"/>
        <w:jc w:val="both"/>
        <w:rPr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1.1.12.</w:t>
      </w:r>
      <w:r w:rsidR="00844137" w:rsidRPr="002F062E">
        <w:rPr>
          <w:rFonts w:ascii="Times New Roman" w:hAnsi="Times New Roman"/>
          <w:sz w:val="26"/>
          <w:szCs w:val="26"/>
        </w:rPr>
        <w:t xml:space="preserve"> Изменить градостроительное зонирование </w:t>
      </w:r>
      <w:r w:rsidR="00844137" w:rsidRPr="002F062E">
        <w:rPr>
          <w:sz w:val="26"/>
          <w:szCs w:val="26"/>
        </w:rPr>
        <w:t>земельного участка с кадастровым номером 63:32:1301017:9095 площадью 5,169 га, расположенного в западной части с. Нижнее Санчелеево, с изменением территориальной зоны Сх</w:t>
      </w:r>
      <w:proofErr w:type="gramStart"/>
      <w:r w:rsidR="00844137" w:rsidRPr="002F062E">
        <w:rPr>
          <w:sz w:val="26"/>
          <w:szCs w:val="26"/>
        </w:rPr>
        <w:t>1</w:t>
      </w:r>
      <w:proofErr w:type="gramEnd"/>
      <w:r w:rsidR="00844137" w:rsidRPr="002F062E">
        <w:rPr>
          <w:sz w:val="26"/>
          <w:szCs w:val="26"/>
        </w:rPr>
        <w:t xml:space="preserve"> «Зона сельскохозяйственных угодий» на территориальную зону Сх2 «Зона, занятая объектами сельскохозяйственного назначения».</w:t>
      </w:r>
    </w:p>
    <w:p w:rsidR="00BC5979" w:rsidRPr="002F062E" w:rsidRDefault="00844137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sz w:val="26"/>
          <w:szCs w:val="26"/>
        </w:rPr>
        <w:lastRenderedPageBreak/>
        <w:t>1.1.13. Изменить градостроительное зонирование</w:t>
      </w:r>
      <w:r w:rsidRPr="002F062E">
        <w:rPr>
          <w:rFonts w:ascii="Times New Roman" w:hAnsi="Times New Roman"/>
          <w:sz w:val="26"/>
          <w:szCs w:val="26"/>
        </w:rPr>
        <w:t xml:space="preserve"> территории площадью 2,57 га, расположенной между р. </w:t>
      </w:r>
      <w:proofErr w:type="spellStart"/>
      <w:r w:rsidRPr="002F062E">
        <w:rPr>
          <w:rFonts w:ascii="Times New Roman" w:hAnsi="Times New Roman"/>
          <w:sz w:val="26"/>
          <w:szCs w:val="26"/>
        </w:rPr>
        <w:t>Санчелка</w:t>
      </w:r>
      <w:proofErr w:type="spellEnd"/>
      <w:r w:rsidRPr="002F062E">
        <w:rPr>
          <w:rFonts w:ascii="Times New Roman" w:hAnsi="Times New Roman"/>
          <w:sz w:val="26"/>
          <w:szCs w:val="26"/>
        </w:rPr>
        <w:t xml:space="preserve"> и оз. Круглое в центральной части с. Нижнее Санчелеево с</w:t>
      </w:r>
      <w:r w:rsidR="00BC5979" w:rsidRPr="002F062E">
        <w:rPr>
          <w:rFonts w:ascii="Times New Roman" w:hAnsi="Times New Roman"/>
          <w:sz w:val="26"/>
          <w:szCs w:val="26"/>
        </w:rPr>
        <w:t xml:space="preserve"> территориальной зоны Р</w:t>
      </w:r>
      <w:proofErr w:type="gramStart"/>
      <w:r w:rsidR="00BC5979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BC5979" w:rsidRPr="002F062E">
        <w:rPr>
          <w:rFonts w:ascii="Times New Roman" w:hAnsi="Times New Roman"/>
          <w:sz w:val="26"/>
          <w:szCs w:val="26"/>
        </w:rPr>
        <w:t xml:space="preserve"> «Зона скверов, парков, бульваров» на территориальную зону Ж1 «Зона застройки индивидуальными жилыми домами</w:t>
      </w:r>
      <w:r w:rsidRPr="002F062E">
        <w:rPr>
          <w:rFonts w:ascii="Times New Roman" w:hAnsi="Times New Roman"/>
          <w:sz w:val="26"/>
          <w:szCs w:val="26"/>
        </w:rPr>
        <w:t>»</w:t>
      </w:r>
      <w:r w:rsidR="00BC5979" w:rsidRPr="002F062E">
        <w:rPr>
          <w:rFonts w:ascii="Times New Roman" w:hAnsi="Times New Roman"/>
          <w:sz w:val="26"/>
          <w:szCs w:val="26"/>
        </w:rPr>
        <w:t>.</w:t>
      </w:r>
    </w:p>
    <w:p w:rsidR="00503AF0" w:rsidRPr="002F062E" w:rsidRDefault="00BC5979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1.1.14.</w:t>
      </w:r>
      <w:r w:rsidR="000F13F0" w:rsidRPr="002F062E">
        <w:rPr>
          <w:rFonts w:ascii="Times New Roman" w:hAnsi="Times New Roman"/>
          <w:sz w:val="26"/>
          <w:szCs w:val="26"/>
        </w:rPr>
        <w:t xml:space="preserve"> </w:t>
      </w:r>
      <w:r w:rsidR="003E2070" w:rsidRPr="002F062E">
        <w:rPr>
          <w:rFonts w:ascii="Times New Roman" w:hAnsi="Times New Roman"/>
          <w:sz w:val="26"/>
          <w:szCs w:val="26"/>
        </w:rPr>
        <w:t>Изменить</w:t>
      </w:r>
      <w:r w:rsidR="0051773B" w:rsidRPr="002F062E">
        <w:rPr>
          <w:rFonts w:ascii="Times New Roman" w:hAnsi="Times New Roman"/>
          <w:sz w:val="26"/>
          <w:szCs w:val="26"/>
        </w:rPr>
        <w:t xml:space="preserve"> градостроительное зонирование</w:t>
      </w:r>
      <w:r w:rsidR="000F13F0" w:rsidRPr="002F062E">
        <w:rPr>
          <w:rFonts w:ascii="Times New Roman" w:hAnsi="Times New Roman"/>
          <w:sz w:val="26"/>
          <w:szCs w:val="26"/>
        </w:rPr>
        <w:t xml:space="preserve"> территории площадью </w:t>
      </w:r>
      <w:r w:rsidR="0051773B" w:rsidRPr="002F062E">
        <w:rPr>
          <w:rFonts w:ascii="Times New Roman" w:hAnsi="Times New Roman"/>
          <w:sz w:val="26"/>
          <w:szCs w:val="26"/>
        </w:rPr>
        <w:t>0,51 га</w:t>
      </w:r>
      <w:r w:rsidR="000F13F0" w:rsidRPr="002F062E">
        <w:rPr>
          <w:rFonts w:ascii="Times New Roman" w:hAnsi="Times New Roman"/>
          <w:sz w:val="26"/>
          <w:szCs w:val="26"/>
        </w:rPr>
        <w:t>, расположенной в центральной части села Нижнее Санчелеево, юго-восточнее пересечения улиц Красноармейская и Советская, с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="000F13F0" w:rsidRPr="002F062E">
        <w:rPr>
          <w:rFonts w:ascii="Times New Roman" w:hAnsi="Times New Roman"/>
          <w:sz w:val="26"/>
          <w:szCs w:val="26"/>
        </w:rPr>
        <w:t xml:space="preserve"> зоны О</w:t>
      </w:r>
      <w:proofErr w:type="gramStart"/>
      <w:r w:rsidR="00503AF0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503AF0" w:rsidRPr="002F062E">
        <w:rPr>
          <w:rFonts w:ascii="Times New Roman" w:hAnsi="Times New Roman"/>
          <w:sz w:val="26"/>
          <w:szCs w:val="26"/>
        </w:rPr>
        <w:t xml:space="preserve"> «Зона размещения объектов делового, общественного, коммерческого, социального и коммунально-бытового назначения» на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="00503AF0" w:rsidRPr="002F062E">
        <w:rPr>
          <w:rFonts w:ascii="Times New Roman" w:hAnsi="Times New Roman"/>
          <w:sz w:val="26"/>
          <w:szCs w:val="26"/>
        </w:rPr>
        <w:t xml:space="preserve"> зону Ж2 «Зона застройки малоэтажными жилыми домами</w:t>
      </w:r>
      <w:r w:rsidR="000F13F0" w:rsidRPr="002F062E">
        <w:rPr>
          <w:rFonts w:ascii="Times New Roman" w:hAnsi="Times New Roman"/>
          <w:sz w:val="26"/>
          <w:szCs w:val="26"/>
        </w:rPr>
        <w:t>»</w:t>
      </w:r>
      <w:r w:rsidR="00503AF0" w:rsidRPr="002F062E">
        <w:rPr>
          <w:rFonts w:ascii="Times New Roman" w:hAnsi="Times New Roman"/>
          <w:sz w:val="26"/>
          <w:szCs w:val="26"/>
        </w:rPr>
        <w:t>.</w:t>
      </w:r>
    </w:p>
    <w:p w:rsidR="00503AF0" w:rsidRPr="002F062E" w:rsidRDefault="00503AF0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1.1.15. Изменить градостроительное зонирование территории площадью 0,4456 га, расположенной юго-западнее земельных участков 63:32:1301003:5020_17_18, с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Pr="002F062E">
        <w:rPr>
          <w:rFonts w:ascii="Times New Roman" w:hAnsi="Times New Roman"/>
          <w:sz w:val="26"/>
          <w:szCs w:val="26"/>
        </w:rPr>
        <w:t xml:space="preserve"> зоны Р</w:t>
      </w:r>
      <w:proofErr w:type="gramStart"/>
      <w:r w:rsidRPr="002F062E">
        <w:rPr>
          <w:rFonts w:ascii="Times New Roman" w:hAnsi="Times New Roman"/>
          <w:sz w:val="26"/>
          <w:szCs w:val="26"/>
        </w:rPr>
        <w:t>2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 природного ландшафта» на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Pr="002F062E">
        <w:rPr>
          <w:rFonts w:ascii="Times New Roman" w:hAnsi="Times New Roman"/>
          <w:sz w:val="26"/>
          <w:szCs w:val="26"/>
        </w:rPr>
        <w:t xml:space="preserve"> зону Ж1 «Зона застройки индивидуальными жилыми домами».</w:t>
      </w:r>
    </w:p>
    <w:p w:rsidR="00012B45" w:rsidRPr="002F062E" w:rsidRDefault="00503AF0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1.1.16. </w:t>
      </w:r>
      <w:r w:rsidR="00012B45" w:rsidRPr="002F062E">
        <w:rPr>
          <w:rFonts w:ascii="Times New Roman" w:hAnsi="Times New Roman"/>
          <w:sz w:val="26"/>
          <w:szCs w:val="26"/>
        </w:rPr>
        <w:t>Изменить градостроительное зонирование</w:t>
      </w:r>
      <w:r w:rsidRPr="002F062E">
        <w:rPr>
          <w:rFonts w:ascii="Times New Roman" w:hAnsi="Times New Roman"/>
          <w:sz w:val="26"/>
          <w:szCs w:val="26"/>
        </w:rPr>
        <w:t xml:space="preserve"> земельного участка 63:32:1301007:6076 площадью </w:t>
      </w:r>
      <w:r w:rsidR="00012B45" w:rsidRPr="002F062E">
        <w:rPr>
          <w:rFonts w:ascii="Times New Roman" w:hAnsi="Times New Roman"/>
          <w:sz w:val="26"/>
          <w:szCs w:val="26"/>
        </w:rPr>
        <w:t>0,2316 га</w:t>
      </w:r>
      <w:r w:rsidRPr="002F062E">
        <w:rPr>
          <w:rFonts w:ascii="Times New Roman" w:hAnsi="Times New Roman"/>
          <w:sz w:val="26"/>
          <w:szCs w:val="26"/>
        </w:rPr>
        <w:t>, расположенного в северной части кадастрового квартала 63:32:1301007, с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Pr="002F062E">
        <w:rPr>
          <w:rFonts w:ascii="Times New Roman" w:hAnsi="Times New Roman"/>
          <w:sz w:val="26"/>
          <w:szCs w:val="26"/>
        </w:rPr>
        <w:t xml:space="preserve"> зоны </w:t>
      </w:r>
      <w:proofErr w:type="gramStart"/>
      <w:r w:rsidRPr="002F062E">
        <w:rPr>
          <w:rFonts w:ascii="Times New Roman" w:hAnsi="Times New Roman"/>
          <w:sz w:val="26"/>
          <w:szCs w:val="26"/>
        </w:rPr>
        <w:t>Р</w:t>
      </w:r>
      <w:proofErr w:type="gramEnd"/>
      <w:r w:rsidRPr="002F062E">
        <w:rPr>
          <w:rFonts w:ascii="Times New Roman" w:hAnsi="Times New Roman"/>
          <w:sz w:val="26"/>
          <w:szCs w:val="26"/>
        </w:rPr>
        <w:t>(2) «Зона природного ландшафта» на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Pr="002F062E">
        <w:rPr>
          <w:rFonts w:ascii="Times New Roman" w:hAnsi="Times New Roman"/>
          <w:sz w:val="26"/>
          <w:szCs w:val="26"/>
        </w:rPr>
        <w:t xml:space="preserve"> зону Ж</w:t>
      </w:r>
      <w:r w:rsidR="00012B45" w:rsidRPr="002F062E">
        <w:rPr>
          <w:rFonts w:ascii="Times New Roman" w:hAnsi="Times New Roman"/>
          <w:sz w:val="26"/>
          <w:szCs w:val="26"/>
        </w:rPr>
        <w:t>1</w:t>
      </w:r>
      <w:r w:rsidRPr="002F062E">
        <w:rPr>
          <w:rFonts w:ascii="Times New Roman" w:hAnsi="Times New Roman"/>
          <w:sz w:val="26"/>
          <w:szCs w:val="26"/>
        </w:rPr>
        <w:t xml:space="preserve"> «</w:t>
      </w:r>
      <w:r w:rsidR="00012B45" w:rsidRPr="002F062E">
        <w:rPr>
          <w:rFonts w:ascii="Times New Roman" w:hAnsi="Times New Roman"/>
          <w:sz w:val="26"/>
          <w:szCs w:val="26"/>
        </w:rPr>
        <w:t>Зона застройки индивидуальными жилыми домами</w:t>
      </w:r>
      <w:r w:rsidRPr="002F062E">
        <w:rPr>
          <w:rFonts w:ascii="Times New Roman" w:hAnsi="Times New Roman"/>
          <w:sz w:val="26"/>
          <w:szCs w:val="26"/>
        </w:rPr>
        <w:t>»</w:t>
      </w:r>
      <w:r w:rsidR="00012B45" w:rsidRPr="002F062E">
        <w:rPr>
          <w:rFonts w:ascii="Times New Roman" w:hAnsi="Times New Roman"/>
          <w:sz w:val="26"/>
          <w:szCs w:val="26"/>
        </w:rPr>
        <w:t>.</w:t>
      </w:r>
    </w:p>
    <w:p w:rsidR="00012B45" w:rsidRPr="002F062E" w:rsidRDefault="00012B45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1.1.17. Изменить градостроительное зонирование территории площадью 0,4072 га, расположенной в северной части кадастрового квартала 63:32:1301003, с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Pr="002F062E">
        <w:rPr>
          <w:rFonts w:ascii="Times New Roman" w:hAnsi="Times New Roman"/>
          <w:sz w:val="26"/>
          <w:szCs w:val="26"/>
        </w:rPr>
        <w:t xml:space="preserve"> зоны </w:t>
      </w:r>
      <w:proofErr w:type="gramStart"/>
      <w:r w:rsidRPr="002F062E">
        <w:rPr>
          <w:rFonts w:ascii="Times New Roman" w:hAnsi="Times New Roman"/>
          <w:sz w:val="26"/>
          <w:szCs w:val="26"/>
        </w:rPr>
        <w:t>Р</w:t>
      </w:r>
      <w:proofErr w:type="gramEnd"/>
      <w:r w:rsidRPr="002F062E">
        <w:rPr>
          <w:rFonts w:ascii="Times New Roman" w:hAnsi="Times New Roman"/>
          <w:sz w:val="26"/>
          <w:szCs w:val="26"/>
        </w:rPr>
        <w:t>(2) «Зона природного ландшафта» на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Pr="002F062E">
        <w:rPr>
          <w:rFonts w:ascii="Times New Roman" w:hAnsi="Times New Roman"/>
          <w:sz w:val="26"/>
          <w:szCs w:val="26"/>
        </w:rPr>
        <w:t xml:space="preserve"> зону Ж</w:t>
      </w:r>
      <w:r w:rsidR="00EE1581" w:rsidRPr="002F062E">
        <w:rPr>
          <w:rFonts w:ascii="Times New Roman" w:hAnsi="Times New Roman"/>
          <w:sz w:val="26"/>
          <w:szCs w:val="26"/>
        </w:rPr>
        <w:t>1</w:t>
      </w:r>
      <w:r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домами».</w:t>
      </w:r>
    </w:p>
    <w:p w:rsidR="001C43F7" w:rsidRPr="002F062E" w:rsidRDefault="00012B45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1.1.18. </w:t>
      </w:r>
      <w:r w:rsidR="001C43F7" w:rsidRPr="002F062E">
        <w:rPr>
          <w:rFonts w:ascii="Times New Roman" w:hAnsi="Times New Roman"/>
          <w:sz w:val="26"/>
          <w:szCs w:val="26"/>
        </w:rPr>
        <w:t>Изменить градостроительное зонирование</w:t>
      </w:r>
      <w:r w:rsidRPr="002F062E">
        <w:rPr>
          <w:rFonts w:ascii="Times New Roman" w:hAnsi="Times New Roman"/>
          <w:sz w:val="26"/>
          <w:szCs w:val="26"/>
        </w:rPr>
        <w:t xml:space="preserve"> территории площадью </w:t>
      </w:r>
      <w:r w:rsidR="001C43F7" w:rsidRPr="002F062E">
        <w:rPr>
          <w:rFonts w:ascii="Times New Roman" w:hAnsi="Times New Roman"/>
          <w:sz w:val="26"/>
          <w:szCs w:val="26"/>
        </w:rPr>
        <w:t>0,2208 га</w:t>
      </w:r>
      <w:r w:rsidRPr="002F062E">
        <w:rPr>
          <w:rFonts w:ascii="Times New Roman" w:hAnsi="Times New Roman"/>
          <w:sz w:val="26"/>
          <w:szCs w:val="26"/>
        </w:rPr>
        <w:t>, расположенной в северо-западной части кадастрового квартала 63:32:1301018, с</w:t>
      </w:r>
      <w:r w:rsidR="001C43F7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Pr="002F062E">
        <w:rPr>
          <w:rFonts w:ascii="Times New Roman" w:hAnsi="Times New Roman"/>
          <w:sz w:val="26"/>
          <w:szCs w:val="26"/>
        </w:rPr>
        <w:t xml:space="preserve"> зоны Ж</w:t>
      </w:r>
      <w:proofErr w:type="gramStart"/>
      <w:r w:rsidR="001C43F7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</w:t>
      </w:r>
      <w:r w:rsidR="001C43F7" w:rsidRPr="002F062E">
        <w:rPr>
          <w:rFonts w:ascii="Times New Roman" w:hAnsi="Times New Roman"/>
          <w:sz w:val="26"/>
          <w:szCs w:val="26"/>
        </w:rPr>
        <w:t>Зона застройки индивидуальными жилыми домами</w:t>
      </w:r>
      <w:r w:rsidRPr="002F062E">
        <w:rPr>
          <w:rFonts w:ascii="Times New Roman" w:hAnsi="Times New Roman"/>
          <w:sz w:val="26"/>
          <w:szCs w:val="26"/>
        </w:rPr>
        <w:t>» на</w:t>
      </w:r>
      <w:r w:rsidR="00346B5B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Pr="002F062E">
        <w:rPr>
          <w:rFonts w:ascii="Times New Roman" w:hAnsi="Times New Roman"/>
          <w:sz w:val="26"/>
          <w:szCs w:val="26"/>
        </w:rPr>
        <w:t xml:space="preserve"> зону И-Т «Зона инженерной и транспортной инфраструктуры» для размещения водозабора</w:t>
      </w:r>
      <w:r w:rsidR="001C43F7" w:rsidRPr="002F062E">
        <w:rPr>
          <w:rFonts w:ascii="Times New Roman" w:hAnsi="Times New Roman"/>
          <w:sz w:val="26"/>
          <w:szCs w:val="26"/>
        </w:rPr>
        <w:t>.</w:t>
      </w:r>
    </w:p>
    <w:p w:rsidR="0089759D" w:rsidRPr="002F062E" w:rsidRDefault="001C43F7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1.1.19. Изменить градостроительное зонирование территории площадью 0,6326 га, расположенной в северо-западной части кадастрового квартала </w:t>
      </w:r>
      <w:r w:rsidRPr="002F062E">
        <w:rPr>
          <w:rFonts w:ascii="Times New Roman" w:hAnsi="Times New Roman"/>
          <w:sz w:val="26"/>
          <w:szCs w:val="26"/>
        </w:rPr>
        <w:lastRenderedPageBreak/>
        <w:t>63:32:1301018, с</w:t>
      </w:r>
      <w:r w:rsidR="00346B5B" w:rsidRPr="002F062E">
        <w:rPr>
          <w:rFonts w:ascii="Times New Roman" w:hAnsi="Times New Roman"/>
          <w:sz w:val="26"/>
          <w:szCs w:val="26"/>
        </w:rPr>
        <w:t xml:space="preserve"> территориальной</w:t>
      </w:r>
      <w:r w:rsidRPr="002F062E">
        <w:rPr>
          <w:rFonts w:ascii="Times New Roman" w:hAnsi="Times New Roman"/>
          <w:sz w:val="26"/>
          <w:szCs w:val="26"/>
        </w:rPr>
        <w:t xml:space="preserve"> зоны Р</w:t>
      </w:r>
      <w:proofErr w:type="gramStart"/>
      <w:r w:rsidRPr="002F062E">
        <w:rPr>
          <w:rFonts w:ascii="Times New Roman" w:hAnsi="Times New Roman"/>
          <w:sz w:val="26"/>
          <w:szCs w:val="26"/>
        </w:rPr>
        <w:t>4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 отдыха и туризма» на</w:t>
      </w:r>
      <w:r w:rsidR="00346B5B" w:rsidRPr="002F062E">
        <w:rPr>
          <w:rFonts w:ascii="Times New Roman" w:hAnsi="Times New Roman"/>
          <w:sz w:val="26"/>
          <w:szCs w:val="26"/>
        </w:rPr>
        <w:t xml:space="preserve"> территориальную</w:t>
      </w:r>
      <w:r w:rsidRPr="002F062E">
        <w:rPr>
          <w:rFonts w:ascii="Times New Roman" w:hAnsi="Times New Roman"/>
          <w:sz w:val="26"/>
          <w:szCs w:val="26"/>
        </w:rPr>
        <w:t xml:space="preserve"> зону И-Т «Зона инженерной и транспортной инфраструктуры» для размещения водозабора</w:t>
      </w:r>
      <w:r w:rsidR="0089759D" w:rsidRPr="002F062E">
        <w:rPr>
          <w:rFonts w:ascii="Times New Roman" w:hAnsi="Times New Roman"/>
          <w:sz w:val="26"/>
          <w:szCs w:val="26"/>
        </w:rPr>
        <w:t>.</w:t>
      </w:r>
    </w:p>
    <w:p w:rsidR="00EE1581" w:rsidRPr="002F062E" w:rsidRDefault="0089759D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1.1.20. Изменить градостроительное зонирование территории площадью 0,18 га, расположенной </w:t>
      </w:r>
      <w:r w:rsidR="00EE1581" w:rsidRPr="002F062E">
        <w:rPr>
          <w:rFonts w:ascii="Times New Roman" w:hAnsi="Times New Roman"/>
          <w:sz w:val="26"/>
          <w:szCs w:val="26"/>
        </w:rPr>
        <w:t xml:space="preserve">по адресу: село Нижнее Санчелеево, улица </w:t>
      </w:r>
      <w:proofErr w:type="spellStart"/>
      <w:r w:rsidR="00EE1581" w:rsidRPr="002F062E">
        <w:rPr>
          <w:rFonts w:ascii="Times New Roman" w:hAnsi="Times New Roman"/>
          <w:sz w:val="26"/>
          <w:szCs w:val="26"/>
        </w:rPr>
        <w:t>Бузыцко</w:t>
      </w:r>
      <w:r w:rsidR="00B33C17" w:rsidRPr="002F062E">
        <w:rPr>
          <w:rFonts w:ascii="Times New Roman" w:hAnsi="Times New Roman"/>
          <w:sz w:val="26"/>
          <w:szCs w:val="26"/>
        </w:rPr>
        <w:t>ва</w:t>
      </w:r>
      <w:proofErr w:type="spellEnd"/>
      <w:r w:rsidR="00EE1581" w:rsidRPr="002F062E">
        <w:rPr>
          <w:rFonts w:ascii="Times New Roman" w:hAnsi="Times New Roman"/>
          <w:sz w:val="26"/>
          <w:szCs w:val="26"/>
        </w:rPr>
        <w:t>, участок №87, с территориальной зоны Ж</w:t>
      </w:r>
      <w:proofErr w:type="gramStart"/>
      <w:r w:rsidR="00EE1581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EE1581"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 на территориальную зону Ж2 «Зона застройки малоэтажными жилыми домами».</w:t>
      </w:r>
    </w:p>
    <w:p w:rsidR="00A167DF" w:rsidRPr="002F062E" w:rsidRDefault="00EE1581" w:rsidP="0096394D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1.1.21. Изменить градостроительное зонирование территории площадью </w:t>
      </w:r>
      <w:r w:rsidR="00A167DF" w:rsidRPr="002F062E">
        <w:rPr>
          <w:rFonts w:ascii="Times New Roman" w:hAnsi="Times New Roman"/>
          <w:sz w:val="26"/>
          <w:szCs w:val="26"/>
        </w:rPr>
        <w:t>0,12 га, расположенной по адресу: село Нижнее Санчелеево, улица Красноармейская, участок №21, с территориальной зоны Ж</w:t>
      </w:r>
      <w:proofErr w:type="gramStart"/>
      <w:r w:rsidR="00A167DF" w:rsidRPr="002F062E">
        <w:rPr>
          <w:rFonts w:ascii="Times New Roman" w:hAnsi="Times New Roman"/>
          <w:sz w:val="26"/>
          <w:szCs w:val="26"/>
        </w:rPr>
        <w:t>1</w:t>
      </w:r>
      <w:proofErr w:type="gramEnd"/>
      <w:r w:rsidR="00A167DF"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 на территориальную зону Ж2 «Зона застройки малоэтажными жилыми домами».</w:t>
      </w:r>
    </w:p>
    <w:p w:rsidR="00237228" w:rsidRPr="002F062E" w:rsidRDefault="00A167DF" w:rsidP="00A167DF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1.1.22. Изменить градостроительное зонирование территории площадью 0,24 га, расположенной по адресу: село Нижнее Санчелеево, улица Красноармейская, участок №38, с территориальной зоны Ж</w:t>
      </w:r>
      <w:proofErr w:type="gramStart"/>
      <w:r w:rsidRPr="002F062E">
        <w:rPr>
          <w:rFonts w:ascii="Times New Roman" w:hAnsi="Times New Roman"/>
          <w:sz w:val="26"/>
          <w:szCs w:val="26"/>
        </w:rPr>
        <w:t>1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«Зона застройки индивидуальными жилыми домами» на территориальную зону Ж2 «Зона застройки малоэтажными жилыми домами».  </w:t>
      </w:r>
      <w:r w:rsidR="00EE1581" w:rsidRPr="002F062E">
        <w:rPr>
          <w:rFonts w:ascii="Times New Roman" w:hAnsi="Times New Roman"/>
          <w:sz w:val="26"/>
          <w:szCs w:val="26"/>
        </w:rPr>
        <w:t xml:space="preserve"> </w:t>
      </w:r>
      <w:r w:rsidR="001C43F7" w:rsidRPr="002F062E">
        <w:rPr>
          <w:sz w:val="26"/>
          <w:szCs w:val="26"/>
        </w:rPr>
        <w:t xml:space="preserve">  </w:t>
      </w:r>
      <w:r w:rsidR="00844137" w:rsidRPr="002F062E">
        <w:rPr>
          <w:rFonts w:ascii="Times New Roman" w:hAnsi="Times New Roman"/>
          <w:sz w:val="26"/>
          <w:szCs w:val="26"/>
        </w:rPr>
        <w:t xml:space="preserve"> </w:t>
      </w:r>
      <w:r w:rsidR="00237228" w:rsidRPr="002F062E">
        <w:rPr>
          <w:rFonts w:ascii="Times New Roman" w:hAnsi="Times New Roman"/>
          <w:sz w:val="26"/>
          <w:szCs w:val="26"/>
        </w:rPr>
        <w:t xml:space="preserve">  </w:t>
      </w:r>
    </w:p>
    <w:p w:rsidR="001D77A9" w:rsidRDefault="00220C02" w:rsidP="001D77A9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1.2. Внести в общее положение Правил землепользования и застройки сельского поселения Нижнее Санчелеево муниципального района </w:t>
      </w:r>
      <w:proofErr w:type="gramStart"/>
      <w:r w:rsidRPr="002F062E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2F062E">
        <w:rPr>
          <w:rFonts w:ascii="Times New Roman" w:hAnsi="Times New Roman"/>
          <w:sz w:val="26"/>
          <w:szCs w:val="26"/>
        </w:rPr>
        <w:t xml:space="preserve"> Самарской области следующие изменения:</w:t>
      </w:r>
    </w:p>
    <w:p w:rsidR="006005B7" w:rsidRPr="006005B7" w:rsidRDefault="006005B7" w:rsidP="006005B7">
      <w:pPr>
        <w:spacing w:line="360" w:lineRule="auto"/>
        <w:ind w:left="1134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1.2.1. </w:t>
      </w:r>
      <w:r w:rsidRPr="006005B7">
        <w:rPr>
          <w:rFonts w:ascii="Times New Roman" w:hAnsi="Times New Roman"/>
          <w:sz w:val="26"/>
          <w:szCs w:val="26"/>
        </w:rPr>
        <w:t xml:space="preserve">Пункты 1, 2 части 4 статьи 2 исключить; </w:t>
      </w:r>
    </w:p>
    <w:p w:rsidR="006005B7" w:rsidRPr="006005B7" w:rsidRDefault="006005B7" w:rsidP="006005B7">
      <w:pPr>
        <w:pStyle w:val="a6"/>
        <w:numPr>
          <w:ilvl w:val="2"/>
          <w:numId w:val="2"/>
        </w:numPr>
        <w:spacing w:line="360" w:lineRule="auto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Часть 1 статьи 5 дополнить пунктом 4 следующего содержания: 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«4)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территории»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3. Часть 2 статьи 12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lastRenderedPageBreak/>
        <w:t xml:space="preserve">«2. </w:t>
      </w:r>
      <w:proofErr w:type="gramStart"/>
      <w:r w:rsidRPr="006005B7">
        <w:rPr>
          <w:rFonts w:ascii="Times New Roman" w:hAnsi="Times New Roman"/>
          <w:sz w:val="26"/>
          <w:szCs w:val="26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  <w:proofErr w:type="gramEnd"/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4.  Статью 13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 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сельского поселения </w:t>
      </w:r>
      <w:r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sz w:val="26"/>
          <w:szCs w:val="26"/>
        </w:rPr>
        <w:t>№ 57 от 05.03.2010 года</w:t>
      </w:r>
      <w:r w:rsidRPr="006005B7">
        <w:rPr>
          <w:rFonts w:ascii="Times New Roman" w:hAnsi="Times New Roman"/>
          <w:sz w:val="26"/>
          <w:szCs w:val="26"/>
        </w:rPr>
        <w:t xml:space="preserve">. «О порядке организации и проведения публичных слушаний в сельском поселении </w:t>
      </w:r>
      <w:r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6005B7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Самарской области» с учетом положений законодательства о градостроительной деятельности РФ.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bookmarkStart w:id="0" w:name="Par3"/>
      <w:bookmarkEnd w:id="0"/>
      <w:r w:rsidRPr="006005B7">
        <w:rPr>
          <w:rFonts w:ascii="Times New Roman" w:hAnsi="Times New Roman"/>
          <w:sz w:val="26"/>
          <w:szCs w:val="26"/>
        </w:rPr>
        <w:t>На публичные слушания должны выноситься вопросы: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6005B7">
        <w:rPr>
          <w:rFonts w:ascii="Times New Roman" w:hAnsi="Times New Roman"/>
          <w:sz w:val="26"/>
          <w:szCs w:val="26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6005B7">
        <w:rPr>
          <w:rFonts w:ascii="Times New Roman" w:hAnsi="Times New Roman"/>
          <w:sz w:val="26"/>
          <w:szCs w:val="26"/>
        </w:rPr>
        <w:t xml:space="preserve">строительства, вопросам изменения одного вида разрешенного использования </w:t>
      </w:r>
      <w:r w:rsidRPr="006005B7">
        <w:rPr>
          <w:rFonts w:ascii="Times New Roman" w:hAnsi="Times New Roman"/>
          <w:sz w:val="26"/>
          <w:szCs w:val="26"/>
        </w:rPr>
        <w:lastRenderedPageBreak/>
        <w:t xml:space="preserve">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в пунктом 11 Порядка, утвержденного Решением Собрания представителей сельского поселения </w:t>
      </w:r>
      <w:r w:rsidR="004E0B4E"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6005B7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Самарской области </w:t>
      </w:r>
      <w:r w:rsidR="004E0B4E" w:rsidRPr="004E0B4E">
        <w:rPr>
          <w:rFonts w:ascii="Times New Roman" w:hAnsi="Times New Roman"/>
          <w:sz w:val="26"/>
          <w:szCs w:val="26"/>
        </w:rPr>
        <w:t>№ 57 от 05.03.2010 года</w:t>
      </w:r>
      <w:r w:rsidRPr="006005B7">
        <w:rPr>
          <w:rFonts w:ascii="Times New Roman" w:hAnsi="Times New Roman"/>
          <w:sz w:val="26"/>
          <w:szCs w:val="26"/>
        </w:rPr>
        <w:t xml:space="preserve">. «О порядке организации и проведения публичных слушаний в сельском поселении </w:t>
      </w:r>
      <w:r w:rsidR="004E0B4E"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6005B7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Самарской области» с учетом положений законодательства о градостроительной деятельности РФ.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proofErr w:type="gramStart"/>
      <w:r w:rsidRPr="006005B7">
        <w:rPr>
          <w:rFonts w:ascii="Times New Roman" w:hAnsi="Times New Roman"/>
          <w:sz w:val="26"/>
          <w:szCs w:val="26"/>
        </w:rPr>
        <w:t>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Pr="006005B7">
        <w:rPr>
          <w:rFonts w:ascii="Times New Roman" w:hAnsi="Times New Roman"/>
          <w:bCs/>
          <w:sz w:val="26"/>
          <w:szCs w:val="26"/>
        </w:rPr>
        <w:t xml:space="preserve"> а также правообладатели помещений, являющихся частью указанных объектов капитального строительства.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6005B7">
        <w:rPr>
          <w:rFonts w:ascii="Times New Roman" w:hAnsi="Times New Roman"/>
          <w:sz w:val="26"/>
          <w:szCs w:val="26"/>
        </w:rPr>
        <w:t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, </w:t>
      </w:r>
      <w:proofErr w:type="gramStart"/>
      <w:r w:rsidRPr="006005B7">
        <w:rPr>
          <w:rFonts w:ascii="Times New Roman" w:hAnsi="Times New Roman"/>
          <w:sz w:val="26"/>
          <w:szCs w:val="26"/>
        </w:rPr>
        <w:t xml:space="preserve">правообладатели находящихся в границах этой территориальной зоны земельных участков и (или) расположенных </w:t>
      </w:r>
      <w:r w:rsidRPr="006005B7">
        <w:rPr>
          <w:rFonts w:ascii="Times New Roman" w:hAnsi="Times New Roman"/>
          <w:sz w:val="26"/>
          <w:szCs w:val="26"/>
        </w:rPr>
        <w:lastRenderedPageBreak/>
        <w:t>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6005B7">
        <w:rPr>
          <w:rFonts w:ascii="Times New Roman" w:hAnsi="Times New Roman"/>
          <w:sz w:val="26"/>
          <w:szCs w:val="26"/>
        </w:rPr>
        <w:t xml:space="preserve">случае, предусмотренном </w:t>
      </w:r>
      <w:hyperlink r:id="rId7" w:history="1">
        <w:r w:rsidRPr="006005B7">
          <w:rPr>
            <w:rStyle w:val="a5"/>
            <w:rFonts w:ascii="Times New Roman" w:hAnsi="Times New Roman"/>
            <w:sz w:val="26"/>
            <w:szCs w:val="26"/>
          </w:rPr>
          <w:t>частью 3 статьи 39</w:t>
        </w:r>
      </w:hyperlink>
      <w:r w:rsidRPr="006005B7">
        <w:rPr>
          <w:rFonts w:ascii="Times New Roman" w:hAnsi="Times New Roman"/>
          <w:sz w:val="26"/>
          <w:szCs w:val="26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  <w:proofErr w:type="gramEnd"/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2.5</w:t>
      </w:r>
      <w:r w:rsidRPr="006005B7">
        <w:rPr>
          <w:rFonts w:ascii="Times New Roman" w:hAnsi="Times New Roman"/>
          <w:sz w:val="26"/>
          <w:szCs w:val="26"/>
        </w:rPr>
        <w:t xml:space="preserve">. </w:t>
      </w:r>
      <w:bookmarkStart w:id="1" w:name="_Hlk510785222"/>
      <w:r w:rsidRPr="006005B7">
        <w:rPr>
          <w:rFonts w:ascii="Times New Roman" w:hAnsi="Times New Roman"/>
          <w:sz w:val="26"/>
          <w:szCs w:val="26"/>
        </w:rPr>
        <w:t>Статью 14 изложить в следующей редакции:</w:t>
      </w:r>
      <w:bookmarkEnd w:id="1"/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«Статья 14. Процедура проведения публичных слушаний.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Процедура проведения публичных слушаний проводится в соответствии с Решением Собрания представителей</w:t>
      </w:r>
      <w:r w:rsidRPr="006005B7">
        <w:rPr>
          <w:rFonts w:ascii="Times New Roman" w:hAnsi="Times New Roman"/>
          <w:b/>
          <w:sz w:val="26"/>
          <w:szCs w:val="26"/>
        </w:rPr>
        <w:t xml:space="preserve"> </w:t>
      </w:r>
      <w:r w:rsidRPr="006005B7">
        <w:rPr>
          <w:rFonts w:ascii="Times New Roman" w:hAnsi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6005B7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Самарской области</w:t>
      </w:r>
      <w:r w:rsidRPr="006005B7">
        <w:rPr>
          <w:rFonts w:ascii="Times New Roman" w:hAnsi="Times New Roman"/>
          <w:b/>
          <w:sz w:val="26"/>
          <w:szCs w:val="26"/>
        </w:rPr>
        <w:t xml:space="preserve"> </w:t>
      </w:r>
      <w:r w:rsidRPr="006005B7">
        <w:rPr>
          <w:rFonts w:ascii="Times New Roman" w:hAnsi="Times New Roman"/>
          <w:sz w:val="26"/>
          <w:szCs w:val="26"/>
        </w:rPr>
        <w:t xml:space="preserve">№ 57 от 05.03.2010 года. «О порядке организации и проведения публичных слушаний в сельском поселении </w:t>
      </w:r>
      <w:r>
        <w:rPr>
          <w:rFonts w:ascii="Times New Roman" w:hAnsi="Times New Roman"/>
          <w:sz w:val="26"/>
          <w:szCs w:val="26"/>
        </w:rPr>
        <w:t>Нижнее Санчелеево</w:t>
      </w:r>
      <w:r w:rsidRPr="006005B7">
        <w:rPr>
          <w:rFonts w:ascii="Times New Roman" w:hAnsi="Times New Roman"/>
          <w:sz w:val="26"/>
          <w:szCs w:val="26"/>
        </w:rPr>
        <w:t xml:space="preserve"> муниципального района </w:t>
      </w:r>
      <w:proofErr w:type="gramStart"/>
      <w:r w:rsidRPr="006005B7">
        <w:rPr>
          <w:rFonts w:ascii="Times New Roman" w:hAnsi="Times New Roman"/>
          <w:sz w:val="26"/>
          <w:szCs w:val="26"/>
        </w:rPr>
        <w:t>Ставропольский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Самарской области» и</w:t>
      </w:r>
      <w:r w:rsidRPr="006005B7">
        <w:rPr>
          <w:rFonts w:ascii="Times New Roman" w:hAnsi="Times New Roman"/>
          <w:b/>
          <w:sz w:val="26"/>
          <w:szCs w:val="26"/>
        </w:rPr>
        <w:t xml:space="preserve"> </w:t>
      </w:r>
      <w:r w:rsidRPr="006005B7">
        <w:rPr>
          <w:rFonts w:ascii="Times New Roman" w:hAnsi="Times New Roman"/>
          <w:sz w:val="26"/>
          <w:szCs w:val="26"/>
        </w:rPr>
        <w:t>состоит из следующих этапов: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1) оповещение о начале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3) проведение экспозиции или экспозиций проекта, подлежащего рассмотрению на публичных слушаниях;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4) проведение собрания или собраний участников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5) подготовка и оформление протокола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6) подготовка и опубликование заключения о результатах публичных слушаний».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6. Часть 1 статьи 15 дополнить пунктом 7 следующего содержания: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«7. по проектам правил благоустройства – один месяц».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7. Статью 16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lastRenderedPageBreak/>
        <w:t>«1. Организатор публичных слушаний подготавливает и оформляет протокол публичных слушаний, в котором указываются: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1) дата оформления протокола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2) информация об организаторе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 В заключении о результатах публичных слушаний должны быть указаны: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1) дата оформления заключения о результатах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lastRenderedPageBreak/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 w:rsidR="001407C6" w:rsidRPr="005455D2">
        <w:rPr>
          <w:rFonts w:ascii="Times New Roman" w:hAnsi="Times New Roman"/>
          <w:sz w:val="26"/>
          <w:szCs w:val="26"/>
        </w:rPr>
        <w:t>2</w:t>
      </w:r>
      <w:r w:rsidR="001407C6">
        <w:rPr>
          <w:rFonts w:ascii="Times New Roman" w:hAnsi="Times New Roman"/>
          <w:sz w:val="26"/>
          <w:szCs w:val="26"/>
        </w:rPr>
        <w:t>.</w:t>
      </w:r>
      <w:r w:rsidRPr="006005B7">
        <w:rPr>
          <w:rFonts w:ascii="Times New Roman" w:hAnsi="Times New Roman"/>
          <w:sz w:val="26"/>
          <w:szCs w:val="26"/>
        </w:rPr>
        <w:t>8. Часть 4 статьи 17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«4. Глава местной администрации с учетом рекомендаций, содержащихся в заключени</w:t>
      </w:r>
      <w:proofErr w:type="gramStart"/>
      <w:r w:rsidRPr="006005B7">
        <w:rPr>
          <w:rFonts w:ascii="Times New Roman" w:hAnsi="Times New Roman"/>
          <w:sz w:val="26"/>
          <w:szCs w:val="26"/>
        </w:rPr>
        <w:t>и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 w:rsidR="001407C6"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9. Часть 6 статьи 18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«6. 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</w:t>
      </w:r>
      <w:r w:rsidRPr="006005B7">
        <w:rPr>
          <w:rFonts w:ascii="Times New Roman" w:hAnsi="Times New Roman"/>
          <w:sz w:val="26"/>
          <w:szCs w:val="26"/>
        </w:rPr>
        <w:lastRenderedPageBreak/>
        <w:t>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 w:rsidR="001407C6"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10. Часть 2 статьи 20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«2. 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1407C6" w:rsidRPr="002F062E" w:rsidRDefault="001407C6" w:rsidP="001407C6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</w:t>
      </w:r>
      <w:r>
        <w:rPr>
          <w:rFonts w:ascii="Times New Roman" w:hAnsi="Times New Roman"/>
          <w:sz w:val="26"/>
          <w:szCs w:val="26"/>
        </w:rPr>
        <w:t>2</w:t>
      </w:r>
      <w:r w:rsidRPr="002F062E"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>11</w:t>
      </w:r>
      <w:r w:rsidRPr="002F062E">
        <w:rPr>
          <w:rFonts w:ascii="Times New Roman" w:hAnsi="Times New Roman"/>
          <w:sz w:val="26"/>
          <w:szCs w:val="26"/>
        </w:rPr>
        <w:t xml:space="preserve">. Пункт 6 статьи 21 (Глава </w:t>
      </w:r>
      <w:r w:rsidRPr="002F062E">
        <w:rPr>
          <w:rFonts w:ascii="Times New Roman" w:hAnsi="Times New Roman"/>
          <w:sz w:val="26"/>
          <w:szCs w:val="26"/>
          <w:lang w:val="en-US"/>
        </w:rPr>
        <w:t>VIII</w:t>
      </w:r>
      <w:r w:rsidRPr="002F062E">
        <w:rPr>
          <w:rFonts w:ascii="Times New Roman" w:hAnsi="Times New Roman"/>
          <w:sz w:val="26"/>
          <w:szCs w:val="26"/>
        </w:rPr>
        <w:t xml:space="preserve">) дополнить текстом следующего содержания: </w:t>
      </w:r>
    </w:p>
    <w:p w:rsidR="001407C6" w:rsidRPr="002F062E" w:rsidRDefault="001407C6" w:rsidP="001407C6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Сх5 Зона дачного хозяйства.</w:t>
      </w:r>
    </w:p>
    <w:p w:rsidR="001407C6" w:rsidRPr="002F062E" w:rsidRDefault="001407C6" w:rsidP="001407C6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>1.2.</w:t>
      </w:r>
      <w:r>
        <w:rPr>
          <w:rFonts w:ascii="Times New Roman" w:hAnsi="Times New Roman"/>
          <w:sz w:val="26"/>
          <w:szCs w:val="26"/>
        </w:rPr>
        <w:t>1</w:t>
      </w:r>
      <w:r w:rsidRPr="002F062E">
        <w:rPr>
          <w:rFonts w:ascii="Times New Roman" w:hAnsi="Times New Roman"/>
          <w:sz w:val="26"/>
          <w:szCs w:val="26"/>
        </w:rPr>
        <w:t>2. Статью 27 (Глава VIII) дополнить таблицей и текстом следующего содержания:</w:t>
      </w:r>
    </w:p>
    <w:p w:rsidR="001407C6" w:rsidRPr="002F062E" w:rsidRDefault="001407C6" w:rsidP="001407C6">
      <w:pPr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2F062E">
        <w:rPr>
          <w:rFonts w:ascii="Times New Roman" w:hAnsi="Times New Roman"/>
          <w:b/>
          <w:sz w:val="26"/>
          <w:szCs w:val="26"/>
        </w:rPr>
        <w:t>Сх5 Зона дачного хозяйства</w:t>
      </w:r>
    </w:p>
    <w:p w:rsidR="001407C6" w:rsidRPr="002F062E" w:rsidRDefault="001407C6" w:rsidP="001407C6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F062E">
        <w:rPr>
          <w:rFonts w:ascii="Times New Roman" w:hAnsi="Times New Roman"/>
          <w:sz w:val="26"/>
          <w:szCs w:val="26"/>
        </w:rPr>
        <w:t xml:space="preserve">Зона Сх5 предназначена для обеспечения правовых условий формирования территорий для ведения дачного хозяйства с минимально разрешенным набором </w:t>
      </w:r>
      <w:r w:rsidRPr="002F062E">
        <w:rPr>
          <w:rFonts w:ascii="Times New Roman" w:hAnsi="Times New Roman"/>
          <w:sz w:val="26"/>
          <w:szCs w:val="26"/>
        </w:rPr>
        <w:lastRenderedPageBreak/>
        <w:t>услуг местного значения, размещения необходимых объектов инженерной и транспортной инфраструктуры.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67"/>
        <w:gridCol w:w="9"/>
        <w:gridCol w:w="7188"/>
        <w:gridCol w:w="36"/>
        <w:gridCol w:w="6"/>
      </w:tblGrid>
      <w:tr w:rsidR="001407C6" w:rsidRPr="00ED0F5D" w:rsidTr="00A96CEC">
        <w:tc>
          <w:tcPr>
            <w:tcW w:w="9606" w:type="dxa"/>
            <w:gridSpan w:val="5"/>
            <w:shd w:val="clear" w:color="auto" w:fill="auto"/>
          </w:tcPr>
          <w:p w:rsidR="001407C6" w:rsidRPr="00ED0F5D" w:rsidRDefault="001407C6" w:rsidP="00A96CEC">
            <w:pPr>
              <w:ind w:firstLine="709"/>
              <w:jc w:val="both"/>
              <w:rPr>
                <w:rFonts w:ascii="Times New Roman" w:hAnsi="Times New Roman"/>
                <w:b/>
              </w:rPr>
            </w:pPr>
            <w:r w:rsidRPr="00ED0F5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</w:t>
            </w:r>
          </w:p>
          <w:p w:rsidR="001407C6" w:rsidRPr="00ED0F5D" w:rsidRDefault="001407C6" w:rsidP="00A96CEC">
            <w:pPr>
              <w:jc w:val="center"/>
              <w:rPr>
                <w:rFonts w:ascii="Times New Roman" w:hAnsi="Times New Roman"/>
                <w:b/>
              </w:rPr>
            </w:pPr>
            <w:r w:rsidRPr="00ED0F5D">
              <w:rPr>
                <w:rFonts w:ascii="Times New Roman" w:hAnsi="Times New Roman"/>
                <w:b/>
              </w:rPr>
              <w:t>и объектов капитального строительства</w:t>
            </w:r>
          </w:p>
        </w:tc>
      </w:tr>
      <w:tr w:rsidR="001407C6" w:rsidRPr="00ED0F5D" w:rsidTr="00A96CEC">
        <w:tc>
          <w:tcPr>
            <w:tcW w:w="2376" w:type="dxa"/>
            <w:gridSpan w:val="2"/>
            <w:shd w:val="clear" w:color="auto" w:fill="auto"/>
          </w:tcPr>
          <w:p w:rsidR="001407C6" w:rsidRPr="00ED0F5D" w:rsidRDefault="001407C6" w:rsidP="00A96CEC">
            <w:pPr>
              <w:jc w:val="center"/>
              <w:rPr>
                <w:rFonts w:ascii="Times New Roman" w:hAnsi="Times New Roman"/>
              </w:rPr>
            </w:pPr>
            <w:r w:rsidRPr="00ED0F5D">
              <w:rPr>
                <w:rFonts w:ascii="Times New Roman" w:hAnsi="Times New Roman"/>
              </w:rPr>
              <w:t>Вид разрешенного использования</w:t>
            </w:r>
          </w:p>
        </w:tc>
        <w:tc>
          <w:tcPr>
            <w:tcW w:w="7230" w:type="dxa"/>
            <w:gridSpan w:val="3"/>
            <w:shd w:val="clear" w:color="auto" w:fill="auto"/>
          </w:tcPr>
          <w:p w:rsidR="001407C6" w:rsidRPr="00ED0F5D" w:rsidRDefault="001407C6" w:rsidP="00A96CEC">
            <w:pPr>
              <w:ind w:firstLine="34"/>
              <w:jc w:val="center"/>
              <w:rPr>
                <w:rFonts w:ascii="Times New Roman" w:hAnsi="Times New Roman"/>
              </w:rPr>
            </w:pPr>
            <w:r w:rsidRPr="00ED0F5D">
              <w:rPr>
                <w:rFonts w:ascii="Times New Roman" w:hAnsi="Times New Roman"/>
              </w:rPr>
              <w:t>Деятельность, соответствующая</w:t>
            </w:r>
          </w:p>
          <w:p w:rsidR="001407C6" w:rsidRPr="00ED0F5D" w:rsidRDefault="001407C6" w:rsidP="00A96CEC">
            <w:pPr>
              <w:ind w:firstLine="34"/>
              <w:jc w:val="center"/>
              <w:rPr>
                <w:rFonts w:ascii="Times New Roman" w:hAnsi="Times New Roman"/>
              </w:rPr>
            </w:pPr>
            <w:r w:rsidRPr="00ED0F5D">
              <w:rPr>
                <w:rFonts w:ascii="Times New Roman" w:hAnsi="Times New Roman"/>
              </w:rPr>
              <w:t>виду разрешенного использования</w:t>
            </w:r>
          </w:p>
        </w:tc>
      </w:tr>
      <w:tr w:rsidR="00087301" w:rsidRPr="00087301" w:rsidTr="00A96CEC">
        <w:trPr>
          <w:gridAfter w:val="2"/>
          <w:wAfter w:w="42" w:type="dxa"/>
        </w:trPr>
        <w:tc>
          <w:tcPr>
            <w:tcW w:w="2367" w:type="dxa"/>
            <w:shd w:val="clear" w:color="auto" w:fill="auto"/>
          </w:tcPr>
          <w:p w:rsidR="00087301" w:rsidRDefault="00087301" w:rsidP="00B93A00">
            <w:pPr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 xml:space="preserve">Ведение огородничества </w:t>
            </w:r>
          </w:p>
          <w:p w:rsidR="00087301" w:rsidRPr="00087301" w:rsidRDefault="00087301" w:rsidP="00B93A00">
            <w:pPr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>(код 13.1)</w:t>
            </w:r>
          </w:p>
        </w:tc>
        <w:tc>
          <w:tcPr>
            <w:tcW w:w="7197" w:type="dxa"/>
            <w:gridSpan w:val="2"/>
            <w:shd w:val="clear" w:color="auto" w:fill="auto"/>
          </w:tcPr>
          <w:p w:rsidR="00087301" w:rsidRPr="00087301" w:rsidRDefault="00087301" w:rsidP="00087301">
            <w:pPr>
              <w:jc w:val="both"/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>Осуществление деятельности, связанной с выращиванием ягодных, овощных, бахчевых или иных сельскохозяйственных культур и картофеля;</w:t>
            </w:r>
          </w:p>
          <w:p w:rsidR="00087301" w:rsidRPr="00087301" w:rsidRDefault="00087301" w:rsidP="00087301">
            <w:pPr>
              <w:jc w:val="both"/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>размещение некапитального жилого строения и хозяйственных строений и сооружений, предназначенных для хранения сельскохозяйственных орудий труда и выращенной сельскохозяйственной продукции</w:t>
            </w:r>
          </w:p>
        </w:tc>
      </w:tr>
      <w:tr w:rsidR="00087301" w:rsidRPr="00ED0F5D" w:rsidTr="00A96CEC">
        <w:tc>
          <w:tcPr>
            <w:tcW w:w="2376" w:type="dxa"/>
            <w:gridSpan w:val="2"/>
            <w:shd w:val="clear" w:color="auto" w:fill="auto"/>
          </w:tcPr>
          <w:p w:rsidR="00087301" w:rsidRDefault="00087301" w:rsidP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 xml:space="preserve">Ведение садоводства </w:t>
            </w:r>
          </w:p>
          <w:p w:rsidR="00087301" w:rsidRPr="00087301" w:rsidRDefault="00087301" w:rsidP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(код 13.2)</w:t>
            </w:r>
          </w:p>
        </w:tc>
        <w:tc>
          <w:tcPr>
            <w:tcW w:w="7230" w:type="dxa"/>
            <w:gridSpan w:val="3"/>
            <w:shd w:val="clear" w:color="auto" w:fill="auto"/>
          </w:tcPr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Осуществление деятельности, связанной с выращиванием плодовых, ягодных, овощных, бахчевых или иных сельскохозяйственных культур и картофеля;</w:t>
            </w:r>
          </w:p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размещение садового дома, предназначенного для отдыха и не подлежащего разделу на квартиры;</w:t>
            </w:r>
          </w:p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размещение хозяйственных строений и сооружений</w:t>
            </w:r>
          </w:p>
        </w:tc>
      </w:tr>
      <w:tr w:rsidR="00087301" w:rsidRPr="00ED0F5D" w:rsidTr="00A96CEC">
        <w:tc>
          <w:tcPr>
            <w:tcW w:w="2376" w:type="dxa"/>
            <w:gridSpan w:val="2"/>
            <w:shd w:val="clear" w:color="auto" w:fill="auto"/>
          </w:tcPr>
          <w:p w:rsid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 xml:space="preserve">Ведение дачного хозяйства </w:t>
            </w:r>
          </w:p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(код 13.3)</w:t>
            </w:r>
          </w:p>
        </w:tc>
        <w:tc>
          <w:tcPr>
            <w:tcW w:w="7230" w:type="dxa"/>
            <w:gridSpan w:val="3"/>
            <w:shd w:val="clear" w:color="auto" w:fill="auto"/>
          </w:tcPr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Размещение жилого дачного дома (не предназначенного для раздела на квартиры, пригодного для отдыха и проживания, высотой не выше трех надземных этажей);</w:t>
            </w:r>
          </w:p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осуществление деятельности, связанной с выращиванием плодовых, ягодных, овощных, бахчевых или иных сельскохозяйственных культур и картофеля;</w:t>
            </w:r>
          </w:p>
          <w:p w:rsidR="00087301" w:rsidRPr="00087301" w:rsidRDefault="00087301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87301">
              <w:rPr>
                <w:rFonts w:ascii="Times New Roman" w:hAnsi="Times New Roman" w:cs="Times New Roman"/>
                <w:sz w:val="24"/>
                <w:szCs w:val="24"/>
              </w:rPr>
              <w:t>размещение хозяйственных строений и сооружений</w:t>
            </w:r>
          </w:p>
        </w:tc>
      </w:tr>
      <w:tr w:rsidR="00087301" w:rsidTr="00A96CEC">
        <w:trPr>
          <w:gridAfter w:val="1"/>
          <w:wAfter w:w="6" w:type="dxa"/>
        </w:trPr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7301" w:rsidRDefault="00087301" w:rsidP="00A96CEC">
            <w:pPr>
              <w:ind w:left="57" w:right="-99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Земельные участки</w:t>
            </w:r>
          </w:p>
          <w:p w:rsidR="00087301" w:rsidRDefault="00087301" w:rsidP="00A96CEC">
            <w:pPr>
              <w:ind w:right="-99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(территории) общего</w:t>
            </w:r>
          </w:p>
          <w:p w:rsidR="00087301" w:rsidRDefault="00087301" w:rsidP="00A96CEC">
            <w:pPr>
              <w:ind w:left="57" w:right="-99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пользования</w:t>
            </w:r>
          </w:p>
          <w:p w:rsidR="00087301" w:rsidRDefault="00087301" w:rsidP="00A96CEC">
            <w:pPr>
              <w:ind w:left="57" w:right="-999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(код 12.0)</w:t>
            </w:r>
          </w:p>
        </w:tc>
        <w:tc>
          <w:tcPr>
            <w:tcW w:w="72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7301" w:rsidRPr="00AA0C26" w:rsidRDefault="00087301" w:rsidP="00A96CEC">
            <w:pPr>
              <w:ind w:left="5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</w:tr>
    </w:tbl>
    <w:p w:rsidR="001407C6" w:rsidRPr="00C53562" w:rsidRDefault="001407C6" w:rsidP="001407C6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3"/>
        <w:gridCol w:w="33"/>
        <w:gridCol w:w="7189"/>
        <w:gridCol w:w="41"/>
      </w:tblGrid>
      <w:tr w:rsidR="001407C6" w:rsidRPr="00A07397" w:rsidTr="00A96CEC">
        <w:trPr>
          <w:gridAfter w:val="1"/>
          <w:wAfter w:w="41" w:type="dxa"/>
        </w:trPr>
        <w:tc>
          <w:tcPr>
            <w:tcW w:w="9565" w:type="dxa"/>
            <w:gridSpan w:val="3"/>
            <w:shd w:val="clear" w:color="auto" w:fill="auto"/>
          </w:tcPr>
          <w:p w:rsidR="001407C6" w:rsidRPr="00A07397" w:rsidRDefault="001407C6" w:rsidP="00A96CEC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rFonts w:ascii="Times New Roman" w:hAnsi="Times New Roman"/>
                <w:b/>
                <w:bCs/>
              </w:rPr>
            </w:pPr>
            <w:r w:rsidRPr="00A07397">
              <w:rPr>
                <w:rFonts w:ascii="Times New Roman" w:hAnsi="Times New Roman"/>
                <w:b/>
                <w:bCs/>
              </w:rPr>
              <w:t xml:space="preserve">Условно разрешенные виды использования земельных участков </w:t>
            </w:r>
          </w:p>
          <w:p w:rsidR="001407C6" w:rsidRPr="00A07397" w:rsidRDefault="001407C6" w:rsidP="00A96CEC">
            <w:pPr>
              <w:autoSpaceDE w:val="0"/>
              <w:autoSpaceDN w:val="0"/>
              <w:adjustRightInd w:val="0"/>
              <w:spacing w:after="60"/>
              <w:ind w:firstLine="680"/>
              <w:jc w:val="center"/>
              <w:rPr>
                <w:rFonts w:ascii="Times New Roman" w:hAnsi="Times New Roman"/>
                <w:b/>
                <w:bCs/>
              </w:rPr>
            </w:pPr>
            <w:r w:rsidRPr="00A07397">
              <w:rPr>
                <w:rFonts w:ascii="Times New Roman" w:hAnsi="Times New Roman"/>
                <w:b/>
                <w:bCs/>
              </w:rPr>
              <w:t>и объектов капитального строительства</w:t>
            </w:r>
          </w:p>
        </w:tc>
      </w:tr>
      <w:tr w:rsidR="001407C6" w:rsidRPr="00A07397" w:rsidTr="00A96CEC">
        <w:trPr>
          <w:gridAfter w:val="1"/>
          <w:wAfter w:w="41" w:type="dxa"/>
        </w:trPr>
        <w:tc>
          <w:tcPr>
            <w:tcW w:w="2343" w:type="dxa"/>
            <w:shd w:val="clear" w:color="auto" w:fill="auto"/>
          </w:tcPr>
          <w:p w:rsidR="001407C6" w:rsidRPr="00A07397" w:rsidRDefault="001407C6" w:rsidP="00A96CEC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A07397">
              <w:rPr>
                <w:rFonts w:ascii="Times New Roman" w:hAnsi="Times New Roman"/>
                <w:bCs/>
              </w:rPr>
              <w:t>Вид разрешенного использования</w:t>
            </w:r>
          </w:p>
        </w:tc>
        <w:tc>
          <w:tcPr>
            <w:tcW w:w="7222" w:type="dxa"/>
            <w:gridSpan w:val="2"/>
            <w:shd w:val="clear" w:color="auto" w:fill="auto"/>
          </w:tcPr>
          <w:p w:rsidR="001407C6" w:rsidRPr="00A07397" w:rsidRDefault="001407C6" w:rsidP="00A96CEC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A07397">
              <w:rPr>
                <w:rFonts w:ascii="Times New Roman" w:hAnsi="Times New Roman"/>
                <w:bCs/>
              </w:rPr>
              <w:t xml:space="preserve">Деятельность, соответствующая </w:t>
            </w:r>
          </w:p>
          <w:p w:rsidR="001407C6" w:rsidRPr="00A07397" w:rsidRDefault="001407C6" w:rsidP="00A96CEC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A07397">
              <w:rPr>
                <w:rFonts w:ascii="Times New Roman" w:hAnsi="Times New Roman"/>
                <w:bCs/>
              </w:rPr>
              <w:t>виду  разрешенного использования</w:t>
            </w:r>
          </w:p>
        </w:tc>
      </w:tr>
      <w:tr w:rsidR="000C14FD" w:rsidRPr="00ED0F5D" w:rsidTr="00A96CEC">
        <w:tc>
          <w:tcPr>
            <w:tcW w:w="23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14FD" w:rsidRPr="00087301" w:rsidRDefault="000C14FD" w:rsidP="000C14FD">
            <w:pPr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 xml:space="preserve">Магазины </w:t>
            </w:r>
            <w:r w:rsidRPr="00087301">
              <w:rPr>
                <w:rFonts w:ascii="Times New Roman" w:hAnsi="Times New Roman"/>
              </w:rPr>
              <w:t xml:space="preserve"> (код 4.4)</w:t>
            </w:r>
          </w:p>
        </w:tc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C14FD" w:rsidRPr="00087301" w:rsidRDefault="000C14FD">
            <w:pPr>
              <w:rPr>
                <w:rFonts w:ascii="Times New Roman" w:hAnsi="Times New Roman"/>
              </w:rPr>
            </w:pPr>
            <w:r w:rsidRPr="00087301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продажи товаров, торговая площадь которых составляет до 5000 </w:t>
            </w:r>
            <w:proofErr w:type="spellStart"/>
            <w:r w:rsidRPr="00087301">
              <w:rPr>
                <w:rFonts w:ascii="Times New Roman" w:hAnsi="Times New Roman"/>
              </w:rPr>
              <w:t>кв</w:t>
            </w:r>
            <w:proofErr w:type="gramStart"/>
            <w:r w:rsidRPr="00087301">
              <w:rPr>
                <w:rFonts w:ascii="Times New Roman" w:hAnsi="Times New Roman"/>
              </w:rPr>
              <w:t>.м</w:t>
            </w:r>
            <w:proofErr w:type="spellEnd"/>
            <w:proofErr w:type="gramEnd"/>
          </w:p>
        </w:tc>
      </w:tr>
    </w:tbl>
    <w:p w:rsidR="001407C6" w:rsidRDefault="001407C6" w:rsidP="001407C6">
      <w:pPr>
        <w:spacing w:line="360" w:lineRule="auto"/>
        <w:ind w:right="-3" w:firstLine="709"/>
        <w:jc w:val="both"/>
        <w:rPr>
          <w:rFonts w:ascii="Times New Roman" w:hAnsi="Times New Roman"/>
          <w:sz w:val="26"/>
          <w:szCs w:val="26"/>
        </w:rPr>
      </w:pPr>
    </w:p>
    <w:p w:rsidR="001407C6" w:rsidRPr="00347BCA" w:rsidRDefault="001407C6" w:rsidP="001407C6">
      <w:pPr>
        <w:spacing w:before="100" w:beforeAutospacing="1" w:after="100" w:afterAutospacing="1" w:line="360" w:lineRule="auto"/>
        <w:ind w:right="-3" w:firstLine="709"/>
        <w:jc w:val="both"/>
        <w:rPr>
          <w:rFonts w:ascii="Times New Roman" w:eastAsia="Arial Unicode MS" w:hAnsi="Times New Roman"/>
          <w:kern w:val="1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1.2.</w:t>
      </w:r>
      <w:r>
        <w:rPr>
          <w:rFonts w:ascii="Times New Roman" w:hAnsi="Times New Roman"/>
          <w:sz w:val="26"/>
          <w:szCs w:val="26"/>
        </w:rPr>
        <w:t>1</w:t>
      </w:r>
      <w:r w:rsidRPr="00347BCA">
        <w:rPr>
          <w:rFonts w:ascii="Times New Roman" w:hAnsi="Times New Roman"/>
          <w:sz w:val="26"/>
          <w:szCs w:val="26"/>
        </w:rPr>
        <w:t xml:space="preserve">3. </w:t>
      </w:r>
      <w:r w:rsidRPr="00347BCA">
        <w:rPr>
          <w:rFonts w:ascii="Times New Roman" w:eastAsia="Arial Unicode MS" w:hAnsi="Times New Roman"/>
          <w:kern w:val="1"/>
          <w:sz w:val="26"/>
          <w:szCs w:val="26"/>
        </w:rPr>
        <w:t xml:space="preserve">Статью 31 изложить в следующей редакции: </w:t>
      </w:r>
    </w:p>
    <w:p w:rsidR="001407C6" w:rsidRPr="00347BCA" w:rsidRDefault="001407C6" w:rsidP="001407C6">
      <w:pPr>
        <w:spacing w:before="100" w:beforeAutospacing="1" w:after="100" w:afterAutospacing="1"/>
        <w:ind w:left="709"/>
        <w:jc w:val="both"/>
        <w:outlineLvl w:val="2"/>
        <w:rPr>
          <w:rFonts w:ascii="Times New Roman" w:hAnsi="Times New Roman"/>
          <w:b/>
          <w:sz w:val="26"/>
          <w:szCs w:val="26"/>
        </w:rPr>
      </w:pPr>
      <w:r w:rsidRPr="00347BCA">
        <w:rPr>
          <w:rFonts w:ascii="Times New Roman" w:hAnsi="Times New Roman"/>
          <w:b/>
          <w:sz w:val="26"/>
          <w:szCs w:val="26"/>
        </w:rPr>
        <w:t xml:space="preserve">Статья 31. Предельные параметры разрешенного строительства, реконструкции объектов капитального строительства в зонах сельскохозяйственного использования </w:t>
      </w: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1560"/>
        <w:gridCol w:w="8505"/>
      </w:tblGrid>
      <w:tr w:rsidR="001407C6" w:rsidRPr="00C92B69" w:rsidTr="00A96CEC">
        <w:tc>
          <w:tcPr>
            <w:tcW w:w="567" w:type="dxa"/>
            <w:shd w:val="clear" w:color="auto" w:fill="auto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spacing w:line="360" w:lineRule="auto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b/>
                <w:sz w:val="20"/>
                <w:szCs w:val="20"/>
              </w:rPr>
              <w:lastRenderedPageBreak/>
              <w:t>№</w:t>
            </w:r>
          </w:p>
        </w:tc>
        <w:tc>
          <w:tcPr>
            <w:tcW w:w="1560" w:type="dxa"/>
            <w:shd w:val="clear" w:color="auto" w:fill="auto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8505" w:type="dxa"/>
            <w:shd w:val="clear" w:color="auto" w:fill="auto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b/>
                <w:sz w:val="20"/>
                <w:szCs w:val="20"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:rsidR="001407C6" w:rsidRPr="00C92B69" w:rsidRDefault="001407C6" w:rsidP="001407C6">
      <w:pPr>
        <w:rPr>
          <w:rFonts w:ascii="Times New Roman" w:hAnsi="Times New Roman"/>
          <w:sz w:val="28"/>
          <w:szCs w:val="28"/>
        </w:rPr>
      </w:pPr>
    </w:p>
    <w:tbl>
      <w:tblPr>
        <w:tblW w:w="11341" w:type="dxa"/>
        <w:tblInd w:w="-1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85" w:type="dxa"/>
          <w:right w:w="85" w:type="dxa"/>
        </w:tblCellMar>
        <w:tblLook w:val="01E0" w:firstRow="1" w:lastRow="1" w:firstColumn="1" w:lastColumn="1" w:noHBand="0" w:noVBand="0"/>
      </w:tblPr>
      <w:tblGrid>
        <w:gridCol w:w="567"/>
        <w:gridCol w:w="1560"/>
        <w:gridCol w:w="709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1407C6" w:rsidRPr="00C92B69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1407C6" w:rsidRPr="00C92B69" w:rsidRDefault="001407C6" w:rsidP="00A96CEC">
            <w:pPr>
              <w:autoSpaceDE w:val="0"/>
              <w:autoSpaceDN w:val="0"/>
              <w:adjustRightInd w:val="0"/>
              <w:outlineLvl w:val="0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</w:t>
            </w:r>
            <w:proofErr w:type="gramStart"/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1</w:t>
            </w:r>
            <w:proofErr w:type="gramEnd"/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</w:t>
            </w:r>
            <w:proofErr w:type="gramStart"/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2</w:t>
            </w:r>
            <w:proofErr w:type="gramEnd"/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Сх2-1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Сх2-2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Сх2-3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Сх2-4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Сх2-6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Сх2-7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Сх3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</w:t>
            </w:r>
            <w:proofErr w:type="gramStart"/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4</w:t>
            </w:r>
            <w:proofErr w:type="gramEnd"/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Сх4-1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Сх4-2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  <w:highlight w:val="yellow"/>
              </w:rPr>
              <w:t>Сх5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proofErr w:type="spellStart"/>
            <w:r w:rsidRPr="00C92B69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СхСЗ</w:t>
            </w:r>
            <w:proofErr w:type="spellEnd"/>
          </w:p>
        </w:tc>
      </w:tr>
      <w:tr w:rsidR="001407C6" w:rsidRPr="00C92B69" w:rsidTr="00A96CEC">
        <w:trPr>
          <w:cantSplit/>
          <w:trHeight w:val="20"/>
        </w:trPr>
        <w:tc>
          <w:tcPr>
            <w:tcW w:w="567" w:type="dxa"/>
          </w:tcPr>
          <w:p w:rsidR="001407C6" w:rsidRPr="00C92B69" w:rsidRDefault="001407C6" w:rsidP="00A96CEC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C92B69">
              <w:rPr>
                <w:rFonts w:ascii="Times New Roman" w:hAnsi="Times New Roman"/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1407C6" w:rsidRPr="00C92B69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560" w:type="dxa"/>
          </w:tcPr>
          <w:p w:rsidR="001407C6" w:rsidRPr="00C92B69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709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300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600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400</w:t>
            </w:r>
          </w:p>
        </w:tc>
      </w:tr>
      <w:tr w:rsidR="001407C6" w:rsidRPr="00C92B69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1560" w:type="dxa"/>
          </w:tcPr>
          <w:p w:rsidR="001407C6" w:rsidRPr="00C92B69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709" w:type="dxa"/>
            <w:shd w:val="clear" w:color="auto" w:fill="auto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  <w:highlight w:val="yellow"/>
              </w:rPr>
              <w:t>500000</w:t>
            </w:r>
          </w:p>
        </w:tc>
        <w:tc>
          <w:tcPr>
            <w:tcW w:w="567" w:type="dxa"/>
            <w:shd w:val="clear" w:color="auto" w:fill="auto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 w:right="-85"/>
              <w:jc w:val="center"/>
              <w:rPr>
                <w:rFonts w:ascii="Times New Roman" w:eastAsia="MS MinNew Roman" w:hAnsi="Times New Roman"/>
                <w:bCs/>
                <w:sz w:val="18"/>
                <w:szCs w:val="18"/>
              </w:rPr>
            </w:pPr>
            <w:r w:rsidRPr="00C92B69">
              <w:rPr>
                <w:rFonts w:ascii="Times New Roman" w:eastAsia="MS MinNew Roman" w:hAnsi="Times New Roman"/>
                <w:bCs/>
                <w:sz w:val="18"/>
                <w:szCs w:val="18"/>
              </w:rPr>
              <w:t>500000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1407C6" w:rsidRPr="00C92B69" w:rsidTr="00A96CEC">
        <w:trPr>
          <w:cantSplit/>
          <w:trHeight w:val="20"/>
        </w:trPr>
        <w:tc>
          <w:tcPr>
            <w:tcW w:w="567" w:type="dxa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C92B69" w:rsidRDefault="001407C6" w:rsidP="00A96CEC">
            <w:pPr>
              <w:ind w:left="-85"/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Times New Roman" w:hAnsi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1407C6" w:rsidRPr="00C92B69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C92B69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92B69">
              <w:rPr>
                <w:rFonts w:ascii="Times New Roman" w:eastAsia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1560" w:type="dxa"/>
          </w:tcPr>
          <w:p w:rsidR="001407C6" w:rsidRPr="00C92B69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Предельная высота зданий, строений, сооружений, </w:t>
            </w:r>
            <w:proofErr w:type="gramStart"/>
            <w:r w:rsidRPr="00C92B69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proofErr w:type="gramEnd"/>
          </w:p>
        </w:tc>
        <w:tc>
          <w:tcPr>
            <w:tcW w:w="709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20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10</w:t>
            </w:r>
          </w:p>
        </w:tc>
        <w:tc>
          <w:tcPr>
            <w:tcW w:w="567" w:type="dxa"/>
            <w:shd w:val="clear" w:color="auto" w:fill="D9D9D9"/>
          </w:tcPr>
          <w:p w:rsidR="001407C6" w:rsidRPr="00C92B69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C92B69">
              <w:rPr>
                <w:rFonts w:ascii="Times New Roman" w:eastAsia="MS MinNew Roman" w:hAnsi="Times New Roman"/>
                <w:bCs/>
              </w:rPr>
              <w:t>30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Times New Roman" w:hAnsi="Times New Roman"/>
                <w:b/>
              </w:rPr>
              <w:t xml:space="preserve">Минимальные отступы от границ земельных участков </w:t>
            </w:r>
            <w:r w:rsidRPr="009C263E">
              <w:rPr>
                <w:rFonts w:ascii="Times New Roman" w:hAnsi="Times New Roman"/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proofErr w:type="gramEnd"/>
          </w:p>
        </w:tc>
        <w:tc>
          <w:tcPr>
            <w:tcW w:w="709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Times New Roman" w:hAnsi="Times New Roman"/>
                <w:b/>
              </w:rPr>
              <w:t xml:space="preserve">Максимальный процент застройки </w:t>
            </w:r>
            <w:r w:rsidRPr="009C263E">
              <w:rPr>
                <w:rFonts w:ascii="Times New Roman" w:hAnsi="Times New Roman"/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 и дачного хозяйства, %</w:t>
            </w:r>
          </w:p>
        </w:tc>
        <w:tc>
          <w:tcPr>
            <w:tcW w:w="709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709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shd w:val="clear" w:color="auto" w:fill="D9D9D9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80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60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8,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709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40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:rsidR="001407C6" w:rsidRPr="009C263E" w:rsidRDefault="001407C6" w:rsidP="00A96CEC">
            <w:pPr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-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Times New Roman" w:hAnsi="Times New Roman"/>
                <w:b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Times New Roman" w:hAnsi="Times New Roman"/>
                <w:b/>
              </w:rPr>
              <w:t>Иные показатели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Максимальный размер санитарно-защитной зоны, </w:t>
            </w:r>
            <w:proofErr w:type="gramStart"/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proofErr w:type="gramEnd"/>
          </w:p>
        </w:tc>
        <w:tc>
          <w:tcPr>
            <w:tcW w:w="709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1000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500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300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100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50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  <w:vAlign w:val="center"/>
          </w:tcPr>
          <w:p w:rsidR="001407C6" w:rsidRPr="009C263E" w:rsidRDefault="001407C6" w:rsidP="00A96CEC">
            <w:pPr>
              <w:autoSpaceDE w:val="0"/>
              <w:autoSpaceDN w:val="0"/>
              <w:adjustRightInd w:val="0"/>
              <w:jc w:val="center"/>
              <w:outlineLvl w:val="0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9C263E">
              <w:rPr>
                <w:rFonts w:ascii="Times New Roman" w:eastAsia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1560" w:type="dxa"/>
          </w:tcPr>
          <w:p w:rsidR="001407C6" w:rsidRPr="009C263E" w:rsidRDefault="001407C6" w:rsidP="00A96CEC">
            <w:pPr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9C263E"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proofErr w:type="gramEnd"/>
          </w:p>
        </w:tc>
        <w:tc>
          <w:tcPr>
            <w:tcW w:w="709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0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1,5</w:t>
            </w:r>
          </w:p>
        </w:tc>
        <w:tc>
          <w:tcPr>
            <w:tcW w:w="567" w:type="dxa"/>
          </w:tcPr>
          <w:p w:rsidR="001407C6" w:rsidRPr="009C263E" w:rsidRDefault="001407C6" w:rsidP="00A96CEC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9C263E">
              <w:rPr>
                <w:rFonts w:ascii="Times New Roman" w:eastAsia="MS MinNew Roman" w:hAnsi="Times New Roman"/>
                <w:bCs/>
              </w:rPr>
              <w:t>2</w:t>
            </w:r>
          </w:p>
        </w:tc>
      </w:tr>
      <w:tr w:rsidR="001407C6" w:rsidRPr="009C263E" w:rsidTr="00A96CEC">
        <w:trPr>
          <w:cantSplit/>
          <w:trHeight w:val="20"/>
        </w:trPr>
        <w:tc>
          <w:tcPr>
            <w:tcW w:w="567" w:type="dxa"/>
          </w:tcPr>
          <w:p w:rsidR="001407C6" w:rsidRPr="009C263E" w:rsidRDefault="001407C6" w:rsidP="00A96CEC">
            <w:pPr>
              <w:ind w:firstLine="700"/>
              <w:jc w:val="both"/>
              <w:rPr>
                <w:rFonts w:ascii="Times New Roman" w:hAnsi="Times New Roman"/>
              </w:rPr>
            </w:pPr>
          </w:p>
        </w:tc>
        <w:tc>
          <w:tcPr>
            <w:tcW w:w="10774" w:type="dxa"/>
            <w:gridSpan w:val="17"/>
            <w:vAlign w:val="center"/>
          </w:tcPr>
          <w:p w:rsidR="001407C6" w:rsidRPr="009C263E" w:rsidRDefault="001407C6" w:rsidP="00A96CEC">
            <w:pPr>
              <w:ind w:firstLine="700"/>
              <w:jc w:val="both"/>
              <w:rPr>
                <w:rFonts w:ascii="Times New Roman" w:hAnsi="Times New Roman"/>
              </w:rPr>
            </w:pPr>
            <w:r w:rsidRPr="009C263E">
              <w:rPr>
                <w:rFonts w:ascii="Times New Roman" w:hAnsi="Times New Roman"/>
              </w:rPr>
              <w:t xml:space="preserve">Примечание: </w:t>
            </w:r>
          </w:p>
          <w:p w:rsidR="001407C6" w:rsidRPr="009C263E" w:rsidRDefault="001407C6" w:rsidP="00A96CEC">
            <w:pPr>
              <w:ind w:firstLine="700"/>
              <w:contextualSpacing/>
              <w:jc w:val="both"/>
              <w:rPr>
                <w:rFonts w:ascii="Times New Roman" w:eastAsia="Times New Roman" w:hAnsi="Times New Roman"/>
              </w:rPr>
            </w:pPr>
            <w:r w:rsidRPr="009C263E">
              <w:rPr>
                <w:rFonts w:ascii="Times New Roman" w:eastAsia="Times New Roman" w:hAnsi="Times New Roman"/>
              </w:rPr>
              <w:t>Минимальная площадь земельного участка для зоны Сх</w:t>
            </w:r>
            <w:proofErr w:type="gramStart"/>
            <w:r w:rsidRPr="009C263E">
              <w:rPr>
                <w:rFonts w:ascii="Times New Roman" w:eastAsia="Times New Roman" w:hAnsi="Times New Roman"/>
              </w:rPr>
              <w:t>1</w:t>
            </w:r>
            <w:proofErr w:type="gramEnd"/>
            <w:r w:rsidRPr="009C263E">
              <w:rPr>
                <w:rFonts w:ascii="Times New Roman" w:eastAsia="Times New Roman" w:hAnsi="Times New Roman"/>
              </w:rPr>
              <w:t xml:space="preserve"> «Зона сельскохозяйственных угодий» устанавливается для соответствующих территориальных зон, расположенных в границах населенного пункта.».</w:t>
            </w:r>
          </w:p>
        </w:tc>
      </w:tr>
    </w:tbl>
    <w:p w:rsidR="001407C6" w:rsidRPr="00B85A3F" w:rsidRDefault="001407C6" w:rsidP="001407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1.</w:t>
      </w:r>
      <w:r w:rsidR="001407C6">
        <w:rPr>
          <w:rFonts w:ascii="Times New Roman" w:hAnsi="Times New Roman"/>
          <w:sz w:val="26"/>
          <w:szCs w:val="26"/>
        </w:rPr>
        <w:t>2.</w:t>
      </w:r>
      <w:r w:rsidRPr="006005B7">
        <w:rPr>
          <w:rFonts w:ascii="Times New Roman" w:hAnsi="Times New Roman"/>
          <w:sz w:val="26"/>
          <w:szCs w:val="26"/>
        </w:rPr>
        <w:t>1</w:t>
      </w:r>
      <w:r w:rsidR="001407C6">
        <w:rPr>
          <w:rFonts w:ascii="Times New Roman" w:hAnsi="Times New Roman"/>
          <w:sz w:val="26"/>
          <w:szCs w:val="26"/>
        </w:rPr>
        <w:t>4</w:t>
      </w:r>
      <w:r w:rsidRPr="006005B7">
        <w:rPr>
          <w:rFonts w:ascii="Times New Roman" w:hAnsi="Times New Roman"/>
          <w:sz w:val="26"/>
          <w:szCs w:val="26"/>
        </w:rPr>
        <w:t>. Часть 2 статьи 34 изложить в следующей редакции: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«2. В границах </w:t>
      </w:r>
      <w:proofErr w:type="spellStart"/>
      <w:r w:rsidRPr="006005B7">
        <w:rPr>
          <w:rFonts w:ascii="Times New Roman" w:hAnsi="Times New Roman"/>
          <w:sz w:val="26"/>
          <w:szCs w:val="26"/>
        </w:rPr>
        <w:t>водоохранных</w:t>
      </w:r>
      <w:proofErr w:type="spellEnd"/>
      <w:r w:rsidRPr="006005B7">
        <w:rPr>
          <w:rFonts w:ascii="Times New Roman" w:hAnsi="Times New Roman"/>
          <w:sz w:val="26"/>
          <w:szCs w:val="26"/>
        </w:rPr>
        <w:t xml:space="preserve"> зон запрещаются: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1) использование сточных вод в целях регулирования плодородия почв;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3) осуществление авиационных мер по борьбе с вредными организмами;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6005B7">
        <w:rPr>
          <w:rFonts w:ascii="Times New Roman" w:hAnsi="Times New Roman"/>
          <w:sz w:val="26"/>
          <w:szCs w:val="26"/>
        </w:rPr>
        <w:lastRenderedPageBreak/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  <w:proofErr w:type="gramEnd"/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 xml:space="preserve">6) размещение специализированных хранилищ пестицидов и </w:t>
      </w:r>
      <w:proofErr w:type="spellStart"/>
      <w:r w:rsidRPr="006005B7">
        <w:rPr>
          <w:rFonts w:ascii="Times New Roman" w:hAnsi="Times New Roman"/>
          <w:sz w:val="26"/>
          <w:szCs w:val="26"/>
        </w:rPr>
        <w:t>агрохимикатов</w:t>
      </w:r>
      <w:proofErr w:type="spellEnd"/>
      <w:r w:rsidRPr="006005B7">
        <w:rPr>
          <w:rFonts w:ascii="Times New Roman" w:hAnsi="Times New Roman"/>
          <w:sz w:val="26"/>
          <w:szCs w:val="26"/>
        </w:rPr>
        <w:t xml:space="preserve">, применение пестицидов и </w:t>
      </w:r>
      <w:proofErr w:type="spellStart"/>
      <w:r w:rsidRPr="006005B7">
        <w:rPr>
          <w:rFonts w:ascii="Times New Roman" w:hAnsi="Times New Roman"/>
          <w:sz w:val="26"/>
          <w:szCs w:val="26"/>
        </w:rPr>
        <w:t>агрохимикатов</w:t>
      </w:r>
      <w:proofErr w:type="spellEnd"/>
      <w:r w:rsidRPr="006005B7">
        <w:rPr>
          <w:rFonts w:ascii="Times New Roman" w:hAnsi="Times New Roman"/>
          <w:sz w:val="26"/>
          <w:szCs w:val="26"/>
        </w:rPr>
        <w:t>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005B7">
        <w:rPr>
          <w:rFonts w:ascii="Times New Roman" w:hAnsi="Times New Roman"/>
          <w:sz w:val="26"/>
          <w:szCs w:val="26"/>
        </w:rPr>
        <w:t>7) сброс сточных, в том числе дренажных, вод;</w:t>
      </w:r>
    </w:p>
    <w:p w:rsidR="006005B7" w:rsidRPr="006005B7" w:rsidRDefault="006005B7" w:rsidP="006005B7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6005B7">
        <w:rPr>
          <w:rFonts w:ascii="Times New Roman" w:hAnsi="Times New Roman"/>
          <w:sz w:val="26"/>
          <w:szCs w:val="26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8" w:history="1">
        <w:r w:rsidRPr="006005B7">
          <w:rPr>
            <w:rStyle w:val="a5"/>
            <w:rFonts w:ascii="Times New Roman" w:hAnsi="Times New Roman"/>
            <w:sz w:val="26"/>
            <w:szCs w:val="26"/>
          </w:rPr>
          <w:t>статьей 19.1</w:t>
        </w:r>
      </w:hyperlink>
      <w:r w:rsidRPr="006005B7">
        <w:rPr>
          <w:rFonts w:ascii="Times New Roman" w:hAnsi="Times New Roman"/>
          <w:sz w:val="26"/>
          <w:szCs w:val="26"/>
        </w:rPr>
        <w:t xml:space="preserve"> Закона Российской Федерации от</w:t>
      </w:r>
      <w:proofErr w:type="gramEnd"/>
      <w:r w:rsidRPr="006005B7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6005B7">
        <w:rPr>
          <w:rFonts w:ascii="Times New Roman" w:hAnsi="Times New Roman"/>
          <w:sz w:val="26"/>
          <w:szCs w:val="26"/>
        </w:rPr>
        <w:t>21 февраля 1992 года N 2395-1 "О недрах")».</w:t>
      </w:r>
      <w:proofErr w:type="gramEnd"/>
    </w:p>
    <w:p w:rsidR="006005B7" w:rsidRPr="002F062E" w:rsidRDefault="006005B7" w:rsidP="001D77A9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D47D02" w:rsidRPr="00347BCA" w:rsidRDefault="00D47D02" w:rsidP="00D47D02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2. Опубликовать настоящее реш</w:t>
      </w:r>
      <w:r w:rsidR="00D03A85" w:rsidRPr="00347BCA">
        <w:rPr>
          <w:rFonts w:ascii="Times New Roman" w:hAnsi="Times New Roman"/>
          <w:sz w:val="26"/>
          <w:szCs w:val="26"/>
        </w:rPr>
        <w:t>ение, а также приложение № 1</w:t>
      </w:r>
      <w:r w:rsidR="00226DA4" w:rsidRPr="00347BCA">
        <w:rPr>
          <w:rFonts w:ascii="Times New Roman" w:hAnsi="Times New Roman"/>
          <w:sz w:val="26"/>
          <w:szCs w:val="26"/>
        </w:rPr>
        <w:t xml:space="preserve"> к настоящему ре</w:t>
      </w:r>
      <w:r w:rsidR="006E0EEC" w:rsidRPr="00347BCA">
        <w:rPr>
          <w:rFonts w:ascii="Times New Roman" w:hAnsi="Times New Roman"/>
          <w:sz w:val="26"/>
          <w:szCs w:val="26"/>
        </w:rPr>
        <w:t>шению в газете «Ставрополь-на-Волге</w:t>
      </w:r>
      <w:r w:rsidRPr="00347BCA">
        <w:rPr>
          <w:rFonts w:ascii="Times New Roman" w:hAnsi="Times New Roman"/>
          <w:sz w:val="26"/>
          <w:szCs w:val="26"/>
        </w:rPr>
        <w:t>».</w:t>
      </w:r>
    </w:p>
    <w:p w:rsidR="00D47D02" w:rsidRPr="00347BCA" w:rsidRDefault="00D47D02" w:rsidP="00D47D02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3. Настоящее решение вступает в силу со дня его официального опубликования.</w:t>
      </w:r>
    </w:p>
    <w:p w:rsidR="00D47D02" w:rsidRPr="00347BCA" w:rsidRDefault="00D47D02" w:rsidP="00D47D02">
      <w:pPr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D767F0" w:rsidRPr="00347BCA" w:rsidRDefault="00D767F0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Председатель</w:t>
      </w:r>
    </w:p>
    <w:p w:rsidR="00D767F0" w:rsidRPr="00347BCA" w:rsidRDefault="00D767F0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 xml:space="preserve">Собрания представителей </w:t>
      </w:r>
    </w:p>
    <w:p w:rsidR="00D767F0" w:rsidRPr="00347BCA" w:rsidRDefault="00D03A85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сельск</w:t>
      </w:r>
      <w:r w:rsidR="003F5D1F" w:rsidRPr="00347BCA">
        <w:rPr>
          <w:rFonts w:ascii="Times New Roman" w:hAnsi="Times New Roman"/>
          <w:sz w:val="26"/>
          <w:szCs w:val="26"/>
        </w:rPr>
        <w:t>ого поселения Нижнее Санчелеево</w:t>
      </w:r>
    </w:p>
    <w:p w:rsidR="00D767F0" w:rsidRPr="00347BCA" w:rsidRDefault="00D767F0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муниципального района</w:t>
      </w:r>
    </w:p>
    <w:p w:rsidR="00D767F0" w:rsidRPr="00347BCA" w:rsidRDefault="00D767F0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Ставропольский Самарской области</w:t>
      </w:r>
      <w:r w:rsidR="00D24564" w:rsidRPr="00347BCA">
        <w:rPr>
          <w:rFonts w:ascii="Times New Roman" w:hAnsi="Times New Roman"/>
          <w:sz w:val="26"/>
          <w:szCs w:val="26"/>
        </w:rPr>
        <w:t xml:space="preserve"> </w:t>
      </w:r>
      <w:r w:rsidRPr="00347BCA">
        <w:rPr>
          <w:rFonts w:ascii="Times New Roman" w:hAnsi="Times New Roman"/>
          <w:sz w:val="26"/>
          <w:szCs w:val="26"/>
        </w:rPr>
        <w:t>__</w:t>
      </w:r>
      <w:r w:rsidR="003F5D1F" w:rsidRPr="00347BCA">
        <w:rPr>
          <w:rFonts w:ascii="Times New Roman" w:hAnsi="Times New Roman"/>
          <w:sz w:val="26"/>
          <w:szCs w:val="26"/>
        </w:rPr>
        <w:t>__________________В.В. Евдокимов</w:t>
      </w:r>
      <w:r w:rsidR="00074FDE" w:rsidRPr="00347BCA">
        <w:rPr>
          <w:rFonts w:ascii="Times New Roman" w:hAnsi="Times New Roman"/>
          <w:sz w:val="26"/>
          <w:szCs w:val="26"/>
        </w:rPr>
        <w:t xml:space="preserve"> </w:t>
      </w:r>
    </w:p>
    <w:p w:rsidR="00D767F0" w:rsidRPr="00347BCA" w:rsidRDefault="00D767F0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 xml:space="preserve">  </w:t>
      </w:r>
    </w:p>
    <w:p w:rsidR="00D47D02" w:rsidRPr="00347BCA" w:rsidRDefault="00D47D02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Глава сельского посе</w:t>
      </w:r>
      <w:r w:rsidR="001F6F32" w:rsidRPr="00347BCA">
        <w:rPr>
          <w:rFonts w:ascii="Times New Roman" w:hAnsi="Times New Roman"/>
          <w:sz w:val="26"/>
          <w:szCs w:val="26"/>
        </w:rPr>
        <w:t>ле</w:t>
      </w:r>
      <w:r w:rsidR="006C6420" w:rsidRPr="00347BCA">
        <w:rPr>
          <w:rFonts w:ascii="Times New Roman" w:hAnsi="Times New Roman"/>
          <w:sz w:val="26"/>
          <w:szCs w:val="26"/>
        </w:rPr>
        <w:t xml:space="preserve">ния </w:t>
      </w:r>
      <w:r w:rsidR="006C6420" w:rsidRPr="00347BCA">
        <w:rPr>
          <w:rFonts w:ascii="Times New Roman" w:hAnsi="Times New Roman"/>
          <w:sz w:val="26"/>
          <w:szCs w:val="26"/>
        </w:rPr>
        <w:tab/>
      </w:r>
      <w:r w:rsidR="006C6420" w:rsidRPr="00347BCA">
        <w:rPr>
          <w:rFonts w:ascii="Times New Roman" w:hAnsi="Times New Roman"/>
          <w:sz w:val="26"/>
          <w:szCs w:val="26"/>
        </w:rPr>
        <w:tab/>
      </w:r>
      <w:r w:rsidR="006C6420" w:rsidRPr="00347BCA">
        <w:rPr>
          <w:rFonts w:ascii="Times New Roman" w:hAnsi="Times New Roman"/>
          <w:sz w:val="26"/>
          <w:szCs w:val="26"/>
        </w:rPr>
        <w:tab/>
      </w:r>
      <w:r w:rsidR="006C6420" w:rsidRPr="00347BCA">
        <w:rPr>
          <w:rFonts w:ascii="Times New Roman" w:hAnsi="Times New Roman"/>
          <w:sz w:val="26"/>
          <w:szCs w:val="26"/>
        </w:rPr>
        <w:tab/>
      </w:r>
      <w:r w:rsidR="006C6420" w:rsidRPr="00347BCA">
        <w:rPr>
          <w:rFonts w:ascii="Times New Roman" w:hAnsi="Times New Roman"/>
          <w:sz w:val="26"/>
          <w:szCs w:val="26"/>
        </w:rPr>
        <w:tab/>
      </w:r>
      <w:r w:rsidR="006C6420" w:rsidRPr="00347BCA">
        <w:rPr>
          <w:rFonts w:ascii="Times New Roman" w:hAnsi="Times New Roman"/>
          <w:sz w:val="26"/>
          <w:szCs w:val="26"/>
        </w:rPr>
        <w:tab/>
        <w:t xml:space="preserve">          </w:t>
      </w:r>
    </w:p>
    <w:p w:rsidR="00D03A85" w:rsidRPr="00347BCA" w:rsidRDefault="003F5D1F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Нижнее Санчелеево</w:t>
      </w:r>
      <w:r w:rsidR="00D24564" w:rsidRPr="00347BCA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="00D767F0" w:rsidRPr="00347BCA">
        <w:rPr>
          <w:rFonts w:ascii="Times New Roman" w:hAnsi="Times New Roman"/>
          <w:sz w:val="26"/>
          <w:szCs w:val="26"/>
        </w:rPr>
        <w:t>муниципал</w:t>
      </w:r>
      <w:r w:rsidR="00D24564" w:rsidRPr="00347BCA">
        <w:rPr>
          <w:rFonts w:ascii="Times New Roman" w:hAnsi="Times New Roman"/>
          <w:sz w:val="26"/>
          <w:szCs w:val="26"/>
        </w:rPr>
        <w:t>ьного</w:t>
      </w:r>
      <w:proofErr w:type="gramEnd"/>
    </w:p>
    <w:p w:rsidR="00D03A85" w:rsidRPr="00347BCA" w:rsidRDefault="00D03A85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р</w:t>
      </w:r>
      <w:r w:rsidR="00D24564" w:rsidRPr="00347BCA">
        <w:rPr>
          <w:rFonts w:ascii="Times New Roman" w:hAnsi="Times New Roman"/>
          <w:sz w:val="26"/>
          <w:szCs w:val="26"/>
        </w:rPr>
        <w:t>айона</w:t>
      </w:r>
      <w:r w:rsidRPr="00347BCA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="00D24564" w:rsidRPr="00347BCA"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D47D02" w:rsidRPr="00347BCA" w:rsidRDefault="00D24564" w:rsidP="00D47D02">
      <w:pPr>
        <w:jc w:val="both"/>
        <w:rPr>
          <w:rFonts w:ascii="Times New Roman" w:hAnsi="Times New Roman"/>
          <w:sz w:val="26"/>
          <w:szCs w:val="26"/>
        </w:rPr>
      </w:pPr>
      <w:r w:rsidRPr="00347BCA">
        <w:rPr>
          <w:rFonts w:ascii="Times New Roman" w:hAnsi="Times New Roman"/>
          <w:sz w:val="26"/>
          <w:szCs w:val="26"/>
        </w:rPr>
        <w:t>Самарской области</w:t>
      </w:r>
      <w:r w:rsidR="00D03A85" w:rsidRPr="00347BCA">
        <w:rPr>
          <w:rFonts w:ascii="Times New Roman" w:hAnsi="Times New Roman"/>
          <w:sz w:val="26"/>
          <w:szCs w:val="26"/>
        </w:rPr>
        <w:t xml:space="preserve">                       </w:t>
      </w:r>
      <w:r w:rsidR="003F5D1F" w:rsidRPr="00347BCA">
        <w:rPr>
          <w:rFonts w:ascii="Times New Roman" w:hAnsi="Times New Roman"/>
          <w:sz w:val="26"/>
          <w:szCs w:val="26"/>
        </w:rPr>
        <w:t xml:space="preserve">    </w:t>
      </w:r>
      <w:r w:rsidR="003F5D1F" w:rsidRPr="00347BCA">
        <w:rPr>
          <w:rFonts w:ascii="Times New Roman" w:hAnsi="Times New Roman"/>
          <w:sz w:val="26"/>
          <w:szCs w:val="26"/>
          <w:u w:val="single"/>
        </w:rPr>
        <w:t xml:space="preserve">                                           </w:t>
      </w:r>
      <w:r w:rsidR="003F5D1F" w:rsidRPr="00347BCA">
        <w:rPr>
          <w:rFonts w:ascii="Times New Roman" w:hAnsi="Times New Roman"/>
          <w:sz w:val="26"/>
          <w:szCs w:val="26"/>
        </w:rPr>
        <w:t xml:space="preserve">Н.И. </w:t>
      </w:r>
      <w:proofErr w:type="spellStart"/>
      <w:r w:rsidR="003F5D1F" w:rsidRPr="00347BCA">
        <w:rPr>
          <w:rFonts w:ascii="Times New Roman" w:hAnsi="Times New Roman"/>
          <w:sz w:val="26"/>
          <w:szCs w:val="26"/>
        </w:rPr>
        <w:t>Белосков</w:t>
      </w:r>
      <w:proofErr w:type="spellEnd"/>
      <w:r w:rsidR="00281AE0" w:rsidRPr="00347BCA">
        <w:rPr>
          <w:rFonts w:ascii="Times New Roman" w:hAnsi="Times New Roman"/>
          <w:sz w:val="26"/>
          <w:szCs w:val="26"/>
        </w:rPr>
        <w:t xml:space="preserve">    </w:t>
      </w:r>
      <w:r w:rsidR="006C6420" w:rsidRPr="00347BCA">
        <w:rPr>
          <w:rFonts w:ascii="Times New Roman" w:hAnsi="Times New Roman"/>
          <w:sz w:val="26"/>
          <w:szCs w:val="26"/>
        </w:rPr>
        <w:t xml:space="preserve">                                                         </w:t>
      </w:r>
      <w:r w:rsidR="00281AE0" w:rsidRPr="00347BCA">
        <w:rPr>
          <w:rFonts w:ascii="Times New Roman" w:hAnsi="Times New Roman"/>
          <w:sz w:val="26"/>
          <w:szCs w:val="26"/>
        </w:rPr>
        <w:t xml:space="preserve">                         </w:t>
      </w:r>
      <w:r w:rsidRPr="00347BCA">
        <w:rPr>
          <w:rFonts w:ascii="Times New Roman" w:hAnsi="Times New Roman"/>
          <w:sz w:val="26"/>
          <w:szCs w:val="26"/>
        </w:rPr>
        <w:t xml:space="preserve">     </w:t>
      </w:r>
    </w:p>
    <w:p w:rsidR="00C86B74" w:rsidRDefault="00C86B74">
      <w:bookmarkStart w:id="2" w:name="_GoBack"/>
      <w:bookmarkEnd w:id="2"/>
    </w:p>
    <w:sectPr w:rsidR="00C86B74" w:rsidSect="00B873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isLgl/>
      <w:lvlText w:val="%1.%2"/>
      <w:lvlJc w:val="left"/>
      <w:pPr>
        <w:ind w:left="1554" w:hanging="420"/>
      </w:pPr>
    </w:lvl>
    <w:lvl w:ilvl="2">
      <w:start w:val="1"/>
      <w:numFmt w:val="decimal"/>
      <w:isLgl/>
      <w:lvlText w:val="%1.%2.%3"/>
      <w:lvlJc w:val="left"/>
      <w:pPr>
        <w:ind w:left="2279" w:hanging="720"/>
      </w:pPr>
    </w:lvl>
    <w:lvl w:ilvl="3">
      <w:start w:val="1"/>
      <w:numFmt w:val="decimal"/>
      <w:isLgl/>
      <w:lvlText w:val="%1.%2.%3.%4"/>
      <w:lvlJc w:val="left"/>
      <w:pPr>
        <w:ind w:left="3064" w:hanging="1080"/>
      </w:pPr>
    </w:lvl>
    <w:lvl w:ilvl="4">
      <w:start w:val="1"/>
      <w:numFmt w:val="decimal"/>
      <w:isLgl/>
      <w:lvlText w:val="%1.%2.%3.%4.%5"/>
      <w:lvlJc w:val="left"/>
      <w:pPr>
        <w:ind w:left="3489" w:hanging="1080"/>
      </w:pPr>
    </w:lvl>
    <w:lvl w:ilvl="5">
      <w:start w:val="1"/>
      <w:numFmt w:val="decimal"/>
      <w:isLgl/>
      <w:lvlText w:val="%1.%2.%3.%4.%5.%6"/>
      <w:lvlJc w:val="left"/>
      <w:pPr>
        <w:ind w:left="4274" w:hanging="1440"/>
      </w:pPr>
    </w:lvl>
    <w:lvl w:ilvl="6">
      <w:start w:val="1"/>
      <w:numFmt w:val="decimal"/>
      <w:isLgl/>
      <w:lvlText w:val="%1.%2.%3.%4.%5.%6.%7"/>
      <w:lvlJc w:val="left"/>
      <w:pPr>
        <w:ind w:left="4699" w:hanging="1440"/>
      </w:p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</w:lvl>
  </w:abstractNum>
  <w:abstractNum w:abstractNumId="1">
    <w:nsid w:val="762255DE"/>
    <w:multiLevelType w:val="multilevel"/>
    <w:tmpl w:val="F8545162"/>
    <w:lvl w:ilvl="0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B74"/>
    <w:rsid w:val="00012B45"/>
    <w:rsid w:val="00015F0A"/>
    <w:rsid w:val="00074FDE"/>
    <w:rsid w:val="00087301"/>
    <w:rsid w:val="000C14FD"/>
    <w:rsid w:val="000F13F0"/>
    <w:rsid w:val="001407C6"/>
    <w:rsid w:val="001C43F7"/>
    <w:rsid w:val="001D77A9"/>
    <w:rsid w:val="001F6F32"/>
    <w:rsid w:val="0022040E"/>
    <w:rsid w:val="00220C02"/>
    <w:rsid w:val="00226DA4"/>
    <w:rsid w:val="00237228"/>
    <w:rsid w:val="00274F56"/>
    <w:rsid w:val="00281AE0"/>
    <w:rsid w:val="002C601D"/>
    <w:rsid w:val="002F062E"/>
    <w:rsid w:val="00346B5B"/>
    <w:rsid w:val="00347BCA"/>
    <w:rsid w:val="003973DD"/>
    <w:rsid w:val="003E2070"/>
    <w:rsid w:val="003F5D1F"/>
    <w:rsid w:val="004273E1"/>
    <w:rsid w:val="0048202F"/>
    <w:rsid w:val="00482181"/>
    <w:rsid w:val="004A5C67"/>
    <w:rsid w:val="004C00BC"/>
    <w:rsid w:val="004E0B4E"/>
    <w:rsid w:val="004F76B6"/>
    <w:rsid w:val="005001FC"/>
    <w:rsid w:val="00503AF0"/>
    <w:rsid w:val="005072DE"/>
    <w:rsid w:val="0051773B"/>
    <w:rsid w:val="005455D2"/>
    <w:rsid w:val="0059411D"/>
    <w:rsid w:val="005B7F9B"/>
    <w:rsid w:val="006005B7"/>
    <w:rsid w:val="006B42BD"/>
    <w:rsid w:val="006C6420"/>
    <w:rsid w:val="006E0EEC"/>
    <w:rsid w:val="00776CF8"/>
    <w:rsid w:val="007B1925"/>
    <w:rsid w:val="00844137"/>
    <w:rsid w:val="0087177A"/>
    <w:rsid w:val="0089759D"/>
    <w:rsid w:val="009110BA"/>
    <w:rsid w:val="0096394D"/>
    <w:rsid w:val="00983269"/>
    <w:rsid w:val="00990062"/>
    <w:rsid w:val="009C263E"/>
    <w:rsid w:val="009C4364"/>
    <w:rsid w:val="009F3159"/>
    <w:rsid w:val="00A06194"/>
    <w:rsid w:val="00A167DF"/>
    <w:rsid w:val="00A84C9F"/>
    <w:rsid w:val="00AA0C26"/>
    <w:rsid w:val="00B33C17"/>
    <w:rsid w:val="00B51013"/>
    <w:rsid w:val="00B70A58"/>
    <w:rsid w:val="00B85A3F"/>
    <w:rsid w:val="00B873C1"/>
    <w:rsid w:val="00B87DD6"/>
    <w:rsid w:val="00BA586F"/>
    <w:rsid w:val="00BC5979"/>
    <w:rsid w:val="00C86B74"/>
    <w:rsid w:val="00C92B69"/>
    <w:rsid w:val="00CA2B60"/>
    <w:rsid w:val="00CD7191"/>
    <w:rsid w:val="00D03A85"/>
    <w:rsid w:val="00D24564"/>
    <w:rsid w:val="00D337D3"/>
    <w:rsid w:val="00D47D02"/>
    <w:rsid w:val="00D767F0"/>
    <w:rsid w:val="00D913E3"/>
    <w:rsid w:val="00DD4370"/>
    <w:rsid w:val="00E44748"/>
    <w:rsid w:val="00EA2DB0"/>
    <w:rsid w:val="00EE1581"/>
    <w:rsid w:val="00F8767F"/>
    <w:rsid w:val="00FE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86B74"/>
    <w:rPr>
      <w:rFonts w:ascii="Cambria" w:eastAsia="MS Mincho" w:hAnsi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C86B74"/>
    <w:pPr>
      <w:ind w:left="720"/>
    </w:pPr>
    <w:rPr>
      <w:rFonts w:ascii="Times New Roman" w:hAnsi="Times New Roman"/>
    </w:rPr>
  </w:style>
  <w:style w:type="paragraph" w:styleId="a3">
    <w:name w:val="Balloon Text"/>
    <w:basedOn w:val="a"/>
    <w:link w:val="a4"/>
    <w:rsid w:val="00FE29B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FE29B3"/>
    <w:rPr>
      <w:rFonts w:ascii="Tahoma" w:eastAsia="MS Mincho" w:hAnsi="Tahoma" w:cs="Tahoma"/>
      <w:sz w:val="16"/>
      <w:szCs w:val="16"/>
    </w:rPr>
  </w:style>
  <w:style w:type="character" w:styleId="a5">
    <w:name w:val="Hyperlink"/>
    <w:basedOn w:val="a0"/>
    <w:rsid w:val="006005B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6005B7"/>
    <w:pPr>
      <w:ind w:left="720"/>
      <w:contextualSpacing/>
    </w:pPr>
  </w:style>
  <w:style w:type="paragraph" w:customStyle="1" w:styleId="ConsPlusNormal">
    <w:name w:val="ConsPlusNormal"/>
    <w:rsid w:val="00087301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86B74"/>
    <w:rPr>
      <w:rFonts w:ascii="Cambria" w:eastAsia="MS Mincho" w:hAnsi="Cambria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C86B74"/>
    <w:pPr>
      <w:ind w:left="720"/>
    </w:pPr>
    <w:rPr>
      <w:rFonts w:ascii="Times New Roman" w:hAnsi="Times New Roman"/>
    </w:rPr>
  </w:style>
  <w:style w:type="paragraph" w:styleId="a3">
    <w:name w:val="Balloon Text"/>
    <w:basedOn w:val="a"/>
    <w:link w:val="a4"/>
    <w:rsid w:val="00FE29B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FE29B3"/>
    <w:rPr>
      <w:rFonts w:ascii="Tahoma" w:eastAsia="MS Mincho" w:hAnsi="Tahoma" w:cs="Tahoma"/>
      <w:sz w:val="16"/>
      <w:szCs w:val="16"/>
    </w:rPr>
  </w:style>
  <w:style w:type="character" w:styleId="a5">
    <w:name w:val="Hyperlink"/>
    <w:basedOn w:val="a0"/>
    <w:rsid w:val="006005B7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6005B7"/>
    <w:pPr>
      <w:ind w:left="720"/>
      <w:contextualSpacing/>
    </w:pPr>
  </w:style>
  <w:style w:type="paragraph" w:customStyle="1" w:styleId="ConsPlusNormal">
    <w:name w:val="ConsPlusNormal"/>
    <w:rsid w:val="00087301"/>
    <w:pPr>
      <w:widowControl w:val="0"/>
      <w:autoSpaceDE w:val="0"/>
      <w:autoSpaceDN w:val="0"/>
      <w:adjustRightInd w:val="0"/>
    </w:pPr>
    <w:rPr>
      <w:rFonts w:ascii="Arial" w:eastAsiaTheme="minorEastAsia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12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6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99B40454441FC3B62C169D569C9013F909FB2ADDAE0E85E7389652B5F3E0224FCA57D20C6EK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2719124726DD627B6BA5C11E9A9CADA6B784C3C15CAD99B97A1CBD8D53407A83AEF1356325E3yDU4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4534</Words>
  <Characters>25846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СОБРАНИЕ ПРЕДСТАВИТЕЛЕЙСЕЛЬСКОГО ПОСЕЛЕНИЯ ПЕЧИНЕНО</vt:lpstr>
    </vt:vector>
  </TitlesOfParts>
  <Company>НЕТ</Company>
  <LinksUpToDate>false</LinksUpToDate>
  <CharactersWithSpaces>30320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ПРЕДСТАВИТЕЛЕЙСЕЛЬСКОГО ПОСЕЛЕНИЯ ПЕЧИНЕНО</dc:title>
  <dc:creator>Администратор</dc:creator>
  <cp:lastModifiedBy>1</cp:lastModifiedBy>
  <cp:revision>6</cp:revision>
  <dcterms:created xsi:type="dcterms:W3CDTF">2018-06-21T05:14:00Z</dcterms:created>
  <dcterms:modified xsi:type="dcterms:W3CDTF">2018-06-21T11:08:00Z</dcterms:modified>
</cp:coreProperties>
</file>