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7BA0" w:rsidRPr="00367BA0" w:rsidRDefault="00367BA0" w:rsidP="00367BA0">
      <w:pPr>
        <w:keepNext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28650" cy="7810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8" t="-6" r="-8" b="-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7BA0" w:rsidRPr="00367BA0" w:rsidRDefault="00367BA0" w:rsidP="00367BA0">
      <w:pPr>
        <w:keepNext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67BA0">
        <w:rPr>
          <w:rFonts w:ascii="Times New Roman" w:eastAsia="Times New Roman" w:hAnsi="Times New Roman" w:cs="Times New Roman"/>
          <w:sz w:val="24"/>
          <w:szCs w:val="24"/>
          <w:lang w:eastAsia="zh-CN"/>
        </w:rPr>
        <w:t>Российская Федерация</w:t>
      </w:r>
    </w:p>
    <w:p w:rsidR="00367BA0" w:rsidRPr="00367BA0" w:rsidRDefault="00367BA0" w:rsidP="00367BA0">
      <w:pPr>
        <w:keepNext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67BA0">
        <w:rPr>
          <w:rFonts w:ascii="Times New Roman" w:eastAsia="Times New Roman" w:hAnsi="Times New Roman" w:cs="Times New Roman"/>
          <w:sz w:val="24"/>
          <w:szCs w:val="24"/>
          <w:lang w:eastAsia="zh-CN"/>
        </w:rPr>
        <w:t>Самарская область</w:t>
      </w:r>
    </w:p>
    <w:p w:rsidR="00367BA0" w:rsidRPr="00367BA0" w:rsidRDefault="00367BA0" w:rsidP="00367BA0">
      <w:pPr>
        <w:suppressAutoHyphens/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67BA0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 xml:space="preserve">СОБРАНИЕ ПРЕДСТАВИТЕЛЕЙ                                                                                                         СЕЛЬСКОГО ПОСЕЛЕНИЯ НИЖНЕЕ САНЧЕЛЕЕВО                                                   МУНИЦИПАЛЬНОГО РАЙОНА </w:t>
      </w:r>
      <w:proofErr w:type="gramStart"/>
      <w:r w:rsidRPr="00367BA0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>СТАВРОПОЛЬСКИЙ</w:t>
      </w:r>
      <w:proofErr w:type="gramEnd"/>
      <w:r w:rsidRPr="00367BA0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 xml:space="preserve"> САМАРСКОЙ ОБЛАСТИ</w:t>
      </w:r>
    </w:p>
    <w:p w:rsidR="00367BA0" w:rsidRPr="00367BA0" w:rsidRDefault="00367BA0" w:rsidP="00367BA0">
      <w:pPr>
        <w:suppressAutoHyphens/>
        <w:spacing w:after="0"/>
        <w:ind w:left="-964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67BA0" w:rsidRPr="00367BA0" w:rsidRDefault="00367BA0" w:rsidP="00367BA0">
      <w:pPr>
        <w:suppressAutoHyphens/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67BA0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 xml:space="preserve">РЕШЕНИЕ  </w:t>
      </w:r>
      <w:r w:rsidRPr="00367BA0">
        <w:rPr>
          <w:rFonts w:ascii="Times New Roman" w:eastAsia="Times New Roman" w:hAnsi="Times New Roman" w:cs="Times New Roman"/>
          <w:b/>
          <w:bCs/>
          <w:sz w:val="24"/>
          <w:szCs w:val="24"/>
          <w:lang w:eastAsia="zh-CN"/>
        </w:rPr>
        <w:tab/>
      </w:r>
    </w:p>
    <w:p w:rsidR="00367BA0" w:rsidRPr="00E412B5" w:rsidRDefault="00E412B5" w:rsidP="00E412B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05 марта 2018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№ 104</w:t>
      </w:r>
    </w:p>
    <w:p w:rsidR="00367BA0" w:rsidRDefault="00367BA0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 УТВЕРЖДЕНИИ</w:t>
      </w:r>
      <w:r w:rsidR="00367BA0">
        <w:rPr>
          <w:rFonts w:ascii="Times New Roman" w:hAnsi="Times New Roman" w:cs="Times New Roman"/>
          <w:sz w:val="24"/>
          <w:szCs w:val="24"/>
        </w:rPr>
        <w:t xml:space="preserve"> </w:t>
      </w:r>
      <w:r w:rsidR="00FE18D1">
        <w:rPr>
          <w:rFonts w:ascii="Times New Roman" w:hAnsi="Times New Roman" w:cs="Times New Roman"/>
          <w:sz w:val="24"/>
          <w:szCs w:val="24"/>
        </w:rPr>
        <w:t xml:space="preserve"> ПОРЯДКА</w:t>
      </w:r>
      <w:r>
        <w:rPr>
          <w:rFonts w:ascii="Times New Roman" w:hAnsi="Times New Roman" w:cs="Times New Roman"/>
          <w:sz w:val="24"/>
          <w:szCs w:val="24"/>
        </w:rPr>
        <w:t xml:space="preserve"> ОРГАНИЗАЦИИ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ТЕРРИТОРИИ СЕЛЬСКОГО ПОСЕЛЕНИЯ</w:t>
      </w:r>
      <w:r w:rsidR="00367BA0">
        <w:rPr>
          <w:rFonts w:ascii="Times New Roman" w:hAnsi="Times New Roman" w:cs="Times New Roman"/>
          <w:sz w:val="24"/>
          <w:szCs w:val="24"/>
        </w:rPr>
        <w:t xml:space="preserve"> НИЖНЕЕ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руководствуясь Уставом сельского поселения</w:t>
      </w:r>
      <w:r w:rsidR="00367BA0">
        <w:rPr>
          <w:rFonts w:ascii="Times New Roman" w:hAnsi="Times New Roman" w:cs="Times New Roman"/>
          <w:sz w:val="24"/>
          <w:szCs w:val="24"/>
        </w:rPr>
        <w:t xml:space="preserve"> 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района, Собрание представителей сельского поселения </w:t>
      </w:r>
      <w:r w:rsidR="00367BA0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367BA0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Утвердить Поряд</w:t>
      </w:r>
      <w:r w:rsidR="0060089E">
        <w:rPr>
          <w:rFonts w:ascii="Times New Roman" w:hAnsi="Times New Roman" w:cs="Times New Roman"/>
          <w:sz w:val="24"/>
          <w:szCs w:val="24"/>
        </w:rPr>
        <w:t>о</w:t>
      </w:r>
      <w:r w:rsidRPr="00F4030E">
        <w:rPr>
          <w:rFonts w:ascii="Times New Roman" w:hAnsi="Times New Roman" w:cs="Times New Roman"/>
          <w:sz w:val="24"/>
          <w:szCs w:val="24"/>
        </w:rPr>
        <w:t>к организации и проведения общественных обсуждений на территории сельского поселения</w:t>
      </w:r>
      <w:r w:rsidR="00367BA0">
        <w:rPr>
          <w:rFonts w:ascii="Times New Roman" w:hAnsi="Times New Roman" w:cs="Times New Roman"/>
          <w:sz w:val="24"/>
          <w:szCs w:val="24"/>
        </w:rPr>
        <w:t xml:space="preserve"> </w:t>
      </w:r>
      <w:r w:rsidR="00367BA0" w:rsidRPr="00367BA0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403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(согласно Приложения к настоящему решению).</w:t>
      </w:r>
      <w:bookmarkStart w:id="0" w:name="_GoBack"/>
      <w:bookmarkEnd w:id="0"/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Pr="00F4030E" w:rsidRDefault="00F4030E" w:rsidP="00367BA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«Ставрополь-на-Волге»</w:t>
      </w:r>
      <w:r w:rsidR="00367BA0">
        <w:rPr>
          <w:rFonts w:ascii="Times New Roman" w:hAnsi="Times New Roman" w:cs="Times New Roman"/>
          <w:sz w:val="24"/>
          <w:szCs w:val="24"/>
        </w:rPr>
        <w:t xml:space="preserve"> и на официальном сайте сельского поселения </w:t>
      </w:r>
      <w:r w:rsidRPr="00F4030E">
        <w:rPr>
          <w:rFonts w:ascii="Times New Roman" w:hAnsi="Times New Roman" w:cs="Times New Roman"/>
          <w:sz w:val="24"/>
          <w:szCs w:val="24"/>
        </w:rPr>
        <w:t>.</w:t>
      </w:r>
      <w:r w:rsidR="00367BA0" w:rsidRPr="00367BA0">
        <w:t xml:space="preserve"> </w:t>
      </w:r>
      <w:hyperlink r:id="rId7" w:history="1">
        <w:r w:rsidR="00367BA0" w:rsidRPr="00DD3F2F">
          <w:rPr>
            <w:rStyle w:val="a6"/>
            <w:rFonts w:ascii="Times New Roman" w:hAnsi="Times New Roman" w:cs="Times New Roman"/>
            <w:sz w:val="24"/>
            <w:szCs w:val="24"/>
          </w:rPr>
          <w:t>http://n.sancheleevo.stavrsp.ru/</w:t>
        </w:r>
      </w:hyperlink>
      <w:r w:rsidR="00367BA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030E" w:rsidRDefault="00F4030E" w:rsidP="00F4030E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67BA0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67BA0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67BA0" w:rsidRPr="004A35F2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67BA0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</w:t>
      </w:r>
    </w:p>
    <w:p w:rsidR="00F4030E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367BA0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В.В.Евдокимов</w:t>
      </w:r>
      <w:proofErr w:type="spellEnd"/>
    </w:p>
    <w:p w:rsidR="00367BA0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67BA0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367BA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4030E" w:rsidRDefault="00367BA0" w:rsidP="00F4030E">
      <w:pPr>
        <w:pStyle w:val="a3"/>
        <w:rPr>
          <w:rFonts w:ascii="Times New Roman" w:hAnsi="Times New Roman" w:cs="Times New Roman"/>
          <w:sz w:val="24"/>
          <w:szCs w:val="24"/>
        </w:rPr>
      </w:pPr>
      <w:r w:rsidRPr="00367BA0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Н.И.Белосков</w:t>
      </w:r>
      <w:proofErr w:type="spellEnd"/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367BA0" w:rsidRDefault="00367BA0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367BA0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к Решению</w:t>
      </w:r>
      <w:r w:rsidR="00367BA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4030E" w:rsidRDefault="00367BA0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E412B5">
        <w:rPr>
          <w:rFonts w:ascii="Times New Roman" w:hAnsi="Times New Roman" w:cs="Times New Roman"/>
          <w:sz w:val="24"/>
          <w:szCs w:val="24"/>
        </w:rPr>
        <w:t xml:space="preserve">05.03.2018 </w:t>
      </w:r>
      <w:r>
        <w:rPr>
          <w:rFonts w:ascii="Times New Roman" w:hAnsi="Times New Roman" w:cs="Times New Roman"/>
          <w:sz w:val="24"/>
          <w:szCs w:val="24"/>
        </w:rPr>
        <w:t>г.</w:t>
      </w:r>
      <w:r w:rsidR="00E412B5">
        <w:rPr>
          <w:rFonts w:ascii="Times New Roman" w:hAnsi="Times New Roman" w:cs="Times New Roman"/>
          <w:sz w:val="24"/>
          <w:szCs w:val="24"/>
        </w:rPr>
        <w:t xml:space="preserve">№ 104 </w:t>
      </w:r>
      <w:r w:rsidR="00F4030E">
        <w:rPr>
          <w:rFonts w:ascii="Times New Roman" w:hAnsi="Times New Roman" w:cs="Times New Roman"/>
          <w:sz w:val="24"/>
          <w:szCs w:val="24"/>
        </w:rPr>
        <w:t>.</w:t>
      </w:r>
    </w:p>
    <w:p w:rsidR="00C20CA6" w:rsidRDefault="00C20CA6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450548" w:rsidRDefault="00450548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E18D1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ПОРЯД</w:t>
      </w:r>
      <w:r w:rsidR="00FE18D1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К 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ОРГАНИЗАЦИИ</w:t>
      </w:r>
      <w:r w:rsidR="00FE18D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ТЕРРИТОРИИ СЕЛЬСКОГО ПОСЕЛЕНИЯ</w:t>
      </w:r>
      <w:r w:rsidR="00367BA0">
        <w:rPr>
          <w:rFonts w:ascii="Times New Roman" w:hAnsi="Times New Roman" w:cs="Times New Roman"/>
          <w:sz w:val="24"/>
          <w:szCs w:val="24"/>
        </w:rPr>
        <w:t xml:space="preserve"> НИЖНЕЕ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FE18D1">
        <w:rPr>
          <w:rFonts w:ascii="Times New Roman" w:hAnsi="Times New Roman" w:cs="Times New Roman"/>
          <w:sz w:val="24"/>
          <w:szCs w:val="24"/>
        </w:rPr>
        <w:t>Настоящий Порядок разработан в соответствии с Градостроительным кодексом РФ, Федеральным законом «Об общих принципах организации  местного самоуправления в РФ» от 06.10.2003 № 131-ФЗ,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>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(далее также в настоящем порядке - проекты) в соответствии с уставом муниципального образования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Нижнее Санчелеево</w:t>
      </w:r>
      <w:r w:rsidRPr="00FE18D1">
        <w:rPr>
          <w:rFonts w:ascii="Times New Roman" w:hAnsi="Times New Roman" w:cs="Times New Roman"/>
          <w:sz w:val="24"/>
          <w:szCs w:val="24"/>
        </w:rPr>
        <w:t xml:space="preserve"> и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 xml:space="preserve"> (или) нормативным правовым актом представительного органа муниципального образования и с учетом положений Градостроительного Кодекса проводятся общественные обсуждения, за исключением случаев, предусмотренных Градостроительным кодексом и другими федеральными законами РФ.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>Участниками общественных обсуждений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>Участниками общественных обсуждений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lastRenderedPageBreak/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>случае, предусмотренном частью 3 статьи 39 Градостроительного кодекса РФ,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FE18D1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"Интернет" (далее в настоящем порядке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 услуг (далее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5. Оповещение о начале общественных обсуждений должно содержать: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обсуждениях, и перечень информационных материалов к такому проекту;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обсуждений по проекту, подлежащему рассмотрению на общественных обсуждениях;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обсуждениях,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обсуждений предложений и замечаний, касающихся проекта, подлежащего рассмотрению на общественных обсуждениях.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lastRenderedPageBreak/>
        <w:t xml:space="preserve">6.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 xml:space="preserve">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  <w:proofErr w:type="gramEnd"/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7. Оповещение о начале общественных обсуждений: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обсуждениях,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обсуждений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пункте 3 настоящего порядка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обсуждений  к указанной информации.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8. В течение всего периода размещения в соответствии с подпунктом 2 пункта 4 настоящего порядка, подлежащего рассмотрению на общественных обсуждениях,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обсуждениях.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обсуждений) и (или) разработчика проекта, подлежащего рассмотрению на общественных обсуждениях.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 xml:space="preserve">9.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>В период размещения в соответствии с пунктом 2 пункта 4 настоящего порядка проекта, подлежащего рассмотрению на общественных обсуждениях, и информационных материалов к нему и проведения экспозиции или экспозиций такого проекта участники общественных обсуждений, прошедшие в соответствии с пунктом 11 настоящего порядка идентификацию, имеют право вносить предложения и замечания, касающиеся такого проекта:</w:t>
      </w:r>
      <w:proofErr w:type="gramEnd"/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общественных обсуждений;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lastRenderedPageBreak/>
        <w:t>3) посредством записи в книге (журнале) учета посетителей экспозиции проекта, подлежащего рассмотрению на общественных обсуждениях.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10. Предложения и замечания, внесенные в соответствии с пунктом 9 настоящего порядка, подлежат регистрации, а также обязательному рассмотрению организатором общественных обсуждений, за исключением случая, предусмотренного пунктом 14 настоящего порядка.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 xml:space="preserve">11.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>Участники общественных обсуждений 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>Участники общественных обсуждений,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12. Не требуется представление указанных в пункте 11 настоящего порядка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 пункте 11 настоящего порядка, может использоваться единая система идентификац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13. Обработка персональных данных участников общественных обсуждений  осуществляется с учетом требований, установленных Федеральным законом от 27 июля 2006 года N 152-ФЗ "О персональных данных".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14. Предложения и замечания, внесенные в соответствии с пунктом 9 настоящего порядка, не рассматриваются в случае выявления факта представления участником общественных обсуждений недостоверных сведений.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 xml:space="preserve">15.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 xml:space="preserve">Организатором общественных обсуждений 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</w:t>
      </w:r>
      <w:r w:rsidRPr="00FE18D1">
        <w:rPr>
          <w:rFonts w:ascii="Times New Roman" w:hAnsi="Times New Roman" w:cs="Times New Roman"/>
          <w:sz w:val="24"/>
          <w:szCs w:val="24"/>
        </w:rPr>
        <w:lastRenderedPageBreak/>
        <w:t>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16. Официальный сайт и (или) информационные системы должны обеспечивать возможность: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17. Организатор общественных обсуждений подготавливает и оформляет протокол общественных обсуждений, в котором указываются: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1) дата оформления протокола общественных обсуждений;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обсуждений;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обсуждений, дата и источник его опубликования;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обсуждений, о территории, в пределах которой проводятся общественные обсуждения;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обсуждения, и предложения и замечания иных участников общественных обсуждений.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18. К протоколу общественных обсуждений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19. Участник общественных обсуждений, который внес предложения и замечания, касающиеся проекта, рассмотренного на общественных обсуждениях, имеет право получить выписку из протокола общественных обсуждений, содержащую внесенные этим участником предложения и замечания.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20. На основании протокола общественных обсуждений организатор общественных обсуждений  осуществляет подготовку заключения о результатах общественных обсуждений.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21. В заключении о результатах общественных обсуждений должны быть указаны: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lastRenderedPageBreak/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обсуждениях;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обсуждений;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обсуждений. В случае внесения несколькими участниками общественных обсуждений одинаковых предложений и замечаний допускается обобщение таких предложений и замечаний;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результатам общественных обсуждений.</w:t>
      </w:r>
    </w:p>
    <w:p w:rsidR="00FE18D1" w:rsidRPr="00FE18D1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>22.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2933D5" w:rsidRDefault="00FE18D1" w:rsidP="00FE18D1">
      <w:pPr>
        <w:rPr>
          <w:rFonts w:ascii="Times New Roman" w:hAnsi="Times New Roman" w:cs="Times New Roman"/>
          <w:sz w:val="24"/>
          <w:szCs w:val="24"/>
        </w:rPr>
      </w:pPr>
      <w:r w:rsidRPr="00FE18D1">
        <w:rPr>
          <w:rFonts w:ascii="Times New Roman" w:hAnsi="Times New Roman" w:cs="Times New Roman"/>
          <w:sz w:val="24"/>
          <w:szCs w:val="24"/>
        </w:rPr>
        <w:t xml:space="preserve">23. Срок проведения общественных обсуждений </w:t>
      </w:r>
      <w:proofErr w:type="gramStart"/>
      <w:r w:rsidRPr="00FE18D1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обсуждений до дня опубликования заключения о результатах</w:t>
      </w:r>
      <w:proofErr w:type="gramEnd"/>
      <w:r w:rsidRPr="00FE18D1">
        <w:rPr>
          <w:rFonts w:ascii="Times New Roman" w:hAnsi="Times New Roman" w:cs="Times New Roman"/>
          <w:sz w:val="24"/>
          <w:szCs w:val="24"/>
        </w:rPr>
        <w:t xml:space="preserve"> общественных обсуждений не может быть менее одного месяца и более трех месяцев.</w:t>
      </w: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293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CA6"/>
    <w:rsid w:val="000F2694"/>
    <w:rsid w:val="002933D5"/>
    <w:rsid w:val="00367BA0"/>
    <w:rsid w:val="00450548"/>
    <w:rsid w:val="0060089E"/>
    <w:rsid w:val="007E3CF1"/>
    <w:rsid w:val="00C20CA6"/>
    <w:rsid w:val="00E412B5"/>
    <w:rsid w:val="00F330A3"/>
    <w:rsid w:val="00F4030E"/>
    <w:rsid w:val="00FE1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67B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7BA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367BA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67B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7BA0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367BA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n.sancheleevo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2486</Words>
  <Characters>14175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16628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dcterms:created xsi:type="dcterms:W3CDTF">2018-02-27T11:11:00Z</dcterms:created>
  <dcterms:modified xsi:type="dcterms:W3CDTF">2018-03-07T04:09:00Z</dcterms:modified>
</cp:coreProperties>
</file>