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84E" w:rsidRPr="007F4BF6" w:rsidRDefault="00CF284E" w:rsidP="00CF284E">
      <w:pPr>
        <w:spacing w:after="0" w:line="240" w:lineRule="auto"/>
        <w:jc w:val="right"/>
        <w:outlineLvl w:val="0"/>
        <w:rPr>
          <w:rFonts w:ascii="Times New Roman" w:eastAsia="Times New Roman" w:hAnsi="Times New Roman" w:cs="Times New Roman"/>
          <w:b/>
          <w:bCs/>
          <w:caps/>
          <w:sz w:val="24"/>
          <w:szCs w:val="24"/>
          <w:lang w:eastAsia="ru-RU"/>
        </w:rPr>
      </w:pPr>
    </w:p>
    <w:p w:rsidR="00CF284E" w:rsidRPr="00CF284E" w:rsidRDefault="00CF284E" w:rsidP="007F4BF6">
      <w:pPr>
        <w:spacing w:after="0" w:line="240" w:lineRule="auto"/>
        <w:jc w:val="center"/>
        <w:outlineLvl w:val="0"/>
        <w:rPr>
          <w:rFonts w:ascii="Times New Roman" w:eastAsia="Times New Roman" w:hAnsi="Times New Roman" w:cs="Times New Roman"/>
          <w:b/>
          <w:bCs/>
          <w:caps/>
          <w:sz w:val="32"/>
          <w:szCs w:val="32"/>
          <w:lang w:eastAsia="ru-RU"/>
        </w:rPr>
      </w:pPr>
      <w:r w:rsidRPr="00CF284E">
        <w:rPr>
          <w:rFonts w:ascii="Times New Roman" w:eastAsia="Times New Roman" w:hAnsi="Times New Roman" w:cs="Times New Roman"/>
          <w:b/>
          <w:bCs/>
          <w:caps/>
          <w:noProof/>
          <w:sz w:val="32"/>
          <w:szCs w:val="32"/>
          <w:lang w:eastAsia="ru-RU"/>
        </w:rPr>
        <w:drawing>
          <wp:inline distT="0" distB="0" distL="0" distR="0" wp14:anchorId="7CEFBA16" wp14:editId="13C2D9ED">
            <wp:extent cx="742950" cy="748373"/>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cstate="print"/>
                    <a:srcRect/>
                    <a:stretch>
                      <a:fillRect/>
                    </a:stretch>
                  </pic:blipFill>
                  <pic:spPr bwMode="auto">
                    <a:xfrm>
                      <a:off x="0" y="0"/>
                      <a:ext cx="745652" cy="751094"/>
                    </a:xfrm>
                    <a:prstGeom prst="rect">
                      <a:avLst/>
                    </a:prstGeom>
                    <a:noFill/>
                    <a:ln w="9525">
                      <a:noFill/>
                      <a:miter lim="800000"/>
                      <a:headEnd/>
                      <a:tailEnd/>
                    </a:ln>
                  </pic:spPr>
                </pic:pic>
              </a:graphicData>
            </a:graphic>
          </wp:inline>
        </w:drawing>
      </w:r>
    </w:p>
    <w:p w:rsidR="00CF284E" w:rsidRPr="00A93C69" w:rsidRDefault="00A93C69" w:rsidP="00A93C6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АДМИНИСТРАЦИЯ </w:t>
      </w:r>
      <w:r w:rsidR="00CF284E" w:rsidRPr="00A93C69">
        <w:rPr>
          <w:rFonts w:ascii="Times New Roman" w:eastAsia="Times New Roman" w:hAnsi="Times New Roman" w:cs="Times New Roman"/>
          <w:b/>
          <w:bCs/>
          <w:caps/>
          <w:sz w:val="24"/>
          <w:szCs w:val="24"/>
          <w:lang w:eastAsia="ru-RU"/>
        </w:rPr>
        <w:t xml:space="preserve">СЕЛЬСКОГО ПОСЕЛЕНИЯ </w:t>
      </w:r>
      <w:r w:rsidR="002F431E">
        <w:rPr>
          <w:rFonts w:ascii="Times New Roman" w:eastAsia="Times New Roman" w:hAnsi="Times New Roman" w:cs="Times New Roman"/>
          <w:b/>
          <w:bCs/>
          <w:caps/>
          <w:sz w:val="24"/>
          <w:szCs w:val="24"/>
          <w:lang w:eastAsia="ru-RU"/>
        </w:rPr>
        <w:t>НИЖНЕЕ САНЧЕЛЕЕВО</w:t>
      </w:r>
      <w:r w:rsidR="00CF284E" w:rsidRPr="00A93C69">
        <w:rPr>
          <w:rFonts w:ascii="Times New Roman" w:eastAsia="Times New Roman" w:hAnsi="Times New Roman" w:cs="Times New Roman"/>
          <w:b/>
          <w:bCs/>
          <w:caps/>
          <w:sz w:val="24"/>
          <w:szCs w:val="24"/>
          <w:lang w:eastAsia="ru-RU"/>
        </w:rPr>
        <w:t xml:space="preserve"> МУНИЦИПАЛЬНОГО района Ставропольский</w:t>
      </w:r>
    </w:p>
    <w:p w:rsidR="00CF284E" w:rsidRPr="00A93C69" w:rsidRDefault="00CF284E" w:rsidP="00CF284E">
      <w:pPr>
        <w:spacing w:after="0" w:line="240" w:lineRule="auto"/>
        <w:jc w:val="center"/>
        <w:outlineLvl w:val="0"/>
        <w:rPr>
          <w:rFonts w:ascii="Times New Roman" w:eastAsia="Times New Roman" w:hAnsi="Times New Roman" w:cs="Times New Roman"/>
          <w:b/>
          <w:bCs/>
          <w:caps/>
          <w:sz w:val="24"/>
          <w:szCs w:val="24"/>
          <w:lang w:eastAsia="ru-RU"/>
        </w:rPr>
      </w:pPr>
      <w:r w:rsidRPr="00A93C69">
        <w:rPr>
          <w:rFonts w:ascii="Times New Roman" w:eastAsia="Times New Roman" w:hAnsi="Times New Roman" w:cs="Times New Roman"/>
          <w:b/>
          <w:bCs/>
          <w:caps/>
          <w:sz w:val="24"/>
          <w:szCs w:val="24"/>
          <w:lang w:eastAsia="ru-RU"/>
        </w:rPr>
        <w:t xml:space="preserve">САМАРСКОЙ ОБЛАСТИ </w:t>
      </w:r>
    </w:p>
    <w:p w:rsidR="00CF284E" w:rsidRPr="00A93C69" w:rsidRDefault="00CF284E" w:rsidP="00CF284E">
      <w:pPr>
        <w:spacing w:after="0" w:line="240" w:lineRule="auto"/>
        <w:rPr>
          <w:rFonts w:ascii="Times New Roman" w:eastAsia="Times New Roman" w:hAnsi="Times New Roman" w:cs="Times New Roman"/>
          <w:b/>
          <w:bCs/>
          <w:sz w:val="24"/>
          <w:szCs w:val="24"/>
          <w:lang w:eastAsia="ru-RU"/>
        </w:rPr>
      </w:pPr>
    </w:p>
    <w:p w:rsidR="00CF284E" w:rsidRPr="00A93C69" w:rsidRDefault="00CF284E" w:rsidP="00CF284E">
      <w:pPr>
        <w:spacing w:after="0" w:line="240" w:lineRule="auto"/>
        <w:jc w:val="center"/>
        <w:outlineLvl w:val="0"/>
        <w:rPr>
          <w:rFonts w:ascii="Times New Roman" w:eastAsia="Times New Roman" w:hAnsi="Times New Roman" w:cs="Times New Roman"/>
          <w:b/>
          <w:bCs/>
          <w:sz w:val="24"/>
          <w:szCs w:val="24"/>
          <w:lang w:eastAsia="ru-RU"/>
        </w:rPr>
      </w:pPr>
      <w:r w:rsidRPr="00A93C69">
        <w:rPr>
          <w:rFonts w:ascii="Times New Roman" w:eastAsia="Times New Roman" w:hAnsi="Times New Roman" w:cs="Times New Roman"/>
          <w:b/>
          <w:bCs/>
          <w:sz w:val="24"/>
          <w:szCs w:val="24"/>
          <w:lang w:eastAsia="ru-RU"/>
        </w:rPr>
        <w:t>ПОСТАНОВЛЕНИЕ</w:t>
      </w:r>
      <w:r w:rsidR="00D76520" w:rsidRPr="00A93C69">
        <w:rPr>
          <w:rFonts w:ascii="Times New Roman" w:eastAsia="Times New Roman" w:hAnsi="Times New Roman" w:cs="Times New Roman"/>
          <w:b/>
          <w:bCs/>
          <w:sz w:val="24"/>
          <w:szCs w:val="24"/>
          <w:lang w:eastAsia="ru-RU"/>
        </w:rPr>
        <w:t xml:space="preserve"> </w:t>
      </w:r>
    </w:p>
    <w:p w:rsidR="00CF284E" w:rsidRPr="00CF284E" w:rsidRDefault="00CF284E" w:rsidP="00CF284E">
      <w:pPr>
        <w:spacing w:after="0" w:line="240" w:lineRule="auto"/>
        <w:jc w:val="center"/>
        <w:rPr>
          <w:rFonts w:ascii="Times New Roman" w:eastAsia="Times New Roman" w:hAnsi="Times New Roman" w:cs="Times New Roman"/>
          <w:sz w:val="28"/>
          <w:szCs w:val="28"/>
          <w:lang w:eastAsia="ru-RU"/>
        </w:rPr>
      </w:pPr>
    </w:p>
    <w:p w:rsidR="00CF284E" w:rsidRPr="00CF284E" w:rsidRDefault="00CF284E" w:rsidP="00CF284E">
      <w:pPr>
        <w:spacing w:after="0" w:line="240" w:lineRule="auto"/>
        <w:rPr>
          <w:rFonts w:ascii="Times New Roman" w:eastAsia="Times New Roman" w:hAnsi="Times New Roman" w:cs="Times New Roman"/>
          <w:b/>
          <w:sz w:val="24"/>
          <w:szCs w:val="24"/>
          <w:u w:val="single"/>
          <w:lang w:eastAsia="ru-RU"/>
        </w:rPr>
      </w:pPr>
      <w:r w:rsidRPr="00CF284E">
        <w:rPr>
          <w:rFonts w:ascii="Times New Roman" w:eastAsia="Times New Roman" w:hAnsi="Times New Roman" w:cs="Times New Roman"/>
          <w:b/>
          <w:sz w:val="24"/>
          <w:szCs w:val="24"/>
          <w:lang w:eastAsia="ru-RU"/>
        </w:rPr>
        <w:t xml:space="preserve">от </w:t>
      </w:r>
      <w:r w:rsidR="00D5391F">
        <w:rPr>
          <w:rFonts w:ascii="Times New Roman" w:eastAsia="Times New Roman" w:hAnsi="Times New Roman" w:cs="Times New Roman"/>
          <w:b/>
          <w:sz w:val="24"/>
          <w:szCs w:val="24"/>
          <w:lang w:eastAsia="ru-RU"/>
        </w:rPr>
        <w:t xml:space="preserve"> 22 марта</w:t>
      </w:r>
      <w:r w:rsidR="00D76520">
        <w:rPr>
          <w:rFonts w:ascii="Times New Roman" w:eastAsia="Times New Roman" w:hAnsi="Times New Roman" w:cs="Times New Roman"/>
          <w:b/>
          <w:sz w:val="24"/>
          <w:szCs w:val="24"/>
          <w:lang w:eastAsia="ru-RU"/>
        </w:rPr>
        <w:t xml:space="preserve"> </w:t>
      </w:r>
      <w:r w:rsidRPr="00CF284E">
        <w:rPr>
          <w:rFonts w:ascii="Times New Roman" w:eastAsia="Times New Roman" w:hAnsi="Times New Roman" w:cs="Times New Roman"/>
          <w:b/>
          <w:sz w:val="24"/>
          <w:szCs w:val="24"/>
          <w:lang w:eastAsia="ru-RU"/>
        </w:rPr>
        <w:t>20</w:t>
      </w:r>
      <w:r w:rsidR="00D76520">
        <w:rPr>
          <w:rFonts w:ascii="Times New Roman" w:eastAsia="Times New Roman" w:hAnsi="Times New Roman" w:cs="Times New Roman"/>
          <w:b/>
          <w:sz w:val="24"/>
          <w:szCs w:val="24"/>
          <w:lang w:eastAsia="ru-RU"/>
        </w:rPr>
        <w:t>21</w:t>
      </w:r>
      <w:r w:rsidRPr="00CF284E">
        <w:rPr>
          <w:rFonts w:ascii="Times New Roman" w:eastAsia="Times New Roman" w:hAnsi="Times New Roman" w:cs="Times New Roman"/>
          <w:b/>
          <w:sz w:val="24"/>
          <w:szCs w:val="24"/>
          <w:lang w:eastAsia="ru-RU"/>
        </w:rPr>
        <w:t xml:space="preserve"> года                                                                                                       № </w:t>
      </w:r>
      <w:r w:rsidR="00D5391F">
        <w:rPr>
          <w:rFonts w:ascii="Times New Roman" w:eastAsia="Times New Roman" w:hAnsi="Times New Roman" w:cs="Times New Roman"/>
          <w:b/>
          <w:sz w:val="24"/>
          <w:szCs w:val="24"/>
          <w:lang w:eastAsia="ru-RU"/>
        </w:rPr>
        <w:t>18</w:t>
      </w:r>
    </w:p>
    <w:p w:rsidR="007050D3" w:rsidRDefault="007050D3"/>
    <w:p w:rsidR="00CF284E" w:rsidRDefault="00CF284E" w:rsidP="00A93C69">
      <w:pPr>
        <w:jc w:val="center"/>
        <w:rPr>
          <w:rFonts w:ascii="Times New Roman" w:hAnsi="Times New Roman" w:cs="Times New Roman"/>
          <w:b/>
          <w:sz w:val="24"/>
          <w:szCs w:val="24"/>
        </w:rPr>
      </w:pPr>
      <w:r w:rsidRPr="00CF284E">
        <w:rPr>
          <w:rFonts w:ascii="Times New Roman" w:hAnsi="Times New Roman" w:cs="Times New Roman"/>
          <w:b/>
          <w:sz w:val="24"/>
          <w:szCs w:val="24"/>
        </w:rPr>
        <w:t xml:space="preserve">Об утверждении Правил присвоения, изменения и аннулирования адресов на территории сельского поселения </w:t>
      </w:r>
      <w:r w:rsidR="002F431E">
        <w:rPr>
          <w:rFonts w:ascii="Times New Roman" w:hAnsi="Times New Roman" w:cs="Times New Roman"/>
          <w:b/>
          <w:sz w:val="24"/>
          <w:szCs w:val="24"/>
        </w:rPr>
        <w:t>Нижнее Санчелеево</w:t>
      </w:r>
      <w:r w:rsidRPr="00CF284E">
        <w:rPr>
          <w:rFonts w:ascii="Times New Roman" w:hAnsi="Times New Roman" w:cs="Times New Roman"/>
          <w:b/>
          <w:sz w:val="24"/>
          <w:szCs w:val="24"/>
        </w:rPr>
        <w:t xml:space="preserve"> муниципального района Ставропольский Самарской области</w:t>
      </w:r>
    </w:p>
    <w:p w:rsidR="00CF284E" w:rsidRPr="00CF284E" w:rsidRDefault="00A93C69" w:rsidP="00A93C69">
      <w:pPr>
        <w:spacing w:after="120"/>
        <w:jc w:val="both"/>
        <w:rPr>
          <w:rFonts w:ascii="Times New Roman" w:hAnsi="Times New Roman" w:cs="Times New Roman"/>
          <w:sz w:val="24"/>
          <w:szCs w:val="24"/>
        </w:rPr>
      </w:pPr>
      <w:r>
        <w:rPr>
          <w:rFonts w:ascii="Times New Roman" w:hAnsi="Times New Roman" w:cs="Times New Roman"/>
          <w:sz w:val="24"/>
          <w:szCs w:val="24"/>
        </w:rPr>
        <w:t xml:space="preserve">   </w:t>
      </w:r>
      <w:r w:rsidR="00CF284E">
        <w:rPr>
          <w:rFonts w:ascii="Times New Roman" w:hAnsi="Times New Roman" w:cs="Times New Roman"/>
          <w:sz w:val="24"/>
          <w:szCs w:val="24"/>
        </w:rPr>
        <w:t xml:space="preserve">   </w:t>
      </w:r>
      <w:r w:rsidR="00CF284E" w:rsidRPr="00CF284E">
        <w:rPr>
          <w:rFonts w:ascii="Times New Roman" w:hAnsi="Times New Roman" w:cs="Times New Roman"/>
          <w:sz w:val="24"/>
          <w:szCs w:val="24"/>
        </w:rPr>
        <w:t xml:space="preserve">В соответствии с частью 3 статьи </w:t>
      </w:r>
      <w:r w:rsidR="00CF284E">
        <w:rPr>
          <w:rFonts w:ascii="Times New Roman" w:hAnsi="Times New Roman" w:cs="Times New Roman"/>
          <w:sz w:val="24"/>
          <w:szCs w:val="24"/>
        </w:rPr>
        <w:t>9</w:t>
      </w:r>
      <w:r w:rsidR="00CF284E" w:rsidRPr="00CF284E">
        <w:rPr>
          <w:rFonts w:ascii="Times New Roman" w:hAnsi="Times New Roman" w:cs="Times New Roman"/>
          <w:sz w:val="24"/>
          <w:szCs w:val="24"/>
        </w:rPr>
        <w:t xml:space="preserve"> Федерального закона от 28.12.2013 № 443-ФЗ «О федеральной информационной адресной системе и о внесении изменений в Федеральный закон «Об общих принципах организации местного самоуправления в Российской Федерации», постановлени</w:t>
      </w:r>
      <w:r w:rsidR="00D76520">
        <w:rPr>
          <w:rFonts w:ascii="Times New Roman" w:hAnsi="Times New Roman" w:cs="Times New Roman"/>
          <w:sz w:val="24"/>
          <w:szCs w:val="24"/>
        </w:rPr>
        <w:t>ем</w:t>
      </w:r>
      <w:r w:rsidR="00CF284E" w:rsidRPr="00CF284E">
        <w:rPr>
          <w:rFonts w:ascii="Times New Roman" w:hAnsi="Times New Roman" w:cs="Times New Roman"/>
          <w:sz w:val="24"/>
          <w:szCs w:val="24"/>
        </w:rPr>
        <w:t xml:space="preserve"> Правительства Российской Федерации от 19.11.2014 № 1221 «Об утверждении Правил присвоения, изменений и аннулирования адресов», </w:t>
      </w:r>
      <w:r w:rsidR="00D76520" w:rsidRPr="00D76520">
        <w:rPr>
          <w:rFonts w:ascii="Times New Roman" w:hAnsi="Times New Roman" w:cs="Times New Roman"/>
          <w:sz w:val="24"/>
          <w:szCs w:val="24"/>
        </w:rPr>
        <w:t xml:space="preserve">руководствуясь Уставом сельского поселения </w:t>
      </w:r>
      <w:r w:rsidR="002F431E">
        <w:rPr>
          <w:rFonts w:ascii="Times New Roman" w:hAnsi="Times New Roman" w:cs="Times New Roman"/>
          <w:sz w:val="24"/>
          <w:szCs w:val="24"/>
        </w:rPr>
        <w:t>Нижнее Санчелеево</w:t>
      </w:r>
      <w:r w:rsidR="00D76520" w:rsidRPr="00D76520">
        <w:rPr>
          <w:rFonts w:ascii="Times New Roman" w:hAnsi="Times New Roman" w:cs="Times New Roman"/>
          <w:sz w:val="24"/>
          <w:szCs w:val="24"/>
        </w:rPr>
        <w:t xml:space="preserve"> муниципального района Ставропольский Самарской области администрация сельского поселения </w:t>
      </w:r>
      <w:r w:rsidR="002F431E">
        <w:rPr>
          <w:rFonts w:ascii="Times New Roman" w:hAnsi="Times New Roman" w:cs="Times New Roman"/>
          <w:sz w:val="24"/>
          <w:szCs w:val="24"/>
        </w:rPr>
        <w:t>Нижнее Санчелеево</w:t>
      </w:r>
      <w:r w:rsidR="00D76520" w:rsidRPr="00D76520">
        <w:rPr>
          <w:rFonts w:ascii="Times New Roman" w:hAnsi="Times New Roman" w:cs="Times New Roman"/>
          <w:sz w:val="24"/>
          <w:szCs w:val="24"/>
        </w:rPr>
        <w:t xml:space="preserve"> муниципального района Ставропольский Самарской области </w:t>
      </w:r>
      <w:r w:rsidR="00CF284E">
        <w:rPr>
          <w:rFonts w:ascii="Times New Roman" w:hAnsi="Times New Roman" w:cs="Times New Roman"/>
          <w:sz w:val="24"/>
          <w:szCs w:val="24"/>
        </w:rPr>
        <w:t>постановляю</w:t>
      </w:r>
      <w:r w:rsidR="00CF284E" w:rsidRPr="00CF284E">
        <w:rPr>
          <w:rFonts w:ascii="Times New Roman" w:hAnsi="Times New Roman" w:cs="Times New Roman"/>
          <w:sz w:val="24"/>
          <w:szCs w:val="24"/>
        </w:rPr>
        <w:t>:</w:t>
      </w:r>
    </w:p>
    <w:p w:rsidR="00CF284E" w:rsidRDefault="00A65E13" w:rsidP="00A93C69">
      <w:pPr>
        <w:spacing w:after="60"/>
        <w:jc w:val="both"/>
        <w:rPr>
          <w:rFonts w:ascii="Times New Roman" w:hAnsi="Times New Roman" w:cs="Times New Roman"/>
          <w:sz w:val="24"/>
          <w:szCs w:val="24"/>
        </w:rPr>
      </w:pPr>
      <w:r>
        <w:rPr>
          <w:rFonts w:ascii="Times New Roman" w:hAnsi="Times New Roman" w:cs="Times New Roman"/>
          <w:sz w:val="24"/>
          <w:szCs w:val="24"/>
        </w:rPr>
        <w:t>1.</w:t>
      </w:r>
      <w:r w:rsidR="00CF284E" w:rsidRPr="00A65E13">
        <w:rPr>
          <w:rFonts w:ascii="Times New Roman" w:hAnsi="Times New Roman" w:cs="Times New Roman"/>
          <w:sz w:val="24"/>
          <w:szCs w:val="24"/>
        </w:rPr>
        <w:t xml:space="preserve">Утвердить Правила присвоения, изменения и аннулирования адресов на территории сельского поселения </w:t>
      </w:r>
      <w:r w:rsidR="002F431E">
        <w:rPr>
          <w:rFonts w:ascii="Times New Roman" w:hAnsi="Times New Roman" w:cs="Times New Roman"/>
          <w:sz w:val="24"/>
          <w:szCs w:val="24"/>
        </w:rPr>
        <w:t>Нижнее Санчелеево</w:t>
      </w:r>
      <w:r w:rsidR="00CF284E" w:rsidRPr="00A65E13">
        <w:rPr>
          <w:rFonts w:ascii="Times New Roman" w:hAnsi="Times New Roman" w:cs="Times New Roman"/>
          <w:sz w:val="24"/>
          <w:szCs w:val="24"/>
        </w:rPr>
        <w:t xml:space="preserve"> муниципального района Ставропольский Самарской (Приложение 1)</w:t>
      </w:r>
    </w:p>
    <w:p w:rsidR="00D76520" w:rsidRPr="00D76520" w:rsidRDefault="00D76520" w:rsidP="00A93C69">
      <w:pPr>
        <w:spacing w:after="0"/>
        <w:jc w:val="both"/>
        <w:rPr>
          <w:rFonts w:ascii="Times New Roman" w:hAnsi="Times New Roman" w:cs="Times New Roman"/>
          <w:sz w:val="24"/>
          <w:szCs w:val="24"/>
        </w:rPr>
      </w:pPr>
      <w:r>
        <w:rPr>
          <w:rFonts w:ascii="Times New Roman" w:hAnsi="Times New Roman" w:cs="Times New Roman"/>
          <w:sz w:val="24"/>
          <w:szCs w:val="24"/>
        </w:rPr>
        <w:t>2.</w:t>
      </w:r>
      <w:r w:rsidRPr="00D76520">
        <w:t xml:space="preserve"> </w:t>
      </w:r>
      <w:r>
        <w:rPr>
          <w:rFonts w:ascii="Times New Roman" w:hAnsi="Times New Roman" w:cs="Times New Roman"/>
          <w:sz w:val="24"/>
          <w:szCs w:val="24"/>
        </w:rPr>
        <w:t>Постановлени</w:t>
      </w:r>
      <w:r w:rsidR="00BF1BEF">
        <w:rPr>
          <w:rFonts w:ascii="Times New Roman" w:hAnsi="Times New Roman" w:cs="Times New Roman"/>
          <w:sz w:val="24"/>
          <w:szCs w:val="24"/>
        </w:rPr>
        <w:t>е</w:t>
      </w:r>
      <w:r>
        <w:rPr>
          <w:rFonts w:ascii="Times New Roman" w:hAnsi="Times New Roman" w:cs="Times New Roman"/>
          <w:sz w:val="24"/>
          <w:szCs w:val="24"/>
        </w:rPr>
        <w:t xml:space="preserve"> администрации</w:t>
      </w:r>
      <w:r w:rsidRPr="00D76520">
        <w:rPr>
          <w:rFonts w:ascii="Times New Roman" w:hAnsi="Times New Roman" w:cs="Times New Roman"/>
          <w:sz w:val="24"/>
          <w:szCs w:val="24"/>
        </w:rPr>
        <w:t xml:space="preserve"> сельского поселения </w:t>
      </w:r>
      <w:r w:rsidR="002F431E">
        <w:rPr>
          <w:rFonts w:ascii="Times New Roman" w:hAnsi="Times New Roman" w:cs="Times New Roman"/>
          <w:sz w:val="24"/>
          <w:szCs w:val="24"/>
        </w:rPr>
        <w:t>Нижнее Санчелеево</w:t>
      </w:r>
      <w:r w:rsidR="00A93C69">
        <w:rPr>
          <w:rFonts w:ascii="Times New Roman" w:hAnsi="Times New Roman" w:cs="Times New Roman"/>
          <w:sz w:val="24"/>
          <w:szCs w:val="24"/>
        </w:rPr>
        <w:t>:</w:t>
      </w:r>
      <w:r w:rsidRPr="00D76520">
        <w:rPr>
          <w:rFonts w:ascii="Times New Roman" w:hAnsi="Times New Roman" w:cs="Times New Roman"/>
          <w:sz w:val="24"/>
          <w:szCs w:val="24"/>
        </w:rPr>
        <w:t xml:space="preserve">     </w:t>
      </w:r>
    </w:p>
    <w:p w:rsidR="00D76520" w:rsidRPr="00A65E13" w:rsidRDefault="00D76520" w:rsidP="00BF1BEF">
      <w:pPr>
        <w:spacing w:after="0"/>
        <w:jc w:val="both"/>
        <w:rPr>
          <w:rFonts w:ascii="Times New Roman" w:hAnsi="Times New Roman" w:cs="Times New Roman"/>
          <w:sz w:val="24"/>
          <w:szCs w:val="24"/>
        </w:rPr>
      </w:pPr>
      <w:r w:rsidRPr="00D76520">
        <w:rPr>
          <w:rFonts w:ascii="Times New Roman" w:hAnsi="Times New Roman" w:cs="Times New Roman"/>
          <w:sz w:val="24"/>
          <w:szCs w:val="24"/>
        </w:rPr>
        <w:t xml:space="preserve">от </w:t>
      </w:r>
      <w:r w:rsidR="002F431E">
        <w:rPr>
          <w:rFonts w:ascii="Times New Roman" w:hAnsi="Times New Roman" w:cs="Times New Roman"/>
          <w:sz w:val="24"/>
          <w:szCs w:val="24"/>
        </w:rPr>
        <w:t>18.08</w:t>
      </w:r>
      <w:r w:rsidR="00A93C69">
        <w:rPr>
          <w:rFonts w:ascii="Times New Roman" w:hAnsi="Times New Roman" w:cs="Times New Roman"/>
          <w:sz w:val="24"/>
          <w:szCs w:val="24"/>
        </w:rPr>
        <w:t>.2015 г. № 3</w:t>
      </w:r>
      <w:r w:rsidR="002F431E">
        <w:rPr>
          <w:rFonts w:ascii="Times New Roman" w:hAnsi="Times New Roman" w:cs="Times New Roman"/>
          <w:sz w:val="24"/>
          <w:szCs w:val="24"/>
        </w:rPr>
        <w:t>0</w:t>
      </w:r>
      <w:r w:rsidRPr="00D76520">
        <w:rPr>
          <w:rFonts w:ascii="Times New Roman" w:hAnsi="Times New Roman" w:cs="Times New Roman"/>
          <w:sz w:val="24"/>
          <w:szCs w:val="24"/>
        </w:rPr>
        <w:t xml:space="preserve"> «</w:t>
      </w:r>
      <w:r w:rsidR="00EA1BE5" w:rsidRPr="00EA1BE5">
        <w:rPr>
          <w:rFonts w:ascii="Times New Roman" w:hAnsi="Times New Roman" w:cs="Times New Roman"/>
          <w:sz w:val="24"/>
          <w:szCs w:val="24"/>
        </w:rPr>
        <w:t>Об утверждении Правил присвоения, изменения и аннулирования адресов</w:t>
      </w:r>
      <w:r w:rsidRPr="00D76520">
        <w:rPr>
          <w:rFonts w:ascii="Times New Roman" w:hAnsi="Times New Roman" w:cs="Times New Roman"/>
          <w:sz w:val="24"/>
          <w:szCs w:val="24"/>
        </w:rPr>
        <w:t>» - считать утратившими силу.</w:t>
      </w:r>
    </w:p>
    <w:p w:rsidR="00A93C69"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3</w:t>
      </w:r>
      <w:r w:rsidR="00CF284E" w:rsidRPr="00CF284E">
        <w:rPr>
          <w:rFonts w:ascii="Times New Roman" w:hAnsi="Times New Roman" w:cs="Times New Roman"/>
          <w:sz w:val="24"/>
          <w:szCs w:val="24"/>
        </w:rPr>
        <w:t xml:space="preserve">. </w:t>
      </w:r>
      <w:r w:rsidRPr="00A93C69">
        <w:rPr>
          <w:rFonts w:ascii="Times New Roman" w:hAnsi="Times New Roman" w:cs="Times New Roman"/>
          <w:sz w:val="24"/>
          <w:szCs w:val="24"/>
        </w:rPr>
        <w:t xml:space="preserve">Настоящее </w:t>
      </w:r>
      <w:r>
        <w:rPr>
          <w:rFonts w:ascii="Times New Roman" w:hAnsi="Times New Roman" w:cs="Times New Roman"/>
          <w:sz w:val="24"/>
          <w:szCs w:val="24"/>
        </w:rPr>
        <w:t>постановление</w:t>
      </w:r>
      <w:r w:rsidRPr="00A93C69">
        <w:rPr>
          <w:rFonts w:ascii="Times New Roman" w:hAnsi="Times New Roman" w:cs="Times New Roman"/>
          <w:sz w:val="24"/>
          <w:szCs w:val="24"/>
        </w:rPr>
        <w:t xml:space="preserve">  подлежит официальному опубликованию   в   газете «</w:t>
      </w:r>
      <w:r w:rsidR="00BF1BEF">
        <w:rPr>
          <w:rFonts w:ascii="Times New Roman" w:hAnsi="Times New Roman" w:cs="Times New Roman"/>
          <w:sz w:val="24"/>
          <w:szCs w:val="24"/>
        </w:rPr>
        <w:t>Нижне-Санчелеевский вестник</w:t>
      </w:r>
      <w:r w:rsidRPr="00A93C69">
        <w:rPr>
          <w:rFonts w:ascii="Times New Roman" w:hAnsi="Times New Roman" w:cs="Times New Roman"/>
          <w:sz w:val="24"/>
          <w:szCs w:val="24"/>
        </w:rPr>
        <w:t xml:space="preserve">» и на официальном сайте администрации сельского поселения </w:t>
      </w:r>
      <w:r w:rsidR="002F431E">
        <w:rPr>
          <w:rFonts w:ascii="Times New Roman" w:hAnsi="Times New Roman" w:cs="Times New Roman"/>
          <w:sz w:val="24"/>
          <w:szCs w:val="24"/>
        </w:rPr>
        <w:t>Нижнее Санчелеево</w:t>
      </w:r>
      <w:r w:rsidRPr="00A93C69">
        <w:rPr>
          <w:rFonts w:ascii="Times New Roman" w:hAnsi="Times New Roman" w:cs="Times New Roman"/>
          <w:sz w:val="24"/>
          <w:szCs w:val="24"/>
        </w:rPr>
        <w:t xml:space="preserve"> в сети Интернет  </w:t>
      </w:r>
      <w:hyperlink r:id="rId8" w:history="1">
        <w:r w:rsidR="00BF1BEF" w:rsidRPr="00210B1E">
          <w:rPr>
            <w:rStyle w:val="a6"/>
          </w:rPr>
          <w:t>http://www.n.sancheleevo.stavrsp.ru</w:t>
        </w:r>
      </w:hyperlink>
      <w:r w:rsidR="00BF1BEF">
        <w:t xml:space="preserve"> </w:t>
      </w:r>
    </w:p>
    <w:p w:rsidR="00CF284E" w:rsidRPr="00CF284E"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4</w:t>
      </w:r>
      <w:r w:rsidR="00CF284E" w:rsidRPr="00CF284E">
        <w:rPr>
          <w:rFonts w:ascii="Times New Roman" w:hAnsi="Times New Roman" w:cs="Times New Roman"/>
          <w:sz w:val="24"/>
          <w:szCs w:val="24"/>
        </w:rPr>
        <w:t>. Настоящее постановление вступает в силу со дня его официального о</w:t>
      </w:r>
      <w:r w:rsidR="009577E7">
        <w:rPr>
          <w:rFonts w:ascii="Times New Roman" w:hAnsi="Times New Roman" w:cs="Times New Roman"/>
          <w:sz w:val="24"/>
          <w:szCs w:val="24"/>
        </w:rPr>
        <w:t>публикования</w:t>
      </w:r>
      <w:r w:rsidR="00CF284E" w:rsidRPr="00CF284E">
        <w:rPr>
          <w:rFonts w:ascii="Times New Roman" w:hAnsi="Times New Roman" w:cs="Times New Roman"/>
          <w:sz w:val="24"/>
          <w:szCs w:val="24"/>
        </w:rPr>
        <w:t>.</w:t>
      </w:r>
    </w:p>
    <w:p w:rsidR="00CF284E" w:rsidRPr="00CF284E" w:rsidRDefault="00A93C69" w:rsidP="00A93C69">
      <w:pPr>
        <w:spacing w:after="0"/>
        <w:jc w:val="both"/>
        <w:rPr>
          <w:rFonts w:ascii="Times New Roman" w:hAnsi="Times New Roman" w:cs="Times New Roman"/>
          <w:sz w:val="24"/>
          <w:szCs w:val="24"/>
        </w:rPr>
      </w:pPr>
      <w:r>
        <w:rPr>
          <w:rFonts w:ascii="Times New Roman" w:hAnsi="Times New Roman" w:cs="Times New Roman"/>
          <w:sz w:val="24"/>
          <w:szCs w:val="24"/>
        </w:rPr>
        <w:t>5</w:t>
      </w:r>
      <w:r w:rsidR="00CF284E" w:rsidRPr="00CF284E">
        <w:rPr>
          <w:rFonts w:ascii="Times New Roman" w:hAnsi="Times New Roman" w:cs="Times New Roman"/>
          <w:sz w:val="24"/>
          <w:szCs w:val="24"/>
        </w:rPr>
        <w:t>. Контроль исполнения настоящего постановления оставляю за собой.</w:t>
      </w:r>
    </w:p>
    <w:p w:rsidR="00A65E13" w:rsidRDefault="00A65E13"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BF1BEF" w:rsidRDefault="00BF1BEF" w:rsidP="00CF284E">
      <w:pPr>
        <w:jc w:val="both"/>
        <w:rPr>
          <w:rFonts w:ascii="Times New Roman" w:hAnsi="Times New Roman" w:cs="Times New Roman"/>
          <w:sz w:val="24"/>
          <w:szCs w:val="24"/>
        </w:rPr>
      </w:pPr>
    </w:p>
    <w:p w:rsidR="00CF284E" w:rsidRPr="00CF284E" w:rsidRDefault="00CF284E" w:rsidP="00CF284E">
      <w:pPr>
        <w:jc w:val="both"/>
        <w:rPr>
          <w:rFonts w:ascii="Times New Roman" w:hAnsi="Times New Roman" w:cs="Times New Roman"/>
          <w:sz w:val="24"/>
          <w:szCs w:val="24"/>
        </w:rPr>
      </w:pPr>
      <w:r w:rsidRPr="00CF284E">
        <w:rPr>
          <w:rFonts w:ascii="Times New Roman" w:hAnsi="Times New Roman" w:cs="Times New Roman"/>
          <w:sz w:val="24"/>
          <w:szCs w:val="24"/>
        </w:rPr>
        <w:t>Глава администрации</w:t>
      </w:r>
    </w:p>
    <w:p w:rsidR="007F4BF6" w:rsidRPr="00A93C69" w:rsidRDefault="009577E7" w:rsidP="00A93C69">
      <w:pPr>
        <w:jc w:val="both"/>
        <w:rPr>
          <w:rFonts w:ascii="Times New Roman" w:hAnsi="Times New Roman" w:cs="Times New Roman"/>
          <w:sz w:val="24"/>
          <w:szCs w:val="24"/>
        </w:rPr>
      </w:pPr>
      <w:r w:rsidRPr="009577E7">
        <w:rPr>
          <w:rFonts w:ascii="Times New Roman" w:hAnsi="Times New Roman" w:cs="Times New Roman"/>
          <w:sz w:val="24"/>
          <w:szCs w:val="24"/>
        </w:rPr>
        <w:t xml:space="preserve">сельского поселения </w:t>
      </w:r>
      <w:r w:rsidR="002F431E">
        <w:rPr>
          <w:rFonts w:ascii="Times New Roman" w:hAnsi="Times New Roman" w:cs="Times New Roman"/>
          <w:sz w:val="24"/>
          <w:szCs w:val="24"/>
        </w:rPr>
        <w:t>Нижнее Санчелеево</w:t>
      </w:r>
      <w:r w:rsidRPr="009577E7">
        <w:rPr>
          <w:rFonts w:ascii="Times New Roman" w:hAnsi="Times New Roman" w:cs="Times New Roman"/>
          <w:sz w:val="24"/>
          <w:szCs w:val="24"/>
        </w:rPr>
        <w:t xml:space="preserve"> </w:t>
      </w:r>
      <w:r>
        <w:rPr>
          <w:rFonts w:ascii="Times New Roman" w:hAnsi="Times New Roman" w:cs="Times New Roman"/>
          <w:sz w:val="24"/>
          <w:szCs w:val="24"/>
        </w:rPr>
        <w:t xml:space="preserve">                                           </w:t>
      </w:r>
      <w:r w:rsidR="00A93C69">
        <w:rPr>
          <w:rFonts w:ascii="Times New Roman" w:hAnsi="Times New Roman" w:cs="Times New Roman"/>
          <w:sz w:val="24"/>
          <w:szCs w:val="24"/>
        </w:rPr>
        <w:t xml:space="preserve">          </w:t>
      </w:r>
      <w:r w:rsidR="002F431E">
        <w:rPr>
          <w:rFonts w:ascii="Times New Roman" w:hAnsi="Times New Roman" w:cs="Times New Roman"/>
          <w:sz w:val="24"/>
          <w:szCs w:val="24"/>
        </w:rPr>
        <w:t>Н.В.Арефьева</w:t>
      </w:r>
    </w:p>
    <w:p w:rsidR="00A93C69" w:rsidRDefault="00A93C69" w:rsidP="009577E7">
      <w:pPr>
        <w:spacing w:line="240" w:lineRule="auto"/>
        <w:ind w:left="5387"/>
        <w:contextualSpacing/>
        <w:jc w:val="center"/>
        <w:rPr>
          <w:rFonts w:ascii="Times New Roman" w:eastAsia="Calibri" w:hAnsi="Times New Roman" w:cs="Times New Roman"/>
        </w:rPr>
      </w:pPr>
    </w:p>
    <w:p w:rsidR="00A93C69" w:rsidRDefault="00A93C69" w:rsidP="00A93C69">
      <w:pPr>
        <w:spacing w:line="240" w:lineRule="auto"/>
        <w:contextualSpacing/>
        <w:rPr>
          <w:rFonts w:ascii="Times New Roman" w:eastAsia="Calibri" w:hAnsi="Times New Roman" w:cs="Times New Roman"/>
        </w:rPr>
      </w:pPr>
    </w:p>
    <w:p w:rsidR="00BF1BEF" w:rsidRDefault="00BF1BEF" w:rsidP="009577E7">
      <w:pPr>
        <w:spacing w:line="240" w:lineRule="auto"/>
        <w:ind w:left="5387"/>
        <w:contextualSpacing/>
        <w:jc w:val="center"/>
        <w:rPr>
          <w:rFonts w:ascii="Times New Roman" w:eastAsia="Calibri" w:hAnsi="Times New Roman" w:cs="Times New Roman"/>
        </w:rPr>
      </w:pPr>
    </w:p>
    <w:p w:rsidR="00EA1BE5" w:rsidRDefault="00EA1BE5" w:rsidP="009577E7">
      <w:pPr>
        <w:spacing w:line="240" w:lineRule="auto"/>
        <w:ind w:left="5387"/>
        <w:contextualSpacing/>
        <w:jc w:val="center"/>
        <w:rPr>
          <w:rFonts w:ascii="Times New Roman" w:eastAsia="Calibri" w:hAnsi="Times New Roman" w:cs="Times New Roman"/>
        </w:rPr>
      </w:pPr>
    </w:p>
    <w:p w:rsidR="00BF1BEF" w:rsidRDefault="00BF1BEF" w:rsidP="009577E7">
      <w:pPr>
        <w:spacing w:line="240" w:lineRule="auto"/>
        <w:ind w:left="5387"/>
        <w:contextualSpacing/>
        <w:jc w:val="center"/>
        <w:rPr>
          <w:rFonts w:ascii="Times New Roman" w:eastAsia="Calibri" w:hAnsi="Times New Roman" w:cs="Times New Roman"/>
        </w:rPr>
      </w:pPr>
    </w:p>
    <w:p w:rsidR="009577E7" w:rsidRDefault="009577E7" w:rsidP="009577E7">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lastRenderedPageBreak/>
        <w:t>ПРИЛОЖЕНИЕ 1</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Утвержден</w:t>
      </w:r>
      <w:r w:rsidR="00A93C69">
        <w:rPr>
          <w:rFonts w:ascii="Times New Roman" w:eastAsia="Calibri" w:hAnsi="Times New Roman" w:cs="Times New Roman"/>
        </w:rPr>
        <w:t>о</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Постановлением администрации</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 xml:space="preserve">сельского поселения </w:t>
      </w:r>
      <w:r w:rsidR="002F431E">
        <w:rPr>
          <w:rFonts w:ascii="Times New Roman" w:eastAsia="Calibri" w:hAnsi="Times New Roman" w:cs="Times New Roman"/>
        </w:rPr>
        <w:t>Нижнее Санчелеево</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муниципального района Ставропольский</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Самарской области</w:t>
      </w:r>
    </w:p>
    <w:p w:rsidR="009577E7" w:rsidRPr="00A93C69" w:rsidRDefault="009577E7" w:rsidP="007F4BF6">
      <w:pPr>
        <w:spacing w:line="240" w:lineRule="auto"/>
        <w:ind w:left="5387"/>
        <w:contextualSpacing/>
        <w:jc w:val="center"/>
        <w:rPr>
          <w:rFonts w:ascii="Times New Roman" w:eastAsia="Calibri" w:hAnsi="Times New Roman" w:cs="Times New Roman"/>
        </w:rPr>
      </w:pPr>
      <w:r w:rsidRPr="00A93C69">
        <w:rPr>
          <w:rFonts w:ascii="Times New Roman" w:eastAsia="Calibri" w:hAnsi="Times New Roman" w:cs="Times New Roman"/>
        </w:rPr>
        <w:t xml:space="preserve">от </w:t>
      </w:r>
      <w:r w:rsidR="00D5391F">
        <w:rPr>
          <w:rFonts w:ascii="Times New Roman" w:eastAsia="Calibri" w:hAnsi="Times New Roman" w:cs="Times New Roman"/>
        </w:rPr>
        <w:t>22.03.2021</w:t>
      </w:r>
      <w:r w:rsidRPr="00A93C69">
        <w:rPr>
          <w:rFonts w:ascii="Times New Roman" w:eastAsia="Calibri" w:hAnsi="Times New Roman" w:cs="Times New Roman"/>
        </w:rPr>
        <w:t xml:space="preserve"> № </w:t>
      </w:r>
      <w:r w:rsidR="00D5391F">
        <w:rPr>
          <w:rFonts w:ascii="Times New Roman" w:eastAsia="Calibri" w:hAnsi="Times New Roman" w:cs="Times New Roman"/>
        </w:rPr>
        <w:t>18</w:t>
      </w:r>
    </w:p>
    <w:p w:rsidR="009577E7" w:rsidRPr="00A93C69"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A93C69">
        <w:rPr>
          <w:rFonts w:ascii="Times New Roman" w:eastAsia="Times New Roman" w:hAnsi="Times New Roman" w:cs="Times New Roman"/>
          <w:b/>
          <w:bCs/>
          <w:sz w:val="28"/>
          <w:szCs w:val="28"/>
          <w:lang w:eastAsia="hi-IN" w:bidi="hi-IN"/>
        </w:rPr>
        <w:t>ПРАВИЛА</w:t>
      </w:r>
    </w:p>
    <w:p w:rsidR="009577E7" w:rsidRPr="009577E7"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9577E7">
        <w:rPr>
          <w:rFonts w:ascii="Times New Roman" w:eastAsia="Times New Roman" w:hAnsi="Times New Roman" w:cs="Times New Roman"/>
          <w:b/>
          <w:bCs/>
          <w:sz w:val="28"/>
          <w:szCs w:val="28"/>
          <w:lang w:eastAsia="hi-IN" w:bidi="hi-IN"/>
        </w:rPr>
        <w:t xml:space="preserve">присвоения, изменения и аннулирования адресов на территории </w:t>
      </w:r>
      <w:r>
        <w:rPr>
          <w:rFonts w:ascii="Times New Roman" w:eastAsia="Times New Roman" w:hAnsi="Times New Roman" w:cs="Times New Roman"/>
          <w:b/>
          <w:bCs/>
          <w:sz w:val="28"/>
          <w:szCs w:val="28"/>
          <w:lang w:eastAsia="hi-IN" w:bidi="hi-IN"/>
        </w:rPr>
        <w:t xml:space="preserve">сельского поселения </w:t>
      </w:r>
      <w:r w:rsidR="002F431E">
        <w:rPr>
          <w:rFonts w:ascii="Times New Roman" w:eastAsia="Times New Roman" w:hAnsi="Times New Roman" w:cs="Times New Roman"/>
          <w:b/>
          <w:bCs/>
          <w:sz w:val="28"/>
          <w:szCs w:val="28"/>
          <w:lang w:eastAsia="hi-IN" w:bidi="hi-IN"/>
        </w:rPr>
        <w:t>Нижнее Санчелеево</w:t>
      </w:r>
      <w:r>
        <w:rPr>
          <w:rFonts w:ascii="Times New Roman" w:eastAsia="Times New Roman" w:hAnsi="Times New Roman" w:cs="Times New Roman"/>
          <w:b/>
          <w:bCs/>
          <w:sz w:val="28"/>
          <w:szCs w:val="28"/>
          <w:lang w:eastAsia="hi-IN" w:bidi="hi-IN"/>
        </w:rPr>
        <w:t xml:space="preserve"> </w:t>
      </w:r>
      <w:r w:rsidRPr="009577E7">
        <w:rPr>
          <w:rFonts w:ascii="Times New Roman" w:eastAsia="Times New Roman" w:hAnsi="Times New Roman" w:cs="Times New Roman"/>
          <w:b/>
          <w:bCs/>
          <w:sz w:val="28"/>
          <w:szCs w:val="28"/>
          <w:lang w:eastAsia="hi-IN" w:bidi="hi-IN"/>
        </w:rPr>
        <w:t>муниц</w:t>
      </w:r>
      <w:r>
        <w:rPr>
          <w:rFonts w:ascii="Times New Roman" w:eastAsia="Times New Roman" w:hAnsi="Times New Roman" w:cs="Times New Roman"/>
          <w:b/>
          <w:bCs/>
          <w:sz w:val="28"/>
          <w:szCs w:val="28"/>
          <w:lang w:eastAsia="hi-IN" w:bidi="hi-IN"/>
        </w:rPr>
        <w:t xml:space="preserve">ипального района Ставропольский </w:t>
      </w:r>
      <w:r w:rsidRPr="009577E7">
        <w:rPr>
          <w:rFonts w:ascii="Times New Roman" w:eastAsia="Times New Roman" w:hAnsi="Times New Roman" w:cs="Times New Roman"/>
          <w:b/>
          <w:bCs/>
          <w:sz w:val="28"/>
          <w:szCs w:val="28"/>
          <w:lang w:eastAsia="hi-IN" w:bidi="hi-IN"/>
        </w:rPr>
        <w:t>Самарской области</w:t>
      </w:r>
    </w:p>
    <w:p w:rsidR="009577E7" w:rsidRDefault="009577E7" w:rsidP="009577E7">
      <w:pPr>
        <w:jc w:val="both"/>
        <w:rPr>
          <w:rFonts w:ascii="Times New Roman" w:hAnsi="Times New Roman" w:cs="Times New Roman"/>
          <w:sz w:val="24"/>
          <w:szCs w:val="24"/>
        </w:rPr>
      </w:pPr>
    </w:p>
    <w:p w:rsidR="009577E7" w:rsidRPr="009577E7" w:rsidRDefault="009577E7" w:rsidP="009577E7">
      <w:pPr>
        <w:jc w:val="both"/>
        <w:rPr>
          <w:rFonts w:ascii="Times New Roman" w:hAnsi="Times New Roman" w:cs="Times New Roman"/>
          <w:b/>
          <w:sz w:val="24"/>
          <w:szCs w:val="24"/>
        </w:rPr>
      </w:pPr>
      <w:r w:rsidRPr="009577E7">
        <w:rPr>
          <w:rFonts w:ascii="Times New Roman" w:hAnsi="Times New Roman" w:cs="Times New Roman"/>
          <w:b/>
          <w:sz w:val="24"/>
          <w:szCs w:val="24"/>
        </w:rPr>
        <w:t>I. Общие положения</w:t>
      </w:r>
    </w:p>
    <w:p w:rsidR="009577E7" w:rsidRPr="009577E7" w:rsidRDefault="009577E7" w:rsidP="00A93C69">
      <w:pPr>
        <w:spacing w:after="120" w:line="240" w:lineRule="auto"/>
        <w:jc w:val="both"/>
        <w:rPr>
          <w:rFonts w:ascii="Times New Roman" w:hAnsi="Times New Roman" w:cs="Times New Roman"/>
          <w:sz w:val="24"/>
          <w:szCs w:val="24"/>
        </w:rPr>
      </w:pPr>
      <w:bookmarkStart w:id="0" w:name="sub_1100"/>
      <w:bookmarkEnd w:id="0"/>
      <w:r w:rsidRPr="009577E7">
        <w:rPr>
          <w:rFonts w:ascii="Times New Roman" w:hAnsi="Times New Roman" w:cs="Times New Roman"/>
          <w:sz w:val="24"/>
          <w:szCs w:val="24"/>
        </w:rPr>
        <w:t>1.</w:t>
      </w:r>
      <w:r w:rsidR="003E733F">
        <w:rPr>
          <w:rFonts w:ascii="Times New Roman" w:hAnsi="Times New Roman" w:cs="Times New Roman"/>
          <w:sz w:val="24"/>
          <w:szCs w:val="24"/>
        </w:rPr>
        <w:t xml:space="preserve"> </w:t>
      </w:r>
      <w:r w:rsidR="003E733F" w:rsidRPr="003E733F">
        <w:rPr>
          <w:rFonts w:ascii="Times New Roman" w:hAnsi="Times New Roman" w:cs="Times New Roman"/>
          <w:sz w:val="24"/>
          <w:szCs w:val="24"/>
        </w:rPr>
        <w:t>Настоящие Правила устанавливают порядок присвоения, изменения и аннулирования адресов, включая требования к структуре адреса, и перечень объектов адресации.</w:t>
      </w:r>
    </w:p>
    <w:p w:rsidR="008D5E55" w:rsidRPr="00A93C69" w:rsidRDefault="009577E7" w:rsidP="008D5E55">
      <w:pPr>
        <w:spacing w:after="0" w:line="240" w:lineRule="auto"/>
        <w:jc w:val="both"/>
        <w:rPr>
          <w:rFonts w:ascii="Times New Roman" w:hAnsi="Times New Roman" w:cs="Times New Roman"/>
          <w:sz w:val="24"/>
          <w:szCs w:val="24"/>
        </w:rPr>
      </w:pPr>
      <w:bookmarkStart w:id="1" w:name="sub_1001"/>
      <w:bookmarkEnd w:id="1"/>
      <w:r w:rsidRPr="00A93C69">
        <w:rPr>
          <w:rFonts w:ascii="Times New Roman" w:hAnsi="Times New Roman" w:cs="Times New Roman"/>
          <w:sz w:val="24"/>
          <w:szCs w:val="24"/>
        </w:rPr>
        <w:t xml:space="preserve">2. </w:t>
      </w:r>
      <w:r w:rsidR="008D5E55" w:rsidRPr="00A93C69">
        <w:rPr>
          <w:rFonts w:ascii="Times New Roman" w:hAnsi="Times New Roman" w:cs="Times New Roman"/>
          <w:sz w:val="24"/>
          <w:szCs w:val="24"/>
        </w:rPr>
        <w:t>Понятия, используемые в настоящи</w:t>
      </w:r>
      <w:r w:rsidR="00A93C69">
        <w:rPr>
          <w:rFonts w:ascii="Times New Roman" w:hAnsi="Times New Roman" w:cs="Times New Roman"/>
          <w:sz w:val="24"/>
          <w:szCs w:val="24"/>
        </w:rPr>
        <w:t>х Правилах, означают следующее:</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"адресообразующие элементы" - страна, субъект Российской Федерации, муниципальное образование, населенный пункт, элемент улично-дорожной сети, элемент планировочной структуры и идентификационный элемент (элеме</w:t>
      </w:r>
      <w:r w:rsidR="00A93C69">
        <w:rPr>
          <w:rFonts w:ascii="Times New Roman" w:hAnsi="Times New Roman" w:cs="Times New Roman"/>
          <w:sz w:val="24"/>
          <w:szCs w:val="24"/>
        </w:rPr>
        <w:t>нты) объекта адресации;</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 xml:space="preserve">"идентификационные элементы объекта адресации" - номера земельных участков, типы и </w:t>
      </w:r>
      <w:r w:rsidR="00A93C69">
        <w:rPr>
          <w:rFonts w:ascii="Times New Roman" w:hAnsi="Times New Roman" w:cs="Times New Roman"/>
          <w:sz w:val="24"/>
          <w:szCs w:val="24"/>
        </w:rPr>
        <w:t>номера иных объектов адресации;</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"уникальный номер адреса объекта адресации в государственном адресном реестре" - номер записи, который присваивается адресу объекта адресации в го</w:t>
      </w:r>
      <w:r w:rsidR="00A93C69">
        <w:rPr>
          <w:rFonts w:ascii="Times New Roman" w:hAnsi="Times New Roman" w:cs="Times New Roman"/>
          <w:sz w:val="24"/>
          <w:szCs w:val="24"/>
        </w:rPr>
        <w:t>сударственном адресном реестре;</w:t>
      </w:r>
    </w:p>
    <w:p w:rsidR="008D5E55" w:rsidRPr="00A93C69" w:rsidRDefault="008D5E55" w:rsidP="008D5E55">
      <w:pPr>
        <w:spacing w:after="0" w:line="240" w:lineRule="auto"/>
        <w:jc w:val="both"/>
        <w:rPr>
          <w:rFonts w:ascii="Times New Roman" w:hAnsi="Times New Roman" w:cs="Times New Roman"/>
          <w:sz w:val="24"/>
          <w:szCs w:val="24"/>
        </w:rPr>
      </w:pPr>
      <w:r w:rsidRPr="00A93C69">
        <w:rPr>
          <w:rFonts w:ascii="Times New Roman" w:hAnsi="Times New Roman" w:cs="Times New Roman"/>
          <w:sz w:val="24"/>
          <w:szCs w:val="24"/>
        </w:rPr>
        <w:t>"элемент планировочной структуры" - зона (массив), район (в том числе жилой район, микрорайон, квартал, промышленный район), территория ведения гражданами садоводства или огородничества для со</w:t>
      </w:r>
      <w:r w:rsidR="00A93C69">
        <w:rPr>
          <w:rFonts w:ascii="Times New Roman" w:hAnsi="Times New Roman" w:cs="Times New Roman"/>
          <w:sz w:val="24"/>
          <w:szCs w:val="24"/>
        </w:rPr>
        <w:t>бственных нужд;</w:t>
      </w:r>
    </w:p>
    <w:p w:rsidR="008D5E55" w:rsidRPr="009577E7" w:rsidRDefault="008D5E55" w:rsidP="00A93C69">
      <w:pPr>
        <w:spacing w:after="120" w:line="240" w:lineRule="auto"/>
        <w:jc w:val="both"/>
        <w:rPr>
          <w:rFonts w:ascii="Times New Roman" w:hAnsi="Times New Roman" w:cs="Times New Roman"/>
          <w:sz w:val="24"/>
          <w:szCs w:val="24"/>
        </w:rPr>
      </w:pPr>
      <w:r w:rsidRPr="00A93C69">
        <w:rPr>
          <w:rFonts w:ascii="Times New Roman" w:hAnsi="Times New Roman" w:cs="Times New Roman"/>
          <w:sz w:val="24"/>
          <w:szCs w:val="24"/>
        </w:rPr>
        <w:t>"элемент улично-дорожной сети" - улица, проспект, переулок, проезд, набережная, площадь, бульвар, тупик, съезд, шоссе, аллея и иное.</w:t>
      </w:r>
    </w:p>
    <w:p w:rsidR="009577E7" w:rsidRPr="009577E7" w:rsidRDefault="009577E7" w:rsidP="00AD174B">
      <w:pPr>
        <w:spacing w:after="0" w:line="240" w:lineRule="auto"/>
        <w:jc w:val="both"/>
        <w:rPr>
          <w:rFonts w:ascii="Times New Roman" w:hAnsi="Times New Roman" w:cs="Times New Roman"/>
          <w:sz w:val="24"/>
          <w:szCs w:val="24"/>
        </w:rPr>
      </w:pPr>
      <w:r w:rsidRPr="009577E7">
        <w:rPr>
          <w:rFonts w:ascii="Times New Roman" w:hAnsi="Times New Roman" w:cs="Times New Roman"/>
          <w:sz w:val="24"/>
          <w:szCs w:val="24"/>
        </w:rPr>
        <w:t>3. Адрес, присвоенный объекту адресации, должен отвечать следующим требованиям:</w:t>
      </w:r>
    </w:p>
    <w:p w:rsidR="00F65B95" w:rsidRPr="00486C41" w:rsidRDefault="00F65B95" w:rsidP="00AD174B">
      <w:pPr>
        <w:spacing w:after="0" w:line="240" w:lineRule="auto"/>
        <w:jc w:val="both"/>
        <w:rPr>
          <w:rFonts w:ascii="Times New Roman" w:hAnsi="Times New Roman" w:cs="Times New Roman"/>
          <w:sz w:val="24"/>
          <w:szCs w:val="24"/>
        </w:rPr>
      </w:pPr>
      <w:bookmarkStart w:id="2" w:name="sub_1003"/>
      <w:bookmarkEnd w:id="2"/>
      <w:r w:rsidRPr="001A0A7C">
        <w:rPr>
          <w:rFonts w:ascii="Times New Roman" w:hAnsi="Times New Roman" w:cs="Times New Roman"/>
          <w:sz w:val="24"/>
          <w:szCs w:val="24"/>
        </w:rPr>
        <w:t>а) уникальность. Один и тот же адрес не может быть присвоен более чем одному объекту адресации, за исключением случаев повторного присвоения одного и того же адреса новому объекту адресации взамен аннулированного адреса объекта адресации, а также присвоения одного и того же адреса земельному участку и расположенному на нем зданию (строению), сооружению;</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обязательность. Каждому объекту адресации должен быть присвоен адрес в соответствии с настоящими Правилами;</w:t>
      </w:r>
    </w:p>
    <w:p w:rsidR="00486C41" w:rsidRPr="00486C41" w:rsidRDefault="00486C41" w:rsidP="001A0A7C">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в) легитимность. Правовую основу адреса обеспечивает соблюдение процедуры присвоения объекту адресации адреса, изменения и аннулирования такого адреса, а также внесение адреса в государственный адресный реестр.</w:t>
      </w:r>
    </w:p>
    <w:p w:rsidR="00486C41" w:rsidRPr="00486C41" w:rsidRDefault="00486C41" w:rsidP="001A0A7C">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4. Присвоение, изменение и аннулирование адресов осуществляется без взимания платы.</w:t>
      </w:r>
    </w:p>
    <w:p w:rsidR="00F65B95" w:rsidRPr="001A0A7C" w:rsidRDefault="00486C41"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 xml:space="preserve">5. </w:t>
      </w:r>
      <w:r w:rsidR="005E4079">
        <w:rPr>
          <w:rFonts w:ascii="Times New Roman" w:hAnsi="Times New Roman" w:cs="Times New Roman"/>
          <w:sz w:val="24"/>
          <w:szCs w:val="24"/>
        </w:rPr>
        <w:t>Объектом адресации являются:</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а) здание (строение, за исключением некапитального строения), в том числе строи</w:t>
      </w:r>
      <w:r w:rsidR="001A0A7C">
        <w:rPr>
          <w:rFonts w:ascii="Times New Roman" w:hAnsi="Times New Roman" w:cs="Times New Roman"/>
          <w:sz w:val="24"/>
          <w:szCs w:val="24"/>
        </w:rPr>
        <w:t>тельство которого не завершено;</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б) сооружение (за исключением некапитального сооружения и линейного объекта), в том числе строи</w:t>
      </w:r>
      <w:r w:rsidR="001A0A7C">
        <w:rPr>
          <w:rFonts w:ascii="Times New Roman" w:hAnsi="Times New Roman" w:cs="Times New Roman"/>
          <w:sz w:val="24"/>
          <w:szCs w:val="24"/>
        </w:rPr>
        <w:t>тельство которого не завершено;</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в) земельный участок (за исключением земельного участка, не относящегося к землям населенных пунктов и не предназначенного для размещения на них объект</w:t>
      </w:r>
      <w:r w:rsidR="001A0A7C">
        <w:rPr>
          <w:rFonts w:ascii="Times New Roman" w:hAnsi="Times New Roman" w:cs="Times New Roman"/>
          <w:sz w:val="24"/>
          <w:szCs w:val="24"/>
        </w:rPr>
        <w:t>ов капитального строительства);</w:t>
      </w:r>
    </w:p>
    <w:p w:rsidR="00F65B95" w:rsidRPr="001A0A7C"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t>г) помещение, являющееся частью объе</w:t>
      </w:r>
      <w:r w:rsidR="001A0A7C">
        <w:rPr>
          <w:rFonts w:ascii="Times New Roman" w:hAnsi="Times New Roman" w:cs="Times New Roman"/>
          <w:sz w:val="24"/>
          <w:szCs w:val="24"/>
        </w:rPr>
        <w:t>кта капитального строительства;</w:t>
      </w:r>
    </w:p>
    <w:p w:rsidR="00F65B95" w:rsidRPr="00486C41" w:rsidRDefault="00F65B95" w:rsidP="00F65B95">
      <w:pPr>
        <w:spacing w:after="0" w:line="240" w:lineRule="auto"/>
        <w:jc w:val="both"/>
        <w:rPr>
          <w:rFonts w:ascii="Times New Roman" w:hAnsi="Times New Roman" w:cs="Times New Roman"/>
          <w:sz w:val="24"/>
          <w:szCs w:val="24"/>
        </w:rPr>
      </w:pPr>
      <w:r w:rsidRPr="001A0A7C">
        <w:rPr>
          <w:rFonts w:ascii="Times New Roman" w:hAnsi="Times New Roman" w:cs="Times New Roman"/>
          <w:sz w:val="24"/>
          <w:szCs w:val="24"/>
        </w:rPr>
        <w:lastRenderedPageBreak/>
        <w:t>д) машино-место (за исключением машино-места, являющегося частью некапитального здания или сооружения).</w:t>
      </w:r>
    </w:p>
    <w:p w:rsidR="00486C41" w:rsidRPr="00486C41" w:rsidRDefault="00486C41" w:rsidP="00AD174B">
      <w:pPr>
        <w:spacing w:after="0" w:line="240" w:lineRule="auto"/>
        <w:jc w:val="both"/>
        <w:rPr>
          <w:rFonts w:ascii="Times New Roman" w:hAnsi="Times New Roman" w:cs="Times New Roman"/>
          <w:sz w:val="24"/>
          <w:szCs w:val="24"/>
        </w:rPr>
      </w:pPr>
    </w:p>
    <w:p w:rsidR="00486C41" w:rsidRDefault="00486C41" w:rsidP="00AD174B">
      <w:pPr>
        <w:spacing w:after="0" w:line="240" w:lineRule="auto"/>
        <w:jc w:val="both"/>
        <w:rPr>
          <w:rFonts w:ascii="Times New Roman" w:hAnsi="Times New Roman" w:cs="Times New Roman"/>
          <w:b/>
          <w:sz w:val="24"/>
          <w:szCs w:val="24"/>
        </w:rPr>
      </w:pPr>
      <w:r w:rsidRPr="00486C41">
        <w:rPr>
          <w:rFonts w:ascii="Times New Roman" w:hAnsi="Times New Roman" w:cs="Times New Roman"/>
          <w:b/>
          <w:sz w:val="24"/>
          <w:szCs w:val="24"/>
        </w:rPr>
        <w:t>II. Порядок присвоения объекту адресации адреса, изменения и аннулирования такого адреса</w:t>
      </w:r>
    </w:p>
    <w:p w:rsidR="00AD174B" w:rsidRPr="00486C41" w:rsidRDefault="00AD174B" w:rsidP="00AD174B">
      <w:pPr>
        <w:spacing w:after="0" w:line="240" w:lineRule="auto"/>
        <w:jc w:val="both"/>
        <w:rPr>
          <w:rFonts w:ascii="Times New Roman" w:hAnsi="Times New Roman" w:cs="Times New Roman"/>
          <w:b/>
          <w:sz w:val="24"/>
          <w:szCs w:val="24"/>
        </w:rPr>
      </w:pPr>
    </w:p>
    <w:p w:rsidR="00F65B95" w:rsidRPr="00486C41"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6. </w:t>
      </w:r>
      <w:r w:rsidR="00F65B95" w:rsidRPr="005E4079">
        <w:rPr>
          <w:rFonts w:ascii="Times New Roman" w:hAnsi="Times New Roman" w:cs="Times New Roman"/>
          <w:sz w:val="24"/>
          <w:szCs w:val="24"/>
        </w:rPr>
        <w:t>Присвоение объекту адресации адреса, изменение и аннулирование такого адреса осуществляется органом местного самоуправления -</w:t>
      </w:r>
      <w:r w:rsidR="00F65B95" w:rsidRPr="005E4079">
        <w:t xml:space="preserve"> </w:t>
      </w:r>
      <w:r w:rsidR="00F65B95" w:rsidRPr="005E4079">
        <w:rPr>
          <w:rFonts w:ascii="Times New Roman" w:hAnsi="Times New Roman" w:cs="Times New Roman"/>
          <w:sz w:val="24"/>
          <w:szCs w:val="24"/>
        </w:rPr>
        <w:t xml:space="preserve">администрацией сельского поселения </w:t>
      </w:r>
      <w:r w:rsidR="002F431E">
        <w:rPr>
          <w:rFonts w:ascii="Times New Roman" w:hAnsi="Times New Roman" w:cs="Times New Roman"/>
          <w:sz w:val="24"/>
          <w:szCs w:val="24"/>
        </w:rPr>
        <w:t>Нижнее Санчелеево</w:t>
      </w:r>
      <w:r w:rsidR="00F65B95" w:rsidRPr="005E4079">
        <w:rPr>
          <w:rFonts w:ascii="Times New Roman" w:hAnsi="Times New Roman" w:cs="Times New Roman"/>
          <w:sz w:val="24"/>
          <w:szCs w:val="24"/>
        </w:rPr>
        <w:t xml:space="preserve"> муниципального района Ставропольский Самарской области на присвоение объектам адресации адресов (далее – уполномоченный орган) с использованием федеральной информационной адресной системы.</w:t>
      </w:r>
    </w:p>
    <w:p w:rsidR="00C528DF" w:rsidRPr="00486C41"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7</w:t>
      </w:r>
      <w:r w:rsidRPr="005E4079">
        <w:rPr>
          <w:rFonts w:ascii="Times New Roman" w:hAnsi="Times New Roman" w:cs="Times New Roman"/>
          <w:sz w:val="24"/>
          <w:szCs w:val="24"/>
        </w:rPr>
        <w:t xml:space="preserve">. </w:t>
      </w:r>
      <w:r w:rsidR="00C528DF" w:rsidRPr="005E4079">
        <w:rPr>
          <w:rFonts w:ascii="Times New Roman" w:hAnsi="Times New Roman" w:cs="Times New Roman"/>
          <w:sz w:val="24"/>
          <w:szCs w:val="24"/>
        </w:rPr>
        <w:t>Присвоение объектам адресации адресов и аннулирование таких адресов осуществляются уполномоченными органами по собственной инициативе или на основании заявлений физических или юридических лиц, указанных в пунктах 27 и 29 настоящих Правил. Аннулирование адресов объектов адресации осуществляется уполномоченными органами на основании информации уполномоченного Правительством Российской Федерации федерального органа исполнительной власти, осуществляющего государственный кадастровый учет недвижимого имущества, государственную регистрацию прав на недвижимое имущество, ведение Единого государственного реестра недвижимости и предоставление сведений, содержащихся в нем, о снятии с государственного кадастрового учета объекта недвижимости или исключении из Единого государственного реестра недвижимости сведений об объекте недвижимости, указанных в части 7 статьи 72 Федерального закона "О государственной регистрации недвижимости", представляемой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8. Присвоение объекту адресации адреса осуществляется:</w:t>
      </w:r>
    </w:p>
    <w:p w:rsidR="00443D33" w:rsidRPr="005E4079"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а) в отношении земельных участков в случаях:</w:t>
      </w:r>
      <w:r w:rsidR="005E4079">
        <w:rPr>
          <w:rFonts w:ascii="Times New Roman" w:hAnsi="Times New Roman" w:cs="Times New Roman"/>
          <w:sz w:val="24"/>
          <w:szCs w:val="24"/>
        </w:rPr>
        <w:t xml:space="preserve"> </w:t>
      </w:r>
      <w:r w:rsidRPr="005E4079">
        <w:rPr>
          <w:rFonts w:ascii="Times New Roman" w:hAnsi="Times New Roman" w:cs="Times New Roman"/>
          <w:sz w:val="24"/>
          <w:szCs w:val="24"/>
        </w:rPr>
        <w:t>подготовки документации по планировке территории в отношении застроенной и подлежащей застройке территории в соответствии с Градостроительным кодексом Российской Федерации;</w:t>
      </w:r>
    </w:p>
    <w:p w:rsidR="00443D33" w:rsidRPr="00486C41"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выполнения в отношении земельного участка в соответствии с требованиями, установленными Федеральным законом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земельном участке, при постановке земельного участка на государственный кадастровый учет;</w:t>
      </w:r>
    </w:p>
    <w:p w:rsidR="00443D33" w:rsidRPr="005E4079" w:rsidRDefault="00443D33" w:rsidP="00443D33">
      <w:pPr>
        <w:pStyle w:val="s1"/>
        <w:spacing w:before="0" w:beforeAutospacing="0" w:after="0" w:afterAutospacing="0"/>
        <w:jc w:val="both"/>
      </w:pPr>
      <w:r w:rsidRPr="005E4079">
        <w:t>б) в отношении зданий (строений), сооружений, в том числе строительство которых не завершено, в случаях:</w:t>
      </w:r>
    </w:p>
    <w:p w:rsidR="00443D33" w:rsidRPr="005E4079" w:rsidRDefault="00443D33" w:rsidP="00443D33">
      <w:pPr>
        <w:pStyle w:val="s1"/>
        <w:spacing w:before="0" w:beforeAutospacing="0" w:after="0" w:afterAutospacing="0"/>
        <w:jc w:val="both"/>
      </w:pPr>
      <w:r w:rsidRPr="005E4079">
        <w:t>выдачи (получения) разрешения на строительство или направления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
    <w:p w:rsidR="00443D33" w:rsidRPr="00486C41" w:rsidRDefault="00443D33" w:rsidP="00443D33">
      <w:pPr>
        <w:pStyle w:val="s1"/>
        <w:spacing w:before="0" w:beforeAutospacing="0" w:after="0" w:afterAutospacing="0"/>
        <w:jc w:val="both"/>
      </w:pPr>
      <w:r w:rsidRPr="005E4079">
        <w:t xml:space="preserve">выполнения в отношении объекта недвижимости в соответствии с требованиями, установленными </w:t>
      </w:r>
      <w:hyperlink r:id="rId9" w:history="1">
        <w:r w:rsidRPr="005E4079">
          <w:rPr>
            <w:rStyle w:val="a6"/>
          </w:rPr>
          <w:t>Федеральным законом</w:t>
        </w:r>
      </w:hyperlink>
      <w:r w:rsidRPr="005E4079">
        <w:t xml:space="preserve">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объекте недвижимости, при его постановке на государственный кадастровый учет (в случае если в соответствии с </w:t>
      </w:r>
      <w:hyperlink r:id="rId10" w:history="1">
        <w:r w:rsidRPr="005E4079">
          <w:rPr>
            <w:rStyle w:val="a6"/>
          </w:rPr>
          <w:t>Градостроительным кодексом</w:t>
        </w:r>
      </w:hyperlink>
      <w:r w:rsidRPr="005E4079">
        <w:t xml:space="preserve"> Российской Федерации для строительства или реконструкции объекта недвижимости получение разрешения на строительство не требуется);</w:t>
      </w:r>
    </w:p>
    <w:p w:rsidR="00443D33" w:rsidRPr="005E4079" w:rsidRDefault="00443D33" w:rsidP="00443D33">
      <w:pPr>
        <w:pStyle w:val="s1"/>
        <w:spacing w:before="0" w:beforeAutospacing="0" w:after="0" w:afterAutospacing="0"/>
      </w:pPr>
      <w:r w:rsidRPr="005E4079">
        <w:t>в) в отношении помещений в случаях:</w:t>
      </w:r>
    </w:p>
    <w:p w:rsidR="00443D33" w:rsidRPr="005E4079" w:rsidRDefault="00443D33" w:rsidP="00443D33">
      <w:pPr>
        <w:pStyle w:val="s1"/>
        <w:spacing w:before="0" w:beforeAutospacing="0" w:after="0" w:afterAutospacing="0"/>
        <w:jc w:val="both"/>
      </w:pPr>
      <w:r w:rsidRPr="005E4079">
        <w:t xml:space="preserve">подготовки и оформления в установленном </w:t>
      </w:r>
      <w:hyperlink r:id="rId11" w:anchor="block_400" w:history="1">
        <w:r w:rsidRPr="005E4079">
          <w:rPr>
            <w:rStyle w:val="a6"/>
          </w:rPr>
          <w:t>Жилищным кодексом</w:t>
        </w:r>
      </w:hyperlink>
      <w:r w:rsidRPr="005E4079">
        <w:t xml:space="preserve"> Российской Федерации порядке проекта переустройства и (или) перепланировки помещения в целях перевода жилого помещения в нежилое помещение или нежилого помещения в жилое помещение;</w:t>
      </w:r>
    </w:p>
    <w:p w:rsidR="00443D33" w:rsidRDefault="00443D33" w:rsidP="00443D33">
      <w:pPr>
        <w:pStyle w:val="s1"/>
        <w:spacing w:before="0" w:beforeAutospacing="0" w:after="0" w:afterAutospacing="0"/>
        <w:jc w:val="both"/>
      </w:pPr>
      <w:r w:rsidRPr="005E4079">
        <w:lastRenderedPageBreak/>
        <w:t>подготовки и оформления в отношении помещения, являющегося объектом недвижимости, в том числе образуемого в результате преобразования другого помещения (помещений) и (или) машино-места (машино-мест), документов, содержащих необходимые для осуществления государственного кадастрового учета сведения о таком помещении;</w:t>
      </w:r>
    </w:p>
    <w:p w:rsidR="00443D33" w:rsidRPr="005E4079" w:rsidRDefault="00443D33" w:rsidP="00443D33">
      <w:pPr>
        <w:spacing w:after="0" w:line="240" w:lineRule="auto"/>
        <w:jc w:val="both"/>
        <w:rPr>
          <w:rFonts w:ascii="Times New Roman" w:hAnsi="Times New Roman" w:cs="Times New Roman"/>
          <w:sz w:val="24"/>
          <w:szCs w:val="24"/>
        </w:rPr>
      </w:pPr>
      <w:r w:rsidRPr="005E4079">
        <w:rPr>
          <w:rFonts w:ascii="Times New Roman" w:hAnsi="Times New Roman" w:cs="Times New Roman"/>
          <w:sz w:val="24"/>
          <w:szCs w:val="24"/>
        </w:rPr>
        <w:t>г) в отношении машино-мест в случае подготовки и оформления в отношении машино-места, являющегося объектом недвижимости, в том числе образуемого в результате преобразования другого помещения (помещений) и (или) машино-места (машино-мест), документов, содержащих необходимые для осуществления государственного кадастрового учета сведения о таком машино-месте;</w:t>
      </w:r>
    </w:p>
    <w:p w:rsidR="00443D33" w:rsidRPr="00486C41" w:rsidRDefault="005E4079" w:rsidP="005E4079">
      <w:pPr>
        <w:spacing w:after="120" w:line="240" w:lineRule="auto"/>
        <w:jc w:val="both"/>
        <w:rPr>
          <w:rFonts w:ascii="Times New Roman" w:hAnsi="Times New Roman" w:cs="Times New Roman"/>
          <w:sz w:val="24"/>
          <w:szCs w:val="24"/>
        </w:rPr>
      </w:pPr>
      <w:r w:rsidRPr="005E4079">
        <w:rPr>
          <w:rFonts w:ascii="Times New Roman" w:hAnsi="Times New Roman" w:cs="Times New Roman"/>
          <w:sz w:val="24"/>
          <w:szCs w:val="24"/>
        </w:rPr>
        <w:t xml:space="preserve">д) </w:t>
      </w:r>
      <w:r w:rsidR="00443D33" w:rsidRPr="005E4079">
        <w:rPr>
          <w:rFonts w:ascii="Times New Roman" w:hAnsi="Times New Roman" w:cs="Times New Roman"/>
          <w:sz w:val="24"/>
          <w:szCs w:val="24"/>
        </w:rPr>
        <w:t>в отношении объектов адресации, государственный кадастровый учет которых осуществлен в соответствии с Федеральным законом "О государственной регистрации недвижимости", в случае отсутствия адреса у указанных объектов адресации или в случае необходимости приведения указанного адреса объекта адресации в соответствие с документацией по планировке территории или проектной документацией на здание (строение), сооружение, помещение, машино-место.</w:t>
      </w:r>
    </w:p>
    <w:p w:rsidR="00E20FBF" w:rsidRPr="005E4079" w:rsidRDefault="00486C41" w:rsidP="005E407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9</w:t>
      </w:r>
      <w:r w:rsidRPr="005E4079">
        <w:rPr>
          <w:rFonts w:ascii="Times New Roman" w:hAnsi="Times New Roman" w:cs="Times New Roman"/>
          <w:sz w:val="24"/>
          <w:szCs w:val="24"/>
        </w:rPr>
        <w:t xml:space="preserve">. </w:t>
      </w:r>
      <w:r w:rsidR="00E20FBF" w:rsidRPr="005E4079">
        <w:rPr>
          <w:rFonts w:ascii="Times New Roman" w:hAnsi="Times New Roman" w:cs="Times New Roman"/>
          <w:sz w:val="24"/>
          <w:szCs w:val="24"/>
        </w:rPr>
        <w:t>При присвоении адресов зданиям (строениям), сооружениям, в том числе строительство которых не завершено, такие адреса должны соответствовать адресам земельных участков, в границах которых расположены соответствующие здания (строения), сооружения.</w:t>
      </w:r>
    </w:p>
    <w:p w:rsidR="00E20FBF" w:rsidRDefault="005E4079" w:rsidP="005E4079">
      <w:pPr>
        <w:spacing w:after="120" w:line="240" w:lineRule="auto"/>
        <w:jc w:val="both"/>
        <w:rPr>
          <w:rFonts w:ascii="Times New Roman" w:hAnsi="Times New Roman" w:cs="Times New Roman"/>
          <w:sz w:val="24"/>
          <w:szCs w:val="24"/>
        </w:rPr>
      </w:pPr>
      <w:r w:rsidRPr="005E4079">
        <w:rPr>
          <w:rFonts w:ascii="Times New Roman" w:hAnsi="Times New Roman" w:cs="Times New Roman"/>
          <w:sz w:val="24"/>
          <w:szCs w:val="24"/>
        </w:rPr>
        <w:t>9.1.</w:t>
      </w:r>
      <w:r w:rsidR="00E20FBF" w:rsidRPr="005E4079">
        <w:rPr>
          <w:rFonts w:ascii="Times New Roman" w:hAnsi="Times New Roman" w:cs="Times New Roman"/>
          <w:sz w:val="24"/>
          <w:szCs w:val="24"/>
        </w:rPr>
        <w:t>При присвоении адресов помещениям, машино-местам такие адреса должны соответствовать адресам зданий (строений), сооружений, в которых они расположены.</w:t>
      </w:r>
    </w:p>
    <w:p w:rsidR="00E20FBF"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10. </w:t>
      </w:r>
      <w:r w:rsidR="00E20FBF" w:rsidRPr="00E85F16">
        <w:rPr>
          <w:rFonts w:ascii="Times New Roman" w:hAnsi="Times New Roman" w:cs="Times New Roman"/>
          <w:sz w:val="24"/>
          <w:szCs w:val="24"/>
        </w:rPr>
        <w:t>В случае, если зданию (строению) или сооружению не присвоен адрес, присвоение адреса помещению, машино-месту, расположенному в таком здании или сооружении, осуществляется при условии одновременного присвоения адреса такому зданию (строению) или сооружению.</w:t>
      </w:r>
    </w:p>
    <w:p w:rsidR="00E20FBF" w:rsidRPr="00E85F16" w:rsidRDefault="00486C41"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 xml:space="preserve">11. </w:t>
      </w:r>
      <w:r w:rsidR="00E20FBF" w:rsidRPr="00E85F16">
        <w:rPr>
          <w:rFonts w:ascii="Times New Roman" w:hAnsi="Times New Roman" w:cs="Times New Roman"/>
          <w:sz w:val="24"/>
          <w:szCs w:val="24"/>
        </w:rPr>
        <w:t>В случае присвоения уполномоченным органом адреса многоквартирному дому при условии полученного разрешения на его строительство осуществляется одновременное присвоение адресов всем расположенным в нем помещениям и машино-местам.</w:t>
      </w:r>
    </w:p>
    <w:p w:rsidR="00E20FBF" w:rsidRPr="00486C41" w:rsidRDefault="00E20FBF"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11.1. Присвоенный уполномоченным органом адрес объекта адресации, являющегося образуемым объектом недвижимости, используется участниками гражданского оборота со дня осуществления государственного кадастрового учета образуемого объекта недвижимости в соответствии с Федеральным законом "О государственной регистрации недвижимости".</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12. В случае присвоения наименований элементам планировочной структуры и элементам улично-дорожной сети изменения или аннулирования их наименований, изменения адресов объектов адресации, решения по которым принимаются уполномоченным органом, осуществляется одновременно с размещением уполномоченным органом в государственном адресном реестре сведений о присвоении наименований элементам планировочной структуры и элементам улично-дорожной сети, об изменении или аннулировании их наименований в соответствии с порядком ведения государственного адресного реестра.</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13. Изменение адреса объекта адресации в случае изменения наименований и границ субъектов Российской Федерации,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
    <w:p w:rsidR="00E20FBF" w:rsidRPr="00E85F16" w:rsidRDefault="00E20FBF" w:rsidP="00E20FBF">
      <w:pPr>
        <w:pStyle w:val="s1"/>
        <w:spacing w:before="0" w:beforeAutospacing="0" w:after="0" w:afterAutospacing="0"/>
        <w:jc w:val="both"/>
      </w:pPr>
      <w:r w:rsidRPr="00E85F16">
        <w:t>14. Аннулирование адреса объекта адресации осуществляется в случаях:</w:t>
      </w:r>
    </w:p>
    <w:p w:rsidR="00E20FBF" w:rsidRPr="00E85F16" w:rsidRDefault="00E20FBF" w:rsidP="00E20FBF">
      <w:pPr>
        <w:pStyle w:val="s1"/>
        <w:spacing w:before="0" w:beforeAutospacing="0" w:after="0" w:afterAutospacing="0"/>
        <w:jc w:val="both"/>
      </w:pPr>
      <w:r w:rsidRPr="00E85F16">
        <w:t>а) прекращения существования объекта адресации и (или) снятия с государственного кадастрового учета объекта недвижимости, являющегося объектом адресации;</w:t>
      </w:r>
    </w:p>
    <w:p w:rsidR="00E20FBF" w:rsidRPr="00E85F16" w:rsidRDefault="00E20FBF" w:rsidP="00E20FBF">
      <w:pPr>
        <w:pStyle w:val="s1"/>
        <w:spacing w:before="0" w:beforeAutospacing="0" w:after="0" w:afterAutospacing="0"/>
        <w:jc w:val="both"/>
      </w:pPr>
      <w:r w:rsidRPr="00E85F16">
        <w:lastRenderedPageBreak/>
        <w:t xml:space="preserve">б) исключения из Единого государственного реестра недвижимости указанных в </w:t>
      </w:r>
      <w:hyperlink r:id="rId12" w:anchor="block_7207" w:history="1">
        <w:r w:rsidRPr="00E85F16">
          <w:rPr>
            <w:rStyle w:val="a6"/>
          </w:rPr>
          <w:t>части 7 статьи 72</w:t>
        </w:r>
      </w:hyperlink>
      <w:r w:rsidRPr="00E85F16">
        <w:t xml:space="preserve"> Федерального закона "О государственной регистрации недвижимости" сведений об объекте недвижимости, являющемся объектом адресации;</w:t>
      </w:r>
    </w:p>
    <w:p w:rsidR="00E20FBF" w:rsidRPr="00486C41" w:rsidRDefault="00E20FBF" w:rsidP="00E85F16">
      <w:pPr>
        <w:pStyle w:val="s1"/>
        <w:spacing w:before="0" w:beforeAutospacing="0" w:after="120" w:afterAutospacing="0"/>
        <w:jc w:val="both"/>
      </w:pPr>
      <w:r w:rsidRPr="00E85F16">
        <w:t>в) присвоения объекту адресации нового адреса.</w:t>
      </w:r>
    </w:p>
    <w:p w:rsidR="00D1702D" w:rsidRPr="00486C41" w:rsidRDefault="00D1702D"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15. Аннулирование адреса объекта адресации в случае прекращения существования объекта адресации осуществляется после снятия объекта недвижимости, являющегося этим объектом адресации, с государственного кадастрового учета.</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16. Аннулирование адреса существующего объекта адресации без одновременного присвоения этому объекту адресации нового адреса не допускается.</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17. Аннулирование адресов объектов адресации, являющихся преобразуемыми объектами недвижимости (за исключением объектов адресации, сохраняющихся в измененных границах), осуществляется после снятия с учета таких преобразуемых объектов недвижимости. Аннулирование и повторное присвоение адресов объектам адресации, являющимся преобразуемыми объектами недвижимости, которые после преобразования сохраняются в измененных границах, не производится.</w:t>
      </w:r>
    </w:p>
    <w:p w:rsidR="00D1702D" w:rsidRPr="00486C41" w:rsidRDefault="00D1702D" w:rsidP="00E85F16">
      <w:pPr>
        <w:spacing w:after="120" w:line="240" w:lineRule="auto"/>
        <w:jc w:val="both"/>
        <w:rPr>
          <w:rFonts w:ascii="Times New Roman" w:hAnsi="Times New Roman" w:cs="Times New Roman"/>
          <w:sz w:val="24"/>
          <w:szCs w:val="24"/>
        </w:rPr>
      </w:pPr>
      <w:r w:rsidRPr="00E85F16">
        <w:rPr>
          <w:rFonts w:ascii="Times New Roman" w:hAnsi="Times New Roman" w:cs="Times New Roman"/>
          <w:sz w:val="24"/>
          <w:szCs w:val="24"/>
        </w:rPr>
        <w:t>18. В случае аннулирования адреса здания (строения) или сооружения в связи с прекращением его существования как объекта недвижимости одновременно аннулируются адреса всех помещений и машино-мест в таком здании (строении) или сооружении.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19. При присвоении объекту адресации адреса или аннулировании его адреса уполномоченный орган обязан:</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определить возможность присвоения объекту адресации адреса или аннулирования его адреса;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провести осмотр местонахождения объекта адресации (при необходимости);</w:t>
      </w:r>
    </w:p>
    <w:p w:rsidR="00486C41" w:rsidRPr="00486C41" w:rsidRDefault="00486C41" w:rsidP="008526A3">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в) принять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о присвоении объекту адресации адреса или его аннулировании в соответствии с требованиями к структуре адреса и порядком, которые устано</w:t>
      </w:r>
      <w:r w:rsidR="005F6F4B">
        <w:rPr>
          <w:rFonts w:ascii="Times New Roman" w:hAnsi="Times New Roman" w:cs="Times New Roman"/>
          <w:sz w:val="24"/>
          <w:szCs w:val="24"/>
        </w:rPr>
        <w:t xml:space="preserve">влены настоящими Правилами, </w:t>
      </w:r>
      <w:r w:rsidR="005F6F4B" w:rsidRPr="003B56AD">
        <w:rPr>
          <w:rFonts w:ascii="Times New Roman" w:hAnsi="Times New Roman" w:cs="Times New Roman"/>
          <w:sz w:val="24"/>
          <w:szCs w:val="24"/>
          <w:highlight w:val="yellow"/>
        </w:rPr>
        <w:t xml:space="preserve">приостановлении действий по принятию распоряжения о присвоении объекту адресации адреса или его аннулировании </w:t>
      </w:r>
      <w:r w:rsidR="003B56AD">
        <w:rPr>
          <w:rFonts w:ascii="Times New Roman" w:hAnsi="Times New Roman" w:cs="Times New Roman"/>
          <w:sz w:val="24"/>
          <w:szCs w:val="24"/>
        </w:rPr>
        <w:t xml:space="preserve">или </w:t>
      </w:r>
      <w:r w:rsidRPr="00486C41">
        <w:rPr>
          <w:rFonts w:ascii="Times New Roman" w:hAnsi="Times New Roman" w:cs="Times New Roman"/>
          <w:sz w:val="24"/>
          <w:szCs w:val="24"/>
        </w:rPr>
        <w:t>об отказе в присвоении объекту адресации адре</w:t>
      </w:r>
      <w:r w:rsidR="008526A3">
        <w:rPr>
          <w:rFonts w:ascii="Times New Roman" w:hAnsi="Times New Roman" w:cs="Times New Roman"/>
          <w:sz w:val="24"/>
          <w:szCs w:val="24"/>
        </w:rPr>
        <w:t>са или аннулировании его адреса</w:t>
      </w:r>
      <w:r w:rsidR="008526A3" w:rsidRPr="008526A3">
        <w:rPr>
          <w:rFonts w:ascii="Times New Roman" w:hAnsi="Times New Roman" w:cs="Times New Roman"/>
          <w:sz w:val="24"/>
          <w:szCs w:val="24"/>
          <w:highlight w:val="yellow"/>
        </w:rPr>
        <w:t xml:space="preserve"> </w:t>
      </w:r>
      <w:r w:rsidR="008526A3" w:rsidRPr="003B56AD">
        <w:rPr>
          <w:rFonts w:ascii="Times New Roman" w:hAnsi="Times New Roman" w:cs="Times New Roman"/>
          <w:sz w:val="24"/>
          <w:szCs w:val="24"/>
          <w:highlight w:val="yellow"/>
        </w:rPr>
        <w:t xml:space="preserve">в соответствии </w:t>
      </w:r>
      <w:r w:rsidR="008526A3">
        <w:rPr>
          <w:rFonts w:ascii="Times New Roman" w:hAnsi="Times New Roman" w:cs="Times New Roman"/>
          <w:sz w:val="24"/>
          <w:szCs w:val="24"/>
          <w:highlight w:val="yellow"/>
        </w:rPr>
        <w:t xml:space="preserve">с </w:t>
      </w:r>
      <w:r w:rsidR="008526A3" w:rsidRPr="003B56AD">
        <w:rPr>
          <w:rFonts w:ascii="Times New Roman" w:hAnsi="Times New Roman" w:cs="Times New Roman"/>
          <w:sz w:val="24"/>
          <w:szCs w:val="24"/>
          <w:highlight w:val="yellow"/>
        </w:rPr>
        <w:t>Федеральны</w:t>
      </w:r>
      <w:r w:rsidR="008526A3">
        <w:rPr>
          <w:rFonts w:ascii="Times New Roman" w:hAnsi="Times New Roman" w:cs="Times New Roman"/>
          <w:sz w:val="24"/>
          <w:szCs w:val="24"/>
          <w:highlight w:val="yellow"/>
        </w:rPr>
        <w:t>м</w:t>
      </w:r>
      <w:r w:rsidR="008526A3" w:rsidRPr="003B56AD">
        <w:rPr>
          <w:rFonts w:ascii="Times New Roman" w:hAnsi="Times New Roman" w:cs="Times New Roman"/>
          <w:sz w:val="24"/>
          <w:szCs w:val="24"/>
          <w:highlight w:val="yellow"/>
        </w:rPr>
        <w:t xml:space="preserve"> закон</w:t>
      </w:r>
      <w:r w:rsidR="008526A3">
        <w:rPr>
          <w:rFonts w:ascii="Times New Roman" w:hAnsi="Times New Roman" w:cs="Times New Roman"/>
          <w:sz w:val="24"/>
          <w:szCs w:val="24"/>
          <w:highlight w:val="yellow"/>
        </w:rPr>
        <w:t>ом</w:t>
      </w:r>
      <w:r w:rsidR="008526A3" w:rsidRPr="003B56AD">
        <w:rPr>
          <w:rFonts w:ascii="Times New Roman" w:hAnsi="Times New Roman" w:cs="Times New Roman"/>
          <w:sz w:val="24"/>
          <w:szCs w:val="24"/>
          <w:highlight w:val="yellow"/>
        </w:rPr>
        <w:t xml:space="preserve"> от 27 июля 2010 г. № 210-ФЗ «Об организации предоставления государ</w:t>
      </w:r>
      <w:r w:rsidR="008526A3">
        <w:rPr>
          <w:rFonts w:ascii="Times New Roman" w:hAnsi="Times New Roman" w:cs="Times New Roman"/>
          <w:sz w:val="24"/>
          <w:szCs w:val="24"/>
          <w:highlight w:val="yellow"/>
        </w:rPr>
        <w:t>ственных и муниципальных услуг».</w:t>
      </w:r>
    </w:p>
    <w:p w:rsidR="00486C41" w:rsidRPr="00486C41" w:rsidRDefault="00486C41" w:rsidP="00E85F16">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20. Присвоение объекту адресации адреса или аннулирование его адреса подтверждается </w:t>
      </w:r>
      <w:r w:rsidR="00E36781">
        <w:rPr>
          <w:rFonts w:ascii="Times New Roman" w:hAnsi="Times New Roman" w:cs="Times New Roman"/>
          <w:sz w:val="24"/>
          <w:szCs w:val="24"/>
        </w:rPr>
        <w:t>распоряжением</w:t>
      </w:r>
      <w:r w:rsidRPr="00486C41">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21.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 присвоении объекту адресации адреса принимается одновременно:</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с утверждением уполномоченным органом схемы расположения земельного участка, являющегося объектом адресации, на кадастровом плане или кадастровой карте соответствующей территории;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с заключением уполномоченным органом соглашения о перераспределении земельных участков, являющихся объектами адресации, в соответствии с Земельным кодексом Российской Федерации;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с заключением уполномоченным органом договора о развитии застроенной территории в соответствии с Градостроительным кодексом Российской Федерации;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г) с утверждением проекта планировки территории;</w:t>
      </w:r>
    </w:p>
    <w:p w:rsid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д) с принятием решения о </w:t>
      </w:r>
      <w:r w:rsidR="00680FD5">
        <w:rPr>
          <w:rFonts w:ascii="Times New Roman" w:hAnsi="Times New Roman" w:cs="Times New Roman"/>
          <w:sz w:val="24"/>
          <w:szCs w:val="24"/>
        </w:rPr>
        <w:t>строительстве объекта адресации;</w:t>
      </w:r>
    </w:p>
    <w:p w:rsidR="00680FD5" w:rsidRPr="00486C41" w:rsidRDefault="00680FD5" w:rsidP="00877C51">
      <w:pPr>
        <w:spacing w:after="120" w:line="240" w:lineRule="auto"/>
        <w:jc w:val="both"/>
        <w:rPr>
          <w:rFonts w:ascii="Times New Roman" w:hAnsi="Times New Roman" w:cs="Times New Roman"/>
          <w:sz w:val="24"/>
          <w:szCs w:val="24"/>
        </w:rPr>
      </w:pPr>
      <w:r w:rsidRPr="00680FD5">
        <w:rPr>
          <w:rFonts w:ascii="Times New Roman" w:hAnsi="Times New Roman" w:cs="Times New Roman"/>
          <w:sz w:val="24"/>
          <w:szCs w:val="24"/>
        </w:rPr>
        <w:t>е</w:t>
      </w:r>
      <w:r w:rsidRPr="00877C51">
        <w:rPr>
          <w:rFonts w:ascii="Times New Roman" w:hAnsi="Times New Roman" w:cs="Times New Roman"/>
          <w:sz w:val="24"/>
          <w:szCs w:val="24"/>
        </w:rPr>
        <w:t>) с выполнением комплексных кадастровых работ в отношении объектов недвижимости, являющихся объектом адресации, которым не присвоен адрес, в том числе земельных участков, сведения о местоположении границ которых уточняются, образуемых земельных участков, а также объекты недвижимости, местоположение которых на земельном участке устанавливается или уточняется.</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lastRenderedPageBreak/>
        <w:t>22. Р</w:t>
      </w:r>
      <w:r w:rsidR="00877C51" w:rsidRPr="00877C51">
        <w:rPr>
          <w:rFonts w:ascii="Times New Roman" w:hAnsi="Times New Roman" w:cs="Times New Roman"/>
          <w:sz w:val="24"/>
          <w:szCs w:val="24"/>
        </w:rPr>
        <w:t>аспоряжение</w:t>
      </w:r>
      <w:r w:rsidRPr="00877C51">
        <w:rPr>
          <w:rFonts w:ascii="Times New Roman" w:hAnsi="Times New Roman" w:cs="Times New Roman"/>
          <w:sz w:val="24"/>
          <w:szCs w:val="24"/>
        </w:rPr>
        <w:t xml:space="preserve"> уполномоченного органа о присвоении объекту адресации адреса содержит:</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присвоенный объекту адресации адрес;</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реквизиты и наименования документов, на основании которых принято решение о присвоении адреса;</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описание местоположения объекта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кадастровые номера, адреса и сведения об объектах недвижимости, из которых образуется объект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аннулируемый адрес объекта адресации и уникальный номер аннулируемого адреса объекта адресации в государственном адресном реестре (в случае присвоения нового адреса объекту адресации);</w:t>
      </w:r>
    </w:p>
    <w:p w:rsidR="00680FD5" w:rsidRPr="00877C51" w:rsidRDefault="00680FD5" w:rsidP="00680FD5">
      <w:pPr>
        <w:spacing w:after="0" w:line="240" w:lineRule="auto"/>
        <w:jc w:val="both"/>
        <w:rPr>
          <w:rFonts w:ascii="Times New Roman" w:hAnsi="Times New Roman" w:cs="Times New Roman"/>
          <w:sz w:val="24"/>
          <w:szCs w:val="24"/>
        </w:rPr>
      </w:pPr>
      <w:r w:rsidRPr="00877C51">
        <w:rPr>
          <w:rFonts w:ascii="Times New Roman" w:hAnsi="Times New Roman" w:cs="Times New Roman"/>
          <w:sz w:val="24"/>
          <w:szCs w:val="24"/>
        </w:rPr>
        <w:t>другие необходимые сведения, определенные уполномоченным органом.</w:t>
      </w:r>
    </w:p>
    <w:p w:rsidR="00680FD5" w:rsidRPr="00486C41" w:rsidRDefault="00680FD5" w:rsidP="00877C51">
      <w:pPr>
        <w:spacing w:after="120" w:line="240" w:lineRule="auto"/>
        <w:jc w:val="both"/>
        <w:rPr>
          <w:rFonts w:ascii="Times New Roman" w:hAnsi="Times New Roman" w:cs="Times New Roman"/>
          <w:sz w:val="24"/>
          <w:szCs w:val="24"/>
        </w:rPr>
      </w:pPr>
      <w:r w:rsidRPr="00877C51">
        <w:rPr>
          <w:rFonts w:ascii="Times New Roman" w:hAnsi="Times New Roman" w:cs="Times New Roman"/>
          <w:sz w:val="24"/>
          <w:szCs w:val="24"/>
        </w:rPr>
        <w:t>В случае присвоения адреса поставленному на государственный кадастровый учет объекту недвижимости в решении уполномоченного органа о присвоении адреса объекту адресации указывается кадастровый номер объекта недвижимости, являющегося объектом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23. </w:t>
      </w:r>
      <w:r w:rsidR="00E3678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об аннулировании адреса объекта адресации содержит: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аннулируемый адрес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уникальный номер аннулируемого адреса объекта адресации в государственном адресном реестре;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причину аннулирования адреса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реквизиты р</w:t>
      </w:r>
      <w:r w:rsidR="00E36781">
        <w:rPr>
          <w:rFonts w:ascii="Times New Roman" w:hAnsi="Times New Roman" w:cs="Times New Roman"/>
          <w:sz w:val="24"/>
          <w:szCs w:val="24"/>
        </w:rPr>
        <w:t>аспоряжения</w:t>
      </w:r>
      <w:r w:rsidRPr="00486C41">
        <w:rPr>
          <w:rFonts w:ascii="Times New Roman" w:hAnsi="Times New Roman" w:cs="Times New Roman"/>
          <w:sz w:val="24"/>
          <w:szCs w:val="24"/>
        </w:rPr>
        <w:t xml:space="preserve">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w:t>
      </w:r>
    </w:p>
    <w:p w:rsidR="00486C41" w:rsidRPr="00486C41" w:rsidRDefault="00486C41" w:rsidP="00E93629">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другие необходимые сведения, определенные уполномоченным органом.</w:t>
      </w:r>
    </w:p>
    <w:p w:rsidR="00486C41" w:rsidRPr="00486C41" w:rsidRDefault="00E36781" w:rsidP="00877C51">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Распоряжение</w:t>
      </w:r>
      <w:r w:rsidR="00486C41" w:rsidRPr="00486C41">
        <w:rPr>
          <w:rFonts w:ascii="Times New Roman" w:hAnsi="Times New Roman" w:cs="Times New Roman"/>
          <w:sz w:val="24"/>
          <w:szCs w:val="24"/>
        </w:rPr>
        <w:t xml:space="preserve"> об аннулировании адреса объекта адресации в случае присвоения объекту адресации нового адреса может быть по решению уполномоченного органа объединено с решением о присвоении этому объекту адресации нового адреса.</w:t>
      </w:r>
    </w:p>
    <w:p w:rsidR="00486C41" w:rsidRPr="00486C41" w:rsidRDefault="00486C41" w:rsidP="00877C51">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24. </w:t>
      </w:r>
      <w:r w:rsidR="00877C51">
        <w:rPr>
          <w:rFonts w:ascii="Times New Roman" w:hAnsi="Times New Roman" w:cs="Times New Roman"/>
          <w:sz w:val="24"/>
          <w:szCs w:val="24"/>
        </w:rPr>
        <w:t>Распоряжение</w:t>
      </w:r>
      <w:r w:rsidRPr="00486C41">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 могут формироваться с использованием федеральной информационной адресной системы.</w:t>
      </w:r>
    </w:p>
    <w:p w:rsidR="00E93629" w:rsidRPr="00877C51" w:rsidRDefault="00E93629" w:rsidP="00E93629">
      <w:pPr>
        <w:pStyle w:val="s1"/>
        <w:spacing w:before="0" w:beforeAutospacing="0" w:after="0" w:afterAutospacing="0"/>
        <w:jc w:val="both"/>
      </w:pPr>
      <w:r w:rsidRPr="00877C51">
        <w:t>25. Р</w:t>
      </w:r>
      <w:r w:rsidR="00877C51">
        <w:t>аспоряжение</w:t>
      </w:r>
      <w:r w:rsidRPr="00877C51">
        <w:t xml:space="preserve">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w:t>
      </w:r>
    </w:p>
    <w:p w:rsidR="00E93629" w:rsidRDefault="00E93629" w:rsidP="00877C51">
      <w:pPr>
        <w:pStyle w:val="s1"/>
        <w:spacing w:before="0" w:beforeAutospacing="0" w:after="120" w:afterAutospacing="0"/>
        <w:jc w:val="both"/>
      </w:pPr>
      <w:r w:rsidRPr="00877C51">
        <w:t xml:space="preserve">Принятие </w:t>
      </w:r>
      <w:r w:rsidR="00877C51">
        <w:t>распоряжения</w:t>
      </w:r>
      <w:r w:rsidRPr="00877C51">
        <w:t xml:space="preserve"> о присвоении объекту адресации адреса или аннулировании его адреса без внесения соответствующих сведений в государственный адресный реестр не допускается.</w:t>
      </w:r>
    </w:p>
    <w:p w:rsidR="00C860F8" w:rsidRPr="00486C41" w:rsidRDefault="00C860F8" w:rsidP="00DC1280">
      <w:pPr>
        <w:pStyle w:val="s1"/>
        <w:spacing w:before="0" w:beforeAutospacing="0" w:after="0" w:afterAutospacing="0"/>
        <w:jc w:val="both"/>
      </w:pPr>
      <w:r w:rsidRPr="009B3DBF">
        <w:t>25.1.Решение о присвоении объекту адресации, являющемуся образуемым объектом недвижимости, адреса, а также решение об аннулировании адреса объекта адресации, являющегося преобразуемым объектом недвижимости, принятые уполномоченным органом на основании заявлений физических и юридических лиц, указанных в пунктах 27 и 29 настоящих Правил, в случаях, указанных в абзаце третьем подпункта "а", абзаце третьем подпункта "б", абзацах втором и третьем подпункта "в" и подпункте "г" пункта 8 настоящих Правил, утрачивают свою силу по истечении одного года со дня присвоения объекту адресации адреса в случае, если не осуществлены государственный кадастровый учет образуемого объекта недвижимости или снятие с государственного кадастрового учета преобразованного объекта недвижимости в соответствии с Федеральным законом "О государственной регистрации недвижимости".</w:t>
      </w:r>
    </w:p>
    <w:p w:rsidR="00486C41" w:rsidRPr="00486C41" w:rsidRDefault="00486C41" w:rsidP="009B3DBF">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lastRenderedPageBreak/>
        <w:t>26. Датой присвоения объекту адресации адреса, изменения или аннулирования его адреса признается дата внесения сведений об адресе объекта адресации в государственный адресный реестр.</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27. Заявление о присвоении объекту адресации адреса или об аннулировании его адреса (далее - заявление) подается собственником объекта адресации по собственной инициативе либо лицом, обладающим одним из следующих вещных прав на объект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право хозяйственного ведения;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право оперативного управления;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право пожизненно наследуемого владения;</w:t>
      </w:r>
    </w:p>
    <w:p w:rsidR="00486C41" w:rsidRPr="00486C41" w:rsidRDefault="00486C41" w:rsidP="00583B09">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г) право постоянного (бессрочного) пользования.</w:t>
      </w:r>
    </w:p>
    <w:p w:rsidR="00486C41" w:rsidRPr="00C860F8" w:rsidRDefault="00486C41" w:rsidP="00583B09">
      <w:pPr>
        <w:spacing w:after="120" w:line="240" w:lineRule="auto"/>
        <w:jc w:val="both"/>
        <w:rPr>
          <w:rFonts w:ascii="Times New Roman" w:hAnsi="Times New Roman" w:cs="Times New Roman"/>
          <w:color w:val="FF0000"/>
          <w:sz w:val="24"/>
          <w:szCs w:val="24"/>
        </w:rPr>
      </w:pPr>
      <w:r w:rsidRPr="00486C41">
        <w:rPr>
          <w:rFonts w:ascii="Times New Roman" w:hAnsi="Times New Roman" w:cs="Times New Roman"/>
          <w:sz w:val="24"/>
          <w:szCs w:val="24"/>
        </w:rPr>
        <w:t xml:space="preserve">28. </w:t>
      </w:r>
      <w:r w:rsidR="00C860F8" w:rsidRPr="00583B09">
        <w:rPr>
          <w:rFonts w:ascii="Times New Roman" w:hAnsi="Times New Roman" w:cs="Times New Roman"/>
          <w:sz w:val="24"/>
          <w:szCs w:val="24"/>
        </w:rPr>
        <w:t>Заявление составляется лицами, указанными в пункте 27 настоящих Правил (далее - заявитель), по форме, устанавливаемой Министерством финансов Российской Федерации</w:t>
      </w:r>
      <w:r w:rsidR="00C860F8" w:rsidRPr="00583B09">
        <w:rPr>
          <w:rFonts w:ascii="Times New Roman" w:hAnsi="Times New Roman" w:cs="Times New Roman"/>
          <w:i/>
          <w:sz w:val="24"/>
          <w:szCs w:val="24"/>
        </w:rPr>
        <w:t>.</w:t>
      </w:r>
      <w:r w:rsidR="00C860F8" w:rsidRPr="00C860F8">
        <w:rPr>
          <w:rFonts w:ascii="Times New Roman" w:hAnsi="Times New Roman" w:cs="Times New Roman"/>
          <w:i/>
          <w:sz w:val="24"/>
          <w:szCs w:val="24"/>
        </w:rPr>
        <w:t xml:space="preserve"> (Приложение 1)</w:t>
      </w:r>
      <w:r w:rsidR="00C860F8">
        <w:rPr>
          <w:rFonts w:ascii="Times New Roman" w:hAnsi="Times New Roman" w:cs="Times New Roman"/>
          <w:i/>
          <w:sz w:val="24"/>
          <w:szCs w:val="24"/>
        </w:rPr>
        <w:t xml:space="preserve"> </w:t>
      </w:r>
    </w:p>
    <w:p w:rsidR="00486C41" w:rsidRPr="00486C41" w:rsidRDefault="00486C41" w:rsidP="00AD174B">
      <w:pPr>
        <w:spacing w:after="0" w:line="240" w:lineRule="auto"/>
        <w:jc w:val="both"/>
        <w:rPr>
          <w:rFonts w:ascii="Times New Roman" w:hAnsi="Times New Roman" w:cs="Times New Roman"/>
          <w:sz w:val="24"/>
          <w:szCs w:val="24"/>
        </w:rPr>
      </w:pPr>
      <w:r w:rsidRPr="00C860F8">
        <w:rPr>
          <w:rFonts w:ascii="Times New Roman" w:hAnsi="Times New Roman" w:cs="Times New Roman"/>
          <w:sz w:val="24"/>
          <w:szCs w:val="24"/>
        </w:rPr>
        <w:t>29.</w:t>
      </w:r>
      <w:r w:rsidRPr="00486C41">
        <w:rPr>
          <w:rFonts w:ascii="Times New Roman" w:hAnsi="Times New Roman" w:cs="Times New Roman"/>
          <w:sz w:val="24"/>
          <w:szCs w:val="24"/>
        </w:rPr>
        <w:t xml:space="preserve"> С заявлением вправе обратиться представители заявителя, действующие в силу полномочий, основанных на оформленной в установленном законодательством Российской Федерации порядке доверенности, на указании федерального закона либо на акте уполномоченного на того государственного органа или органа местного самоуправления (далее - представитель заявителя).</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От имени собственников помещений в многоквартирном доме с заявлением вправе обратиться представитель таких собственников,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w:t>
      </w:r>
    </w:p>
    <w:p w:rsidR="00486C41" w:rsidRPr="00C860F8" w:rsidRDefault="00486C41" w:rsidP="00083424">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От имени членов садоводческого, огороднического и (или) дачного некоммерческого объединения граждан с заявлением вправе обратиться представитель указанных членов некоммерческих объединений, уполномоченный на подачу такого заявления принятым в установленном законодательством Российской Федерации порядке решением общего </w:t>
      </w:r>
      <w:r w:rsidRPr="00C860F8">
        <w:rPr>
          <w:rFonts w:ascii="Times New Roman" w:hAnsi="Times New Roman" w:cs="Times New Roman"/>
          <w:sz w:val="24"/>
          <w:szCs w:val="24"/>
        </w:rPr>
        <w:t>собрания членов такого некоммерческого объединения.</w:t>
      </w:r>
    </w:p>
    <w:p w:rsidR="00486C41" w:rsidRPr="00486C41" w:rsidRDefault="00486C41" w:rsidP="00083424">
      <w:pPr>
        <w:spacing w:after="120" w:line="240" w:lineRule="auto"/>
        <w:jc w:val="both"/>
        <w:rPr>
          <w:rFonts w:ascii="Times New Roman" w:hAnsi="Times New Roman" w:cs="Times New Roman"/>
          <w:sz w:val="24"/>
          <w:szCs w:val="24"/>
        </w:rPr>
      </w:pPr>
      <w:r w:rsidRPr="00C860F8">
        <w:rPr>
          <w:rFonts w:ascii="Times New Roman" w:hAnsi="Times New Roman" w:cs="Times New Roman"/>
          <w:sz w:val="24"/>
          <w:szCs w:val="24"/>
        </w:rPr>
        <w:t>30.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31. Заявление направляется заявителем (представителем заявителя)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информационно-телекоммуникационных сетей общего пользования, в том числе федеральной государственной информационной системы «Единый портал государственных и муниципальных услуг (функций)» (далее - единый портал) или региональных порталов государственных и муниципальных услуг (функций) (далее - региональный портал), портала федеральной информационной адресной системы в информационно-телекоммуникационной сети «Интернет» (далее - портал адресной системы).</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Заявление представляется заявителем (представителем заявителя) в уполномоченный орган или многофункциональный центр предоставления государственных и муниципальных услуг, с которым уполномоченным органом в установленном Правительством Российской Федерации порядке заключено соглашение о взаимодействии.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Перечень многофункциональных центров, с которыми уполномоченным органом в установленном Правительством Российской Федерации порядке заключено соглашение о взаимодействии, публикуется на официальных сайтах уполномоченных органов в информационно-телекоммуникационной сети "Интернет".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Заявление представляется в уполномоченный орган или многофункциональный центр по месту нахождения объекта адресации.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32. Заявление подписывается заявителем либо представителем заявителя.</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lastRenderedPageBreak/>
        <w:t>При представлении заявления представителем заявителя к такому заявлению прилагается доверенность, выданная представителю заявителя, оформленная в порядке, предусмотренном законодательством Российской Федерации.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При представлении заявления кадастровым инженером к такому заявлению прилагается копия документа, предусмотренного статьей 35 или статьей 42 3 Федерального закона "О кадастровой деятельности", на основании которого осуществляется выполнение кадастровых работ или комплексных кадастровых работ в отношении соответствующего объекта недвижимости, являющегося объектом адресации.</w:t>
      </w:r>
    </w:p>
    <w:p w:rsidR="00C860F8" w:rsidRPr="00083424" w:rsidRDefault="00C860F8" w:rsidP="00C860F8">
      <w:pPr>
        <w:spacing w:after="0" w:line="240" w:lineRule="auto"/>
        <w:jc w:val="both"/>
        <w:rPr>
          <w:rFonts w:ascii="Times New Roman" w:hAnsi="Times New Roman" w:cs="Times New Roman"/>
          <w:sz w:val="24"/>
          <w:szCs w:val="24"/>
        </w:rPr>
      </w:pPr>
      <w:r w:rsidRPr="00083424">
        <w:rPr>
          <w:rFonts w:ascii="Times New Roman" w:hAnsi="Times New Roman" w:cs="Times New Roman"/>
          <w:sz w:val="24"/>
          <w:szCs w:val="24"/>
        </w:rPr>
        <w:t>Заявление в форме электронного документа подписывается электронной подписью заявителя либо представителя заявителя, вид которой определяется в со</w:t>
      </w:r>
      <w:r w:rsidR="00083424">
        <w:rPr>
          <w:rFonts w:ascii="Times New Roman" w:hAnsi="Times New Roman" w:cs="Times New Roman"/>
          <w:sz w:val="24"/>
          <w:szCs w:val="24"/>
        </w:rPr>
        <w:t>ответствии с частью 2 статьи 21.</w:t>
      </w:r>
      <w:r w:rsidRPr="00083424">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
    <w:p w:rsidR="00C860F8" w:rsidRPr="00486C41" w:rsidRDefault="00C860F8" w:rsidP="00083424">
      <w:pPr>
        <w:spacing w:after="120" w:line="240" w:lineRule="auto"/>
        <w:jc w:val="both"/>
        <w:rPr>
          <w:rFonts w:ascii="Times New Roman" w:hAnsi="Times New Roman" w:cs="Times New Roman"/>
          <w:sz w:val="24"/>
          <w:szCs w:val="24"/>
        </w:rPr>
      </w:pPr>
      <w:r w:rsidRPr="00083424">
        <w:rPr>
          <w:rFonts w:ascii="Times New Roman" w:hAnsi="Times New Roman" w:cs="Times New Roman"/>
          <w:sz w:val="24"/>
          <w:szCs w:val="24"/>
        </w:rPr>
        <w:t>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 подписанного лицом, выдавшим (подписавшим) доверенность, с использованием усиленной квалифицированной электронной подписи (в случае, если представитель заявителя действует на основании доверенности).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33. В случае представления заявления при личном обращении заявителя или представителя заявителя предъявляется документ, удостоверяющий соответственно личность заявителя или представителя заявителя.</w:t>
      </w:r>
    </w:p>
    <w:p w:rsidR="00486C41" w:rsidRPr="00486C41" w:rsidRDefault="00486C41" w:rsidP="002914BB">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Лицо, имеющее право действовать без доверенности от имени юридического лица, предъявляет документ, удостоверяющий его личность, и сообщает реквизиты свидетельства о государственной регистрации юридического лица, а представитель юридического лица предъявляет также документ, подтверждающий его полномочия действовать от имени этого юридического лица, или копию этого документа, заверенную печатью и подписью руководителя этого юридического лица.</w:t>
      </w:r>
    </w:p>
    <w:p w:rsidR="00160B0A" w:rsidRPr="002914BB" w:rsidRDefault="00160B0A"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34. К документам, на основании которых уполномоченными органами принимаются решения, предусмотренные пунктом 20 настоящих Правил, относятся:</w:t>
      </w:r>
    </w:p>
    <w:p w:rsidR="0097116F" w:rsidRPr="002914BB"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а) правоустанавливающие и (или) правоудостоверяющие документы на объект (объекты) адресации (в случае присвоения адреса зданию (строению) или сооружению, в том числе строительство которых не завершено, в соответствии с Градостроительным кодексом Российской Федерации для строительства которых получение разрешения на строительство не требуется, правоустанавливающие и (или) правоудостоверяющие документы на земельный участок, на котором расположены указанное здание (строение), сооружение);</w:t>
      </w:r>
    </w:p>
    <w:p w:rsidR="0097116F" w:rsidRPr="00486C41"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б) выписки из Единого государственного реестра недвижимости об объектах недвижимости, следствием преобразования которых является образование одного и более объекта адресации (в случае преобразования объектов недвижимости с образованием одного и более новых объектов адресации);</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разрешение на строительство объекта адресации (при присвоении адреса строящимся объектам адресации) и (или) разрешение на ввод объекта адресации в эксплуатацию;</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г) схема расположения объекта адресации на кадастровом плане или кадастровой карте соответствующей территории (в случае присвоения земельному участку адреса);</w:t>
      </w:r>
    </w:p>
    <w:p w:rsidR="0097116F" w:rsidRPr="00486C41"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t>д) выписка из Единого государственного реестра недвижимости об объекте недвижимости, являющемся объектом адресации (в случае присвоения адреса объекту адресации, поставленному на кадастровый учет);</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е) решение органа местного самоуправления о переводе жилого помещения в нежилое помещение или нежилого помещения в жилое помещение (в случае присвоения помещению адреса, изменения и аннулирования такого адреса вследствие его перевода из жилого помещения в нежилое помещение или нежилого помещения в жилое помещение);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ж) акт приемочной комиссии при переустройстве и (или) перепланировке помещения, приводящих к образованию одного и более новых объектов адресации (в случае преобразования объектов недвижимости (помещений) с образованием одного и более новых объектов адресации);</w:t>
      </w:r>
    </w:p>
    <w:p w:rsidR="0097116F" w:rsidRPr="002914BB" w:rsidRDefault="0097116F" w:rsidP="00AD174B">
      <w:pPr>
        <w:spacing w:after="0" w:line="240" w:lineRule="auto"/>
        <w:jc w:val="both"/>
        <w:rPr>
          <w:rFonts w:ascii="Times New Roman" w:hAnsi="Times New Roman" w:cs="Times New Roman"/>
          <w:sz w:val="24"/>
          <w:szCs w:val="24"/>
        </w:rPr>
      </w:pPr>
      <w:r w:rsidRPr="002914BB">
        <w:rPr>
          <w:rFonts w:ascii="Times New Roman" w:hAnsi="Times New Roman" w:cs="Times New Roman"/>
          <w:sz w:val="24"/>
          <w:szCs w:val="24"/>
        </w:rPr>
        <w:lastRenderedPageBreak/>
        <w:t>з) выписка из Единого государственного реестра недвижимости об объекте недвижимости, который снят с государственного кадастрового учета, являющемся объектом адресации (в случае аннулирования адреса объекта адресации по основаниям, указанным в подпункте "а" пункта 14 настоящих Правил);</w:t>
      </w:r>
    </w:p>
    <w:p w:rsidR="0097116F" w:rsidRDefault="0097116F" w:rsidP="0097116F">
      <w:pPr>
        <w:spacing w:after="120" w:line="240" w:lineRule="auto"/>
        <w:jc w:val="both"/>
        <w:rPr>
          <w:rFonts w:ascii="Times New Roman" w:hAnsi="Times New Roman" w:cs="Times New Roman"/>
          <w:sz w:val="24"/>
          <w:szCs w:val="24"/>
        </w:rPr>
      </w:pPr>
      <w:r w:rsidRPr="002914BB">
        <w:rPr>
          <w:rFonts w:ascii="Times New Roman" w:hAnsi="Times New Roman" w:cs="Times New Roman"/>
          <w:sz w:val="24"/>
          <w:szCs w:val="24"/>
        </w:rPr>
        <w:t>и) уведомление об отсутствии в Едином государственном реестре недвижимости запрашиваемых сведений по объекту недвижимости, являющемуся объектом адресации (в случае аннулирования адреса объекта адресации по основаниям, указанным в подпункте "а" пункта 14 настоящих Правил).</w:t>
      </w:r>
    </w:p>
    <w:p w:rsidR="00A17047" w:rsidRPr="00486C41" w:rsidRDefault="00A17047" w:rsidP="0097116F">
      <w:pPr>
        <w:spacing w:after="120" w:line="240" w:lineRule="auto"/>
        <w:jc w:val="both"/>
        <w:rPr>
          <w:rFonts w:ascii="Times New Roman" w:hAnsi="Times New Roman" w:cs="Times New Roman"/>
          <w:sz w:val="24"/>
          <w:szCs w:val="24"/>
        </w:rPr>
      </w:pPr>
      <w:r>
        <w:rPr>
          <w:rFonts w:ascii="Times New Roman" w:hAnsi="Times New Roman" w:cs="Times New Roman"/>
          <w:sz w:val="24"/>
          <w:szCs w:val="24"/>
        </w:rPr>
        <w:t>34.</w:t>
      </w:r>
      <w:r w:rsidRPr="00A17047">
        <w:rPr>
          <w:rFonts w:ascii="Times New Roman" w:hAnsi="Times New Roman" w:cs="Times New Roman"/>
          <w:sz w:val="24"/>
          <w:szCs w:val="24"/>
        </w:rPr>
        <w:t>1</w:t>
      </w:r>
      <w:r w:rsidRPr="00F07EA8">
        <w:rPr>
          <w:rFonts w:ascii="Times New Roman" w:hAnsi="Times New Roman" w:cs="Times New Roman"/>
          <w:sz w:val="24"/>
          <w:szCs w:val="24"/>
        </w:rPr>
        <w:t>.Документы, указанные в подпунктах "б", "д", "з" и "и" пункта 34 настоящих Правил, представляются федеральным органом исполнительной власти, уполномоченным Правительством Российской Федерации на предоставление сведений, содержащихся в Едином государственном реестре недвижимости, или действующим на основании решения указанного органа подведомственным ему федеральным государственным бюджетным учреждением в порядке межведомственного информационного взаимодействия по запросу уполномоченного органа.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35. Уполномоченный орган запрашивает документы, указанные в пункте 34 настоящих Правил,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(их копии, сведения, содержащиеся в них).</w:t>
      </w:r>
    </w:p>
    <w:p w:rsidR="00486C41" w:rsidRPr="00F07EA8" w:rsidRDefault="00486C41" w:rsidP="00AD174B">
      <w:pPr>
        <w:spacing w:after="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Заявители (представители заявителя) при подаче заявления вправе приложить к нему документы, указанные </w:t>
      </w:r>
      <w:r w:rsidR="00A17047" w:rsidRPr="00F07EA8">
        <w:rPr>
          <w:rFonts w:ascii="Times New Roman" w:hAnsi="Times New Roman" w:cs="Times New Roman"/>
          <w:sz w:val="24"/>
          <w:szCs w:val="24"/>
        </w:rPr>
        <w:t xml:space="preserve">в подпунктах "а", "в", "г", "е" и "ж" </w:t>
      </w:r>
      <w:r w:rsidRPr="00F07EA8">
        <w:rPr>
          <w:rFonts w:ascii="Times New Roman" w:hAnsi="Times New Roman" w:cs="Times New Roman"/>
          <w:sz w:val="24"/>
          <w:szCs w:val="24"/>
        </w:rPr>
        <w:t>пункт</w:t>
      </w:r>
      <w:r w:rsidR="00A17047" w:rsidRPr="00F07EA8">
        <w:rPr>
          <w:rFonts w:ascii="Times New Roman" w:hAnsi="Times New Roman" w:cs="Times New Roman"/>
          <w:sz w:val="24"/>
          <w:szCs w:val="24"/>
        </w:rPr>
        <w:t>а</w:t>
      </w:r>
      <w:r w:rsidRPr="00F07EA8">
        <w:rPr>
          <w:rFonts w:ascii="Times New Roman" w:hAnsi="Times New Roman" w:cs="Times New Roman"/>
          <w:sz w:val="24"/>
          <w:szCs w:val="24"/>
        </w:rPr>
        <w:t xml:space="preserve"> 34 настоящих Правил, если такие документы не находятся в распоряжении органа государственной власти, органа местного самоуправления либо подведомственных государственным органам или органам местного самоуправления организаций.</w:t>
      </w:r>
    </w:p>
    <w:p w:rsidR="00A17047" w:rsidRDefault="00486C41" w:rsidP="00777814">
      <w:pPr>
        <w:spacing w:after="12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Документы, </w:t>
      </w:r>
      <w:r w:rsidR="00A17047" w:rsidRPr="00F07EA8">
        <w:rPr>
          <w:rFonts w:ascii="Times New Roman" w:hAnsi="Times New Roman" w:cs="Times New Roman"/>
          <w:sz w:val="24"/>
          <w:szCs w:val="24"/>
        </w:rPr>
        <w:t xml:space="preserve">указанные в подпунктах "а", "в", "г", "е" и "ж" пункта 34 </w:t>
      </w:r>
      <w:r w:rsidRPr="00F07EA8">
        <w:rPr>
          <w:rFonts w:ascii="Times New Roman" w:hAnsi="Times New Roman" w:cs="Times New Roman"/>
          <w:sz w:val="24"/>
          <w:szCs w:val="24"/>
        </w:rPr>
        <w:t xml:space="preserve">настоящих Правил, представляемые в уполномоченный орган в форме электронных документов, удостоверяются заявителем (представителем заявителя) с использованием </w:t>
      </w:r>
      <w:r w:rsidR="00A17047" w:rsidRPr="00F07EA8">
        <w:rPr>
          <w:rFonts w:ascii="Times New Roman" w:hAnsi="Times New Roman" w:cs="Times New Roman"/>
          <w:sz w:val="24"/>
          <w:szCs w:val="24"/>
        </w:rPr>
        <w:t>электронной подписью заявителя (представителя заявителя), вид которой определяется в со</w:t>
      </w:r>
      <w:r w:rsidR="00777814" w:rsidRPr="00F07EA8">
        <w:rPr>
          <w:rFonts w:ascii="Times New Roman" w:hAnsi="Times New Roman" w:cs="Times New Roman"/>
          <w:sz w:val="24"/>
          <w:szCs w:val="24"/>
        </w:rPr>
        <w:t>ответствии с частью 2 статьи 21.</w:t>
      </w:r>
      <w:r w:rsidR="00A17047" w:rsidRPr="00F07EA8">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36. Если заявление и документы, указанные в пункте 34 настоящих Правил, представляются заявителем (представителем заявителя) в уполномоченный орган лично, такой орган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таких документов.</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случае, если заявление и документы, указанные в пункте 34 настоящих Правил, представлены в уполномоченный орган посредством почтового отправления или представлены заявителем (представителем заявителя) лично через многофункциональный центр,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Получение заявления и документов, указанных в пункте 34 настоящих Правил,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Сообщение о получении заявления и документов, указанных в пункте 34 настоящих Правил, направляется по указанному в заявлении адресу электронной почты или в личный кабинет заявителя (представителя заявителя) в едином портале или в федеральной </w:t>
      </w:r>
      <w:r w:rsidRPr="00486C41">
        <w:rPr>
          <w:rFonts w:ascii="Times New Roman" w:hAnsi="Times New Roman" w:cs="Times New Roman"/>
          <w:sz w:val="24"/>
          <w:szCs w:val="24"/>
        </w:rPr>
        <w:lastRenderedPageBreak/>
        <w:t>информационной адресной системе в случае представления заявления и документов соответственно через единый портал, региональный портал или портал адресной системы.</w:t>
      </w:r>
    </w:p>
    <w:p w:rsidR="00486C41" w:rsidRPr="00486C41" w:rsidRDefault="00486C41" w:rsidP="00F07EA8">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Сообщение о получении заявления и документов, указанных в пункте 34 настоящих Правил, направляется заявителю (представителю заявителя) не позднее рабочего дня, следующего за днем поступления заявления в уполномоченный орган.</w:t>
      </w:r>
    </w:p>
    <w:p w:rsidR="00777814" w:rsidRPr="00486C41" w:rsidRDefault="00777814" w:rsidP="00A4270E">
      <w:pPr>
        <w:spacing w:after="120" w:line="240" w:lineRule="auto"/>
        <w:jc w:val="both"/>
        <w:rPr>
          <w:rFonts w:ascii="Times New Roman" w:hAnsi="Times New Roman" w:cs="Times New Roman"/>
          <w:sz w:val="24"/>
          <w:szCs w:val="24"/>
        </w:rPr>
      </w:pPr>
      <w:r w:rsidRPr="00F07EA8">
        <w:rPr>
          <w:rFonts w:ascii="Times New Roman" w:hAnsi="Times New Roman" w:cs="Times New Roman"/>
          <w:sz w:val="24"/>
          <w:szCs w:val="24"/>
        </w:rPr>
        <w:t xml:space="preserve">37. Принятие решения о присвоении объекту адресации адреса или аннулировании его адреса, </w:t>
      </w:r>
      <w:r w:rsidRPr="00244D0E">
        <w:rPr>
          <w:rFonts w:ascii="Times New Roman" w:hAnsi="Times New Roman" w:cs="Times New Roman"/>
          <w:sz w:val="24"/>
          <w:szCs w:val="24"/>
          <w:highlight w:val="yellow"/>
        </w:rPr>
        <w:t xml:space="preserve">решения </w:t>
      </w:r>
      <w:r w:rsidR="00244D0E" w:rsidRPr="00244D0E">
        <w:rPr>
          <w:rFonts w:ascii="Times New Roman" w:hAnsi="Times New Roman" w:cs="Times New Roman"/>
          <w:sz w:val="24"/>
          <w:szCs w:val="24"/>
          <w:highlight w:val="yellow"/>
        </w:rPr>
        <w:t xml:space="preserve">о приостановлении или </w:t>
      </w:r>
      <w:r w:rsidRPr="00244D0E">
        <w:rPr>
          <w:rFonts w:ascii="Times New Roman" w:hAnsi="Times New Roman" w:cs="Times New Roman"/>
          <w:sz w:val="24"/>
          <w:szCs w:val="24"/>
          <w:highlight w:val="yellow"/>
        </w:rPr>
        <w:t>об отказе</w:t>
      </w:r>
      <w:r w:rsidRPr="00F07EA8">
        <w:rPr>
          <w:rFonts w:ascii="Times New Roman" w:hAnsi="Times New Roman" w:cs="Times New Roman"/>
          <w:sz w:val="24"/>
          <w:szCs w:val="24"/>
        </w:rPr>
        <w:t xml:space="preserve"> в присвоении объекту адресации адреса или аннулировании его адреса, а также внесение соответствующих сведений об адресе объекта адресации в государственный адресный реестр осуществляются уполномоченным органом в срок не более чем 10 рабочих дней со дня поступления заявления.</w:t>
      </w:r>
    </w:p>
    <w:p w:rsidR="00486C41" w:rsidRPr="00486C41" w:rsidRDefault="00486C41" w:rsidP="00C20F9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38. В случае представления заявления через многофункциональный центр срок, указанный в пункте 37 настоящих Правил, исчисляется со дня передачи многофункциональным центром заявления и документов, указанных в пункте 34 настоящих Правил (при их наличии), в уполномоченный орган.</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39. Решение уполномоченного органа о присвоении объекту адресации адреса или аннулировании его адреса, а также </w:t>
      </w:r>
      <w:r w:rsidRPr="00244D0E">
        <w:rPr>
          <w:rFonts w:ascii="Times New Roman" w:hAnsi="Times New Roman" w:cs="Times New Roman"/>
          <w:sz w:val="24"/>
          <w:szCs w:val="24"/>
          <w:highlight w:val="yellow"/>
        </w:rPr>
        <w:t>решение</w:t>
      </w:r>
      <w:r w:rsidR="00244D0E" w:rsidRPr="00244D0E">
        <w:rPr>
          <w:rFonts w:ascii="Times New Roman" w:hAnsi="Times New Roman" w:cs="Times New Roman"/>
          <w:sz w:val="24"/>
          <w:szCs w:val="24"/>
          <w:highlight w:val="yellow"/>
        </w:rPr>
        <w:t xml:space="preserve"> о приостановлении или </w:t>
      </w:r>
      <w:r w:rsidRPr="00244D0E">
        <w:rPr>
          <w:rFonts w:ascii="Times New Roman" w:hAnsi="Times New Roman" w:cs="Times New Roman"/>
          <w:sz w:val="24"/>
          <w:szCs w:val="24"/>
          <w:highlight w:val="yellow"/>
        </w:rPr>
        <w:t xml:space="preserve"> об отказе</w:t>
      </w:r>
      <w:r w:rsidRPr="00486C41">
        <w:rPr>
          <w:rFonts w:ascii="Times New Roman" w:hAnsi="Times New Roman" w:cs="Times New Roman"/>
          <w:sz w:val="24"/>
          <w:szCs w:val="24"/>
        </w:rPr>
        <w:t xml:space="preserve"> в таком присвоении или аннулировании адреса направляются уполномоченным органом заявителю (представителю заявителя) одним из способов, указанным в заявлении:</w:t>
      </w:r>
    </w:p>
    <w:p w:rsidR="00486C41" w:rsidRPr="00486C41" w:rsidRDefault="000E63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777814">
        <w:rPr>
          <w:rFonts w:ascii="Times New Roman" w:hAnsi="Times New Roman" w:cs="Times New Roman"/>
          <w:sz w:val="24"/>
          <w:szCs w:val="24"/>
        </w:rPr>
        <w:t xml:space="preserve"> </w:t>
      </w:r>
      <w:r w:rsidR="00486C41" w:rsidRPr="00486C41">
        <w:rPr>
          <w:rFonts w:ascii="Times New Roman" w:hAnsi="Times New Roman" w:cs="Times New Roman"/>
          <w:sz w:val="24"/>
          <w:szCs w:val="24"/>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региональных порталов или портала адресной системы, не позднее одного рабочего дня со дня истечения срока, указанного в пунктах 37 и 38 настоящих Правил;</w:t>
      </w:r>
    </w:p>
    <w:p w:rsidR="00486C41" w:rsidRPr="00486C41" w:rsidRDefault="000E63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r w:rsidR="00777814">
        <w:rPr>
          <w:rFonts w:ascii="Times New Roman" w:hAnsi="Times New Roman" w:cs="Times New Roman"/>
          <w:sz w:val="24"/>
          <w:szCs w:val="24"/>
        </w:rPr>
        <w:t xml:space="preserve"> </w:t>
      </w:r>
      <w:r w:rsidR="00486C41" w:rsidRPr="00486C41">
        <w:rPr>
          <w:rFonts w:ascii="Times New Roman" w:hAnsi="Times New Roman" w:cs="Times New Roman"/>
          <w:sz w:val="24"/>
          <w:szCs w:val="24"/>
        </w:rPr>
        <w:t>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10-м рабочим днем со дня истечения установленного пунктами 37 и 38 настоящих Правил срока посредством почтового отправления по указанному в заявлении почтовому адресу.</w:t>
      </w:r>
    </w:p>
    <w:p w:rsidR="00486C41" w:rsidRPr="00486C41" w:rsidRDefault="00486C41" w:rsidP="00A4270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 xml:space="preserve">При наличии в заявлении указания о выдаче решения о присвоении объекту адресации адреса или аннулировании его адреса, </w:t>
      </w:r>
      <w:r w:rsidRPr="00244D0E">
        <w:rPr>
          <w:rFonts w:ascii="Times New Roman" w:hAnsi="Times New Roman" w:cs="Times New Roman"/>
          <w:sz w:val="24"/>
          <w:szCs w:val="24"/>
          <w:highlight w:val="yellow"/>
        </w:rPr>
        <w:t xml:space="preserve">решения </w:t>
      </w:r>
      <w:r w:rsidR="00244D0E" w:rsidRPr="00244D0E">
        <w:rPr>
          <w:rFonts w:ascii="Times New Roman" w:hAnsi="Times New Roman" w:cs="Times New Roman"/>
          <w:sz w:val="24"/>
          <w:szCs w:val="24"/>
          <w:highlight w:val="yellow"/>
        </w:rPr>
        <w:t xml:space="preserve">о приостановлении или </w:t>
      </w:r>
      <w:r w:rsidRPr="00244D0E">
        <w:rPr>
          <w:rFonts w:ascii="Times New Roman" w:hAnsi="Times New Roman" w:cs="Times New Roman"/>
          <w:sz w:val="24"/>
          <w:szCs w:val="24"/>
          <w:highlight w:val="yellow"/>
        </w:rPr>
        <w:t>об отказе</w:t>
      </w:r>
      <w:r w:rsidRPr="00486C41">
        <w:rPr>
          <w:rFonts w:ascii="Times New Roman" w:hAnsi="Times New Roman" w:cs="Times New Roman"/>
          <w:sz w:val="24"/>
          <w:szCs w:val="24"/>
        </w:rPr>
        <w:t xml:space="preserve"> в таком присвоении или аннулировании через многофункциональный центр по месту представления заявления уполномоченный орган обеспечивает передачу документа в многофункциональный центр для выдачи заявителю не позднее рабочего дня, следующего за днем истечения срока, установленного пунктами 37 и 38 настоящих Правил.</w:t>
      </w:r>
    </w:p>
    <w:p w:rsidR="00FD761F" w:rsidRDefault="00486C41" w:rsidP="00AD174B">
      <w:pPr>
        <w:spacing w:after="0" w:line="240" w:lineRule="auto"/>
        <w:jc w:val="both"/>
        <w:rPr>
          <w:rFonts w:ascii="Times New Roman" w:hAnsi="Times New Roman" w:cs="Times New Roman"/>
          <w:sz w:val="24"/>
          <w:szCs w:val="24"/>
          <w:highlight w:val="yellow"/>
        </w:rPr>
      </w:pPr>
      <w:r w:rsidRPr="00486C41">
        <w:rPr>
          <w:rFonts w:ascii="Times New Roman" w:hAnsi="Times New Roman" w:cs="Times New Roman"/>
          <w:sz w:val="24"/>
          <w:szCs w:val="24"/>
        </w:rPr>
        <w:t xml:space="preserve">40. </w:t>
      </w:r>
      <w:r w:rsidR="00244D0E" w:rsidRPr="00244D0E">
        <w:rPr>
          <w:rFonts w:ascii="Times New Roman" w:hAnsi="Times New Roman" w:cs="Times New Roman"/>
          <w:sz w:val="24"/>
          <w:szCs w:val="24"/>
          <w:highlight w:val="yellow"/>
        </w:rPr>
        <w:t>П</w:t>
      </w:r>
      <w:r w:rsidRPr="00244D0E">
        <w:rPr>
          <w:rFonts w:ascii="Times New Roman" w:hAnsi="Times New Roman" w:cs="Times New Roman"/>
          <w:sz w:val="24"/>
          <w:szCs w:val="24"/>
          <w:highlight w:val="yellow"/>
        </w:rPr>
        <w:t>рисвоени</w:t>
      </w:r>
      <w:r w:rsidR="00244D0E" w:rsidRPr="00244D0E">
        <w:rPr>
          <w:rFonts w:ascii="Times New Roman" w:hAnsi="Times New Roman" w:cs="Times New Roman"/>
          <w:sz w:val="24"/>
          <w:szCs w:val="24"/>
          <w:highlight w:val="yellow"/>
        </w:rPr>
        <w:t>е</w:t>
      </w:r>
      <w:r w:rsidRPr="00244D0E">
        <w:rPr>
          <w:rFonts w:ascii="Times New Roman" w:hAnsi="Times New Roman" w:cs="Times New Roman"/>
          <w:sz w:val="24"/>
          <w:szCs w:val="24"/>
          <w:highlight w:val="yellow"/>
        </w:rPr>
        <w:t xml:space="preserve"> объекту адресации адреса или аннулировании его адреса может быть </w:t>
      </w:r>
      <w:r w:rsidR="00244D0E" w:rsidRPr="00244D0E">
        <w:rPr>
          <w:rFonts w:ascii="Times New Roman" w:hAnsi="Times New Roman" w:cs="Times New Roman"/>
          <w:sz w:val="24"/>
          <w:szCs w:val="24"/>
          <w:highlight w:val="yellow"/>
        </w:rPr>
        <w:t>приостановлено</w:t>
      </w:r>
      <w:r w:rsidR="00244D0E">
        <w:rPr>
          <w:rFonts w:ascii="Times New Roman" w:hAnsi="Times New Roman" w:cs="Times New Roman"/>
          <w:sz w:val="24"/>
          <w:szCs w:val="24"/>
          <w:highlight w:val="yellow"/>
        </w:rPr>
        <w:t xml:space="preserve"> </w:t>
      </w:r>
      <w:r w:rsidR="00584998">
        <w:rPr>
          <w:rFonts w:ascii="Times New Roman" w:hAnsi="Times New Roman" w:cs="Times New Roman"/>
          <w:sz w:val="24"/>
          <w:szCs w:val="24"/>
          <w:highlight w:val="yellow"/>
        </w:rPr>
        <w:t xml:space="preserve"> или отказано в присвоении </w:t>
      </w:r>
      <w:r w:rsidR="00244D0E">
        <w:rPr>
          <w:rFonts w:ascii="Times New Roman" w:hAnsi="Times New Roman" w:cs="Times New Roman"/>
          <w:sz w:val="24"/>
          <w:szCs w:val="24"/>
          <w:highlight w:val="yellow"/>
        </w:rPr>
        <w:t>в случа</w:t>
      </w:r>
      <w:r w:rsidR="00584998">
        <w:rPr>
          <w:rFonts w:ascii="Times New Roman" w:hAnsi="Times New Roman" w:cs="Times New Roman"/>
          <w:sz w:val="24"/>
          <w:szCs w:val="24"/>
          <w:highlight w:val="yellow"/>
        </w:rPr>
        <w:t xml:space="preserve">ях если </w:t>
      </w:r>
      <w:r w:rsidR="00244D0E">
        <w:rPr>
          <w:rFonts w:ascii="Times New Roman" w:hAnsi="Times New Roman" w:cs="Times New Roman"/>
          <w:sz w:val="24"/>
          <w:szCs w:val="24"/>
          <w:highlight w:val="yellow"/>
        </w:rPr>
        <w:t xml:space="preserve"> </w:t>
      </w:r>
      <w:r w:rsidR="00FD761F" w:rsidRPr="00FD761F">
        <w:rPr>
          <w:rFonts w:ascii="Times New Roman" w:hAnsi="Times New Roman" w:cs="Times New Roman"/>
          <w:sz w:val="24"/>
          <w:szCs w:val="24"/>
          <w:highlight w:val="yellow"/>
        </w:rPr>
        <w:t xml:space="preserve">имеется исчерпывающий перечень оснований для приостановления предоставления муниципальной услуги или отказа в предоставлении муниципальной услуги; </w:t>
      </w:r>
    </w:p>
    <w:p w:rsidR="00584998" w:rsidRPr="00584998" w:rsidRDefault="00584998" w:rsidP="005849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Присвоение </w:t>
      </w:r>
      <w:r w:rsidRPr="00584998">
        <w:rPr>
          <w:rFonts w:ascii="Times New Roman" w:hAnsi="Times New Roman" w:cs="Times New Roman"/>
          <w:sz w:val="24"/>
          <w:szCs w:val="24"/>
        </w:rPr>
        <w:t xml:space="preserve"> </w:t>
      </w:r>
      <w:r w:rsidRPr="00584998">
        <w:rPr>
          <w:rFonts w:ascii="Times New Roman" w:hAnsi="Times New Roman" w:cs="Times New Roman"/>
          <w:sz w:val="24"/>
          <w:szCs w:val="24"/>
        </w:rPr>
        <w:t xml:space="preserve">объекту адресации адреса или аннулировании его адреса </w:t>
      </w:r>
      <w:r w:rsidRPr="00584998">
        <w:rPr>
          <w:rFonts w:ascii="Times New Roman" w:hAnsi="Times New Roman" w:cs="Times New Roman"/>
          <w:sz w:val="24"/>
          <w:szCs w:val="24"/>
        </w:rPr>
        <w:t>приостанавливается в случаях, если:</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 невозможность </w:t>
      </w:r>
      <w:r>
        <w:rPr>
          <w:rFonts w:ascii="Times New Roman" w:hAnsi="Times New Roman" w:cs="Times New Roman"/>
          <w:sz w:val="24"/>
          <w:szCs w:val="24"/>
        </w:rPr>
        <w:t xml:space="preserve">присвоения </w:t>
      </w:r>
      <w:r w:rsidRPr="00584998">
        <w:rPr>
          <w:rFonts w:ascii="Times New Roman" w:hAnsi="Times New Roman" w:cs="Times New Roman"/>
          <w:sz w:val="24"/>
          <w:szCs w:val="24"/>
        </w:rPr>
        <w:t xml:space="preserve">объекту адресации адреса или аннулировании его адреса </w:t>
      </w:r>
      <w:r w:rsidRPr="00584998">
        <w:rPr>
          <w:rFonts w:ascii="Times New Roman" w:hAnsi="Times New Roman" w:cs="Times New Roman"/>
          <w:sz w:val="24"/>
          <w:szCs w:val="24"/>
        </w:rPr>
        <w:t>в силу отсутствия в представленных</w:t>
      </w:r>
      <w:r>
        <w:rPr>
          <w:rFonts w:ascii="Times New Roman" w:hAnsi="Times New Roman" w:cs="Times New Roman"/>
          <w:sz w:val="24"/>
          <w:szCs w:val="24"/>
        </w:rPr>
        <w:t xml:space="preserve"> </w:t>
      </w:r>
      <w:r w:rsidRPr="00584998">
        <w:rPr>
          <w:rFonts w:ascii="Times New Roman" w:hAnsi="Times New Roman" w:cs="Times New Roman"/>
          <w:sz w:val="24"/>
          <w:szCs w:val="24"/>
        </w:rPr>
        <w:t xml:space="preserve">документах информации, необходимой для принятия решения о </w:t>
      </w:r>
      <w:r>
        <w:rPr>
          <w:rFonts w:ascii="Times New Roman" w:hAnsi="Times New Roman" w:cs="Times New Roman"/>
          <w:sz w:val="24"/>
          <w:szCs w:val="24"/>
        </w:rPr>
        <w:t xml:space="preserve">присвоении </w:t>
      </w:r>
      <w:r w:rsidRPr="00584998">
        <w:rPr>
          <w:rFonts w:ascii="Times New Roman" w:hAnsi="Times New Roman" w:cs="Times New Roman"/>
          <w:sz w:val="24"/>
          <w:szCs w:val="24"/>
        </w:rPr>
        <w:t xml:space="preserve">объекту адресации адреса или аннулировании его адреса </w:t>
      </w:r>
      <w:r w:rsidRPr="00584998">
        <w:rPr>
          <w:rFonts w:ascii="Times New Roman" w:hAnsi="Times New Roman" w:cs="Times New Roman"/>
          <w:sz w:val="24"/>
          <w:szCs w:val="24"/>
        </w:rPr>
        <w:t>;</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направление запросов в уполномоченные органы, учреждения, организации о</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представлении информации, необходимой для выявления оснований для </w:t>
      </w:r>
      <w:r>
        <w:rPr>
          <w:rFonts w:ascii="Times New Roman" w:hAnsi="Times New Roman" w:cs="Times New Roman"/>
          <w:sz w:val="24"/>
          <w:szCs w:val="24"/>
        </w:rPr>
        <w:t>присвоения</w:t>
      </w:r>
      <w:r w:rsidRPr="00584998">
        <w:rPr>
          <w:rFonts w:ascii="Times New Roman" w:hAnsi="Times New Roman" w:cs="Times New Roman"/>
          <w:sz w:val="24"/>
          <w:szCs w:val="24"/>
        </w:rPr>
        <w:t xml:space="preserve"> объекту адресации адреса или аннулировании его адреса;</w:t>
      </w:r>
    </w:p>
    <w:p w:rsidR="00584998" w:rsidRPr="00584998" w:rsidRDefault="00584998" w:rsidP="00370C73">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 необходимость представления для принятия </w:t>
      </w:r>
      <w:r w:rsidR="00370C73" w:rsidRPr="00370C73">
        <w:rPr>
          <w:rFonts w:ascii="Times New Roman" w:hAnsi="Times New Roman" w:cs="Times New Roman"/>
          <w:sz w:val="24"/>
          <w:szCs w:val="24"/>
        </w:rPr>
        <w:t xml:space="preserve">о присвоении объекту адресации адреса или аннулировании его адреса </w:t>
      </w:r>
      <w:r w:rsidRPr="00584998">
        <w:rPr>
          <w:rFonts w:ascii="Times New Roman" w:hAnsi="Times New Roman" w:cs="Times New Roman"/>
          <w:sz w:val="24"/>
          <w:szCs w:val="24"/>
        </w:rPr>
        <w:t>дополнительных документов.</w:t>
      </w:r>
    </w:p>
    <w:p w:rsidR="00584998" w:rsidRPr="00584998" w:rsidRDefault="00370C73" w:rsidP="0058499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w:t>
      </w:r>
      <w:r w:rsidRPr="00370C73">
        <w:rPr>
          <w:rFonts w:ascii="Times New Roman" w:hAnsi="Times New Roman" w:cs="Times New Roman"/>
          <w:sz w:val="24"/>
          <w:szCs w:val="24"/>
        </w:rPr>
        <w:t>рисвоени</w:t>
      </w:r>
      <w:r>
        <w:rPr>
          <w:rFonts w:ascii="Times New Roman" w:hAnsi="Times New Roman" w:cs="Times New Roman"/>
          <w:sz w:val="24"/>
          <w:szCs w:val="24"/>
        </w:rPr>
        <w:t>е</w:t>
      </w:r>
      <w:r w:rsidRPr="00370C73">
        <w:rPr>
          <w:rFonts w:ascii="Times New Roman" w:hAnsi="Times New Roman" w:cs="Times New Roman"/>
          <w:sz w:val="24"/>
          <w:szCs w:val="24"/>
        </w:rPr>
        <w:t xml:space="preserve"> объекту адресации адреса или аннулировании его адреса </w:t>
      </w:r>
      <w:r w:rsidR="00584998" w:rsidRPr="00584998">
        <w:rPr>
          <w:rFonts w:ascii="Times New Roman" w:hAnsi="Times New Roman" w:cs="Times New Roman"/>
          <w:sz w:val="24"/>
          <w:szCs w:val="24"/>
        </w:rPr>
        <w:t>может быть приостановлено однократно, на</w:t>
      </w:r>
      <w:r>
        <w:rPr>
          <w:rFonts w:ascii="Times New Roman" w:hAnsi="Times New Roman" w:cs="Times New Roman"/>
          <w:sz w:val="24"/>
          <w:szCs w:val="24"/>
        </w:rPr>
        <w:t xml:space="preserve"> </w:t>
      </w:r>
      <w:r w:rsidR="00584998" w:rsidRPr="00584998">
        <w:rPr>
          <w:rFonts w:ascii="Times New Roman" w:hAnsi="Times New Roman" w:cs="Times New Roman"/>
          <w:sz w:val="24"/>
          <w:szCs w:val="24"/>
        </w:rPr>
        <w:t xml:space="preserve">срок не более </w:t>
      </w:r>
      <w:r w:rsidR="00584998" w:rsidRPr="00584998">
        <w:rPr>
          <w:rFonts w:ascii="Times New Roman" w:hAnsi="Times New Roman" w:cs="Times New Roman"/>
          <w:sz w:val="24"/>
          <w:szCs w:val="24"/>
          <w:highlight w:val="yellow"/>
        </w:rPr>
        <w:t>30 рабочих дней</w:t>
      </w:r>
      <w:r w:rsidR="00584998" w:rsidRPr="00584998">
        <w:rPr>
          <w:rFonts w:ascii="Times New Roman" w:hAnsi="Times New Roman" w:cs="Times New Roman"/>
          <w:sz w:val="24"/>
          <w:szCs w:val="24"/>
        </w:rPr>
        <w:t>.</w:t>
      </w:r>
    </w:p>
    <w:p w:rsidR="00584998" w:rsidRPr="00584998" w:rsidRDefault="00584998" w:rsidP="00584998">
      <w:pPr>
        <w:spacing w:after="0" w:line="240" w:lineRule="auto"/>
        <w:jc w:val="both"/>
        <w:rPr>
          <w:rFonts w:ascii="Times New Roman" w:hAnsi="Times New Roman" w:cs="Times New Roman"/>
          <w:sz w:val="24"/>
          <w:szCs w:val="24"/>
        </w:rPr>
      </w:pPr>
      <w:r w:rsidRPr="00584998">
        <w:rPr>
          <w:rFonts w:ascii="Times New Roman" w:hAnsi="Times New Roman" w:cs="Times New Roman"/>
          <w:sz w:val="24"/>
          <w:szCs w:val="24"/>
        </w:rPr>
        <w:t xml:space="preserve">Уведомление о приостановлении </w:t>
      </w:r>
      <w:r w:rsidR="00370C73" w:rsidRPr="00370C73">
        <w:rPr>
          <w:rFonts w:ascii="Times New Roman" w:hAnsi="Times New Roman" w:cs="Times New Roman"/>
          <w:sz w:val="24"/>
          <w:szCs w:val="24"/>
        </w:rPr>
        <w:t>присвоени</w:t>
      </w:r>
      <w:r w:rsidR="00370C73">
        <w:rPr>
          <w:rFonts w:ascii="Times New Roman" w:hAnsi="Times New Roman" w:cs="Times New Roman"/>
          <w:sz w:val="24"/>
          <w:szCs w:val="24"/>
        </w:rPr>
        <w:t>я</w:t>
      </w:r>
      <w:r w:rsidR="00370C73" w:rsidRPr="00370C73">
        <w:rPr>
          <w:rFonts w:ascii="Times New Roman" w:hAnsi="Times New Roman" w:cs="Times New Roman"/>
          <w:sz w:val="24"/>
          <w:szCs w:val="24"/>
        </w:rPr>
        <w:t xml:space="preserve"> объекту адресации адреса или аннулировании его адреса </w:t>
      </w:r>
      <w:r w:rsidRPr="00584998">
        <w:rPr>
          <w:rFonts w:ascii="Times New Roman" w:hAnsi="Times New Roman" w:cs="Times New Roman"/>
          <w:sz w:val="24"/>
          <w:szCs w:val="24"/>
        </w:rPr>
        <w:t>принимается</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 xml:space="preserve">главой администрации, не позднее </w:t>
      </w:r>
      <w:r>
        <w:rPr>
          <w:rFonts w:ascii="Times New Roman" w:hAnsi="Times New Roman" w:cs="Times New Roman"/>
          <w:sz w:val="24"/>
          <w:szCs w:val="24"/>
        </w:rPr>
        <w:t>1</w:t>
      </w:r>
      <w:r w:rsidRPr="00584998">
        <w:rPr>
          <w:rFonts w:ascii="Times New Roman" w:hAnsi="Times New Roman" w:cs="Times New Roman"/>
          <w:sz w:val="24"/>
          <w:szCs w:val="24"/>
        </w:rPr>
        <w:t>0 рабочих дней с момента принятия заявления.</w:t>
      </w:r>
    </w:p>
    <w:p w:rsidR="00584998" w:rsidRDefault="00584998" w:rsidP="00584998">
      <w:pPr>
        <w:spacing w:after="0" w:line="240" w:lineRule="auto"/>
        <w:jc w:val="both"/>
        <w:rPr>
          <w:rFonts w:ascii="Times New Roman" w:hAnsi="Times New Roman" w:cs="Times New Roman"/>
          <w:sz w:val="24"/>
          <w:szCs w:val="24"/>
          <w:highlight w:val="yellow"/>
        </w:rPr>
      </w:pPr>
      <w:r w:rsidRPr="00584998">
        <w:rPr>
          <w:rFonts w:ascii="Times New Roman" w:hAnsi="Times New Roman" w:cs="Times New Roman"/>
          <w:sz w:val="24"/>
          <w:szCs w:val="24"/>
        </w:rPr>
        <w:lastRenderedPageBreak/>
        <w:t xml:space="preserve">Уведомление о приостановлении </w:t>
      </w:r>
      <w:r w:rsidR="00370C73" w:rsidRPr="00370C73">
        <w:rPr>
          <w:rFonts w:ascii="Times New Roman" w:hAnsi="Times New Roman" w:cs="Times New Roman"/>
          <w:sz w:val="24"/>
          <w:szCs w:val="24"/>
        </w:rPr>
        <w:t xml:space="preserve">присвоения объекту адресации адреса или аннулировании его адреса </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выдается</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гражданину под роспись или направляется заказным письмом с уведомлением о вручении с</w:t>
      </w:r>
      <w:r>
        <w:rPr>
          <w:rFonts w:ascii="Times New Roman" w:hAnsi="Times New Roman" w:cs="Times New Roman"/>
          <w:sz w:val="24"/>
          <w:szCs w:val="24"/>
        </w:rPr>
        <w:t xml:space="preserve"> </w:t>
      </w:r>
      <w:r w:rsidRPr="00584998">
        <w:rPr>
          <w:rFonts w:ascii="Times New Roman" w:hAnsi="Times New Roman" w:cs="Times New Roman"/>
          <w:sz w:val="24"/>
          <w:szCs w:val="24"/>
        </w:rPr>
        <w:t>приложением уведомления установленной формы с указанием перечня недостающих</w:t>
      </w:r>
      <w:r w:rsidR="00370C73">
        <w:rPr>
          <w:rFonts w:ascii="Times New Roman" w:hAnsi="Times New Roman" w:cs="Times New Roman"/>
          <w:sz w:val="24"/>
          <w:szCs w:val="24"/>
        </w:rPr>
        <w:t xml:space="preserve"> </w:t>
      </w:r>
      <w:r w:rsidRPr="00584998">
        <w:rPr>
          <w:rFonts w:ascii="Times New Roman" w:hAnsi="Times New Roman" w:cs="Times New Roman"/>
          <w:sz w:val="24"/>
          <w:szCs w:val="24"/>
        </w:rPr>
        <w:t>документов.</w:t>
      </w:r>
      <w:r w:rsidRPr="00584998">
        <w:rPr>
          <w:rFonts w:ascii="Times New Roman" w:hAnsi="Times New Roman" w:cs="Times New Roman"/>
          <w:sz w:val="24"/>
          <w:szCs w:val="24"/>
        </w:rPr>
        <w:cr/>
      </w:r>
    </w:p>
    <w:p w:rsidR="00486C41" w:rsidRPr="00486C41" w:rsidRDefault="00FD761F" w:rsidP="00AD174B">
      <w:pPr>
        <w:spacing w:after="0" w:line="240" w:lineRule="auto"/>
        <w:jc w:val="both"/>
        <w:rPr>
          <w:rFonts w:ascii="Times New Roman" w:hAnsi="Times New Roman" w:cs="Times New Roman"/>
          <w:sz w:val="24"/>
          <w:szCs w:val="24"/>
        </w:rPr>
      </w:pPr>
      <w:r>
        <w:rPr>
          <w:rFonts w:ascii="Times New Roman" w:hAnsi="Times New Roman" w:cs="Times New Roman"/>
          <w:sz w:val="24"/>
          <w:szCs w:val="24"/>
          <w:highlight w:val="yellow"/>
        </w:rPr>
        <w:t>40.1. В</w:t>
      </w:r>
      <w:r>
        <w:rPr>
          <w:rFonts w:ascii="Times New Roman" w:hAnsi="Times New Roman" w:cs="Times New Roman"/>
          <w:sz w:val="24"/>
          <w:szCs w:val="24"/>
          <w:highlight w:val="yellow"/>
        </w:rPr>
        <w:t xml:space="preserve"> присвоении </w:t>
      </w:r>
      <w:r w:rsidRPr="00244D0E">
        <w:rPr>
          <w:rFonts w:ascii="Times New Roman" w:hAnsi="Times New Roman" w:cs="Times New Roman"/>
          <w:sz w:val="24"/>
          <w:szCs w:val="24"/>
          <w:highlight w:val="yellow"/>
        </w:rPr>
        <w:t xml:space="preserve"> объекту адресации адреса или аннулировании его адреса</w:t>
      </w:r>
      <w:r w:rsidRPr="00244D0E">
        <w:rPr>
          <w:rFonts w:ascii="Times New Roman" w:hAnsi="Times New Roman" w:cs="Times New Roman"/>
          <w:sz w:val="24"/>
          <w:szCs w:val="24"/>
        </w:rPr>
        <w:t xml:space="preserve"> </w:t>
      </w:r>
      <w:r w:rsidR="00E17DC0">
        <w:rPr>
          <w:rFonts w:ascii="Times New Roman" w:hAnsi="Times New Roman" w:cs="Times New Roman"/>
          <w:sz w:val="24"/>
          <w:szCs w:val="24"/>
        </w:rPr>
        <w:t xml:space="preserve">может быть </w:t>
      </w:r>
      <w:r w:rsidR="00486C41" w:rsidRPr="00244D0E">
        <w:rPr>
          <w:rFonts w:ascii="Times New Roman" w:hAnsi="Times New Roman" w:cs="Times New Roman"/>
          <w:sz w:val="24"/>
          <w:szCs w:val="24"/>
          <w:highlight w:val="yellow"/>
        </w:rPr>
        <w:t>отказано</w:t>
      </w:r>
      <w:r w:rsidR="00244D0E">
        <w:rPr>
          <w:rFonts w:ascii="Times New Roman" w:hAnsi="Times New Roman" w:cs="Times New Roman"/>
          <w:sz w:val="24"/>
          <w:szCs w:val="24"/>
          <w:highlight w:val="yellow"/>
        </w:rPr>
        <w:t xml:space="preserve"> </w:t>
      </w:r>
      <w:r w:rsidR="00486C41" w:rsidRPr="00244D0E">
        <w:rPr>
          <w:rFonts w:ascii="Times New Roman" w:hAnsi="Times New Roman" w:cs="Times New Roman"/>
          <w:sz w:val="24"/>
          <w:szCs w:val="24"/>
          <w:highlight w:val="yellow"/>
        </w:rPr>
        <w:t>в случаях, если</w:t>
      </w:r>
      <w:r w:rsidR="00486C41" w:rsidRPr="00486C41">
        <w:rPr>
          <w:rFonts w:ascii="Times New Roman" w:hAnsi="Times New Roman" w:cs="Times New Roman"/>
          <w:sz w:val="24"/>
          <w:szCs w:val="24"/>
        </w:rPr>
        <w:t>:</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а) с заявлением о присвоении объекту адресации адреса обратилось лицо, не указанное в пунктах 27 и 29 настоящих Правил;</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б) ответ на межведомственный запрос свидетельствует об отсутствии документа и (или) информации, необходимых для присвоения объекту адресации адреса или аннулирования его адреса, и соответствующий документ не был представлен заявителем (представителем заявителя) по собственной инициативе;</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в) документы, обязанность по предоставлению которых для присвоения объекту адресации адреса или аннулирования его адреса возложена на заявителя (представителя заявителя), выданы с нарушением порядка, установленного законодательством Российской Федерации;</w:t>
      </w:r>
    </w:p>
    <w:p w:rsidR="00486C41" w:rsidRPr="00486C41" w:rsidRDefault="00486C41" w:rsidP="00A4270E">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г) отсутствуют случаи и условия для присвоения объекту адресации адреса или аннулирования его адреса, указанные в пунктах 5, 8 - 11 и 14 - 18 настоящих Правил.</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4</w:t>
      </w:r>
      <w:r w:rsidR="00FD761F">
        <w:rPr>
          <w:rFonts w:ascii="Times New Roman" w:hAnsi="Times New Roman" w:cs="Times New Roman"/>
          <w:sz w:val="24"/>
          <w:szCs w:val="24"/>
        </w:rPr>
        <w:t>1</w:t>
      </w:r>
      <w:r w:rsidRPr="00486C41">
        <w:rPr>
          <w:rFonts w:ascii="Times New Roman" w:hAnsi="Times New Roman" w:cs="Times New Roman"/>
          <w:sz w:val="24"/>
          <w:szCs w:val="24"/>
        </w:rPr>
        <w:t xml:space="preserve">. Решение </w:t>
      </w:r>
      <w:r w:rsidR="00244D0E">
        <w:rPr>
          <w:rFonts w:ascii="Times New Roman" w:hAnsi="Times New Roman" w:cs="Times New Roman"/>
          <w:sz w:val="24"/>
          <w:szCs w:val="24"/>
        </w:rPr>
        <w:t xml:space="preserve">о приостановлении или </w:t>
      </w:r>
      <w:r w:rsidRPr="00486C41">
        <w:rPr>
          <w:rFonts w:ascii="Times New Roman" w:hAnsi="Times New Roman" w:cs="Times New Roman"/>
          <w:sz w:val="24"/>
          <w:szCs w:val="24"/>
        </w:rPr>
        <w:t>об отказе в присвоении объекту адресации адреса или аннулировании его адреса должно содержать причину</w:t>
      </w:r>
      <w:r w:rsidR="00244D0E">
        <w:rPr>
          <w:rFonts w:ascii="Times New Roman" w:hAnsi="Times New Roman" w:cs="Times New Roman"/>
          <w:sz w:val="24"/>
          <w:szCs w:val="24"/>
        </w:rPr>
        <w:t xml:space="preserve"> приостановления или </w:t>
      </w:r>
      <w:r w:rsidRPr="00486C41">
        <w:rPr>
          <w:rFonts w:ascii="Times New Roman" w:hAnsi="Times New Roman" w:cs="Times New Roman"/>
          <w:sz w:val="24"/>
          <w:szCs w:val="24"/>
        </w:rPr>
        <w:t xml:space="preserve"> отказа с обязательной ссылкой на положения пункт</w:t>
      </w:r>
      <w:r w:rsidR="00E17DC0">
        <w:rPr>
          <w:rFonts w:ascii="Times New Roman" w:hAnsi="Times New Roman" w:cs="Times New Roman"/>
          <w:sz w:val="24"/>
          <w:szCs w:val="24"/>
        </w:rPr>
        <w:t>ов</w:t>
      </w:r>
      <w:r w:rsidRPr="00486C41">
        <w:rPr>
          <w:rFonts w:ascii="Times New Roman" w:hAnsi="Times New Roman" w:cs="Times New Roman"/>
          <w:sz w:val="24"/>
          <w:szCs w:val="24"/>
        </w:rPr>
        <w:t xml:space="preserve"> 40</w:t>
      </w:r>
      <w:r w:rsidR="00E17DC0">
        <w:rPr>
          <w:rFonts w:ascii="Times New Roman" w:hAnsi="Times New Roman" w:cs="Times New Roman"/>
          <w:sz w:val="24"/>
          <w:szCs w:val="24"/>
        </w:rPr>
        <w:t xml:space="preserve"> и 40.1</w:t>
      </w:r>
      <w:r w:rsidRPr="00486C41">
        <w:rPr>
          <w:rFonts w:ascii="Times New Roman" w:hAnsi="Times New Roman" w:cs="Times New Roman"/>
          <w:sz w:val="24"/>
          <w:szCs w:val="24"/>
        </w:rPr>
        <w:t xml:space="preserve"> настоящих Правил, являющиеся основанием для принятия такого решения.</w:t>
      </w:r>
    </w:p>
    <w:p w:rsidR="00486C41" w:rsidRPr="00486C41" w:rsidRDefault="00486C41" w:rsidP="00130B04">
      <w:pPr>
        <w:spacing w:after="120" w:line="240" w:lineRule="auto"/>
        <w:jc w:val="both"/>
        <w:rPr>
          <w:rFonts w:ascii="Times New Roman" w:hAnsi="Times New Roman" w:cs="Times New Roman"/>
          <w:sz w:val="24"/>
          <w:szCs w:val="24"/>
        </w:rPr>
      </w:pPr>
      <w:r w:rsidRPr="00486C41">
        <w:rPr>
          <w:rFonts w:ascii="Times New Roman" w:hAnsi="Times New Roman" w:cs="Times New Roman"/>
          <w:sz w:val="24"/>
          <w:szCs w:val="24"/>
        </w:rPr>
        <w:t>42.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w:t>
      </w:r>
      <w:r w:rsidR="004E5390">
        <w:rPr>
          <w:rFonts w:ascii="Times New Roman" w:hAnsi="Times New Roman" w:cs="Times New Roman"/>
          <w:sz w:val="24"/>
          <w:szCs w:val="24"/>
        </w:rPr>
        <w:t xml:space="preserve"> </w:t>
      </w:r>
      <w:r w:rsidR="004E5390" w:rsidRPr="004E5390">
        <w:rPr>
          <w:rFonts w:ascii="Times New Roman" w:hAnsi="Times New Roman" w:cs="Times New Roman"/>
          <w:i/>
          <w:sz w:val="24"/>
          <w:szCs w:val="24"/>
        </w:rPr>
        <w:t>(Приложение 2)</w:t>
      </w:r>
      <w:r w:rsidRPr="004E5390">
        <w:rPr>
          <w:rFonts w:ascii="Times New Roman" w:hAnsi="Times New Roman" w:cs="Times New Roman"/>
          <w:i/>
          <w:sz w:val="24"/>
          <w:szCs w:val="24"/>
        </w:rPr>
        <w:t>.</w:t>
      </w:r>
    </w:p>
    <w:p w:rsidR="00486C41" w:rsidRPr="00486C41" w:rsidRDefault="00486C41" w:rsidP="00AD174B">
      <w:pPr>
        <w:spacing w:after="0" w:line="240" w:lineRule="auto"/>
        <w:jc w:val="both"/>
        <w:rPr>
          <w:rFonts w:ascii="Times New Roman" w:hAnsi="Times New Roman" w:cs="Times New Roman"/>
          <w:sz w:val="24"/>
          <w:szCs w:val="24"/>
        </w:rPr>
      </w:pPr>
      <w:r w:rsidRPr="00486C41">
        <w:rPr>
          <w:rFonts w:ascii="Times New Roman" w:hAnsi="Times New Roman" w:cs="Times New Roman"/>
          <w:sz w:val="24"/>
          <w:szCs w:val="24"/>
        </w:rPr>
        <w:t>43. Решение об отказе в присвоении объекту адресации адреса или аннулировании его адреса может быть</w:t>
      </w:r>
      <w:r w:rsidR="009F0D3D">
        <w:rPr>
          <w:rFonts w:ascii="Times New Roman" w:hAnsi="Times New Roman" w:cs="Times New Roman"/>
          <w:sz w:val="24"/>
          <w:szCs w:val="24"/>
        </w:rPr>
        <w:t xml:space="preserve"> обжаловано в судебном порядке.</w:t>
      </w:r>
    </w:p>
    <w:p w:rsidR="009F0D3D" w:rsidRDefault="009F0D3D" w:rsidP="00486C41">
      <w:pPr>
        <w:jc w:val="both"/>
        <w:rPr>
          <w:rFonts w:ascii="Times New Roman" w:hAnsi="Times New Roman" w:cs="Times New Roman"/>
          <w:b/>
          <w:sz w:val="24"/>
          <w:szCs w:val="24"/>
        </w:rPr>
      </w:pPr>
    </w:p>
    <w:p w:rsidR="00486C41" w:rsidRPr="009F0D3D" w:rsidRDefault="00486C41" w:rsidP="00486C41">
      <w:pPr>
        <w:jc w:val="both"/>
        <w:rPr>
          <w:rFonts w:ascii="Times New Roman" w:hAnsi="Times New Roman" w:cs="Times New Roman"/>
          <w:b/>
          <w:sz w:val="24"/>
          <w:szCs w:val="24"/>
        </w:rPr>
      </w:pPr>
      <w:r w:rsidRPr="009F0D3D">
        <w:rPr>
          <w:rFonts w:ascii="Times New Roman" w:hAnsi="Times New Roman" w:cs="Times New Roman"/>
          <w:b/>
          <w:sz w:val="24"/>
          <w:szCs w:val="24"/>
        </w:rPr>
        <w:t>III. Структура адреса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44. Структура адреса включает в себя следующую последовательность адресообразующих элементов, описанных идентифицирующими их реквизитами (далее - реквизит адреса):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страны (Российская Федерация);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субъекта Российской Федерации</w:t>
      </w:r>
      <w:r w:rsidR="000E631F">
        <w:rPr>
          <w:rFonts w:ascii="Times New Roman" w:hAnsi="Times New Roman" w:cs="Times New Roman"/>
          <w:sz w:val="24"/>
          <w:szCs w:val="24"/>
        </w:rPr>
        <w:t xml:space="preserve"> (Самарская область)</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наименование муниципального района в составе субъекта Российской Федерации</w:t>
      </w:r>
      <w:r w:rsidR="004E5390">
        <w:rPr>
          <w:rFonts w:ascii="Times New Roman" w:hAnsi="Times New Roman" w:cs="Times New Roman"/>
          <w:sz w:val="24"/>
          <w:szCs w:val="24"/>
        </w:rPr>
        <w:t xml:space="preserve"> </w:t>
      </w:r>
      <w:r w:rsidR="000E631F">
        <w:rPr>
          <w:rFonts w:ascii="Times New Roman" w:hAnsi="Times New Roman" w:cs="Times New Roman"/>
          <w:sz w:val="24"/>
          <w:szCs w:val="24"/>
        </w:rPr>
        <w:t>(муниципальный район Ставропольский)</w:t>
      </w:r>
      <w:r w:rsidRPr="00486C41">
        <w:rPr>
          <w:rFonts w:ascii="Times New Roman" w:hAnsi="Times New Roman" w:cs="Times New Roman"/>
          <w:sz w:val="24"/>
          <w:szCs w:val="24"/>
        </w:rPr>
        <w:t>;</w:t>
      </w:r>
    </w:p>
    <w:p w:rsidR="00682467" w:rsidRDefault="00486C41" w:rsidP="00AD174B">
      <w:pPr>
        <w:spacing w:after="0"/>
        <w:jc w:val="both"/>
        <w:rPr>
          <w:rFonts w:ascii="Times New Roman" w:hAnsi="Times New Roman" w:cs="Times New Roman"/>
          <w:sz w:val="24"/>
          <w:szCs w:val="24"/>
        </w:rPr>
      </w:pPr>
      <w:r w:rsidRPr="00682467">
        <w:rPr>
          <w:rFonts w:ascii="Times New Roman" w:hAnsi="Times New Roman" w:cs="Times New Roman"/>
          <w:sz w:val="24"/>
          <w:szCs w:val="24"/>
        </w:rPr>
        <w:t xml:space="preserve">г) </w:t>
      </w:r>
      <w:r w:rsidR="00682467" w:rsidRPr="00682467">
        <w:rPr>
          <w:rFonts w:ascii="Times New Roman" w:hAnsi="Times New Roman" w:cs="Times New Roman"/>
          <w:sz w:val="24"/>
          <w:szCs w:val="24"/>
        </w:rPr>
        <w:t xml:space="preserve">наименование сельского поселения в составе муниципального района (сельское поселение </w:t>
      </w:r>
      <w:r w:rsidR="002F431E">
        <w:rPr>
          <w:rFonts w:ascii="Times New Roman" w:hAnsi="Times New Roman" w:cs="Times New Roman"/>
          <w:sz w:val="24"/>
          <w:szCs w:val="24"/>
        </w:rPr>
        <w:t>Нижнее Санчелеево</w:t>
      </w:r>
      <w:r w:rsidR="00682467">
        <w:rPr>
          <w:rFonts w:ascii="Times New Roman" w:hAnsi="Times New Roman" w:cs="Times New Roman"/>
          <w:sz w:val="24"/>
          <w:szCs w:val="24"/>
        </w:rPr>
        <w:t>);</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 xml:space="preserve">д) </w:t>
      </w:r>
      <w:r w:rsidR="00486C41" w:rsidRPr="00486C41">
        <w:rPr>
          <w:rFonts w:ascii="Times New Roman" w:hAnsi="Times New Roman" w:cs="Times New Roman"/>
          <w:sz w:val="24"/>
          <w:szCs w:val="24"/>
        </w:rPr>
        <w:t>наименование населенного пункта;</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е</w:t>
      </w:r>
      <w:r w:rsidR="00486C41" w:rsidRPr="00486C41">
        <w:rPr>
          <w:rFonts w:ascii="Times New Roman" w:hAnsi="Times New Roman" w:cs="Times New Roman"/>
          <w:sz w:val="24"/>
          <w:szCs w:val="24"/>
        </w:rPr>
        <w:t>) наименование элемента планировочной структуры;</w:t>
      </w:r>
    </w:p>
    <w:p w:rsidR="00486C41" w:rsidRPr="00486C41" w:rsidRDefault="00682467" w:rsidP="00AD174B">
      <w:pPr>
        <w:spacing w:after="0"/>
        <w:jc w:val="both"/>
        <w:rPr>
          <w:rFonts w:ascii="Times New Roman" w:hAnsi="Times New Roman" w:cs="Times New Roman"/>
          <w:sz w:val="24"/>
          <w:szCs w:val="24"/>
        </w:rPr>
      </w:pPr>
      <w:r>
        <w:rPr>
          <w:rFonts w:ascii="Times New Roman" w:hAnsi="Times New Roman" w:cs="Times New Roman"/>
          <w:sz w:val="24"/>
          <w:szCs w:val="24"/>
        </w:rPr>
        <w:t>ж</w:t>
      </w:r>
      <w:r w:rsidR="00486C41" w:rsidRPr="00486C41">
        <w:rPr>
          <w:rFonts w:ascii="Times New Roman" w:hAnsi="Times New Roman" w:cs="Times New Roman"/>
          <w:sz w:val="24"/>
          <w:szCs w:val="24"/>
        </w:rPr>
        <w:t>) наименование элемента улично-дорожной сети;</w:t>
      </w:r>
    </w:p>
    <w:p w:rsidR="00486C41" w:rsidRPr="00F07EA8" w:rsidRDefault="00682467" w:rsidP="00AD174B">
      <w:pPr>
        <w:spacing w:after="0"/>
        <w:jc w:val="both"/>
        <w:rPr>
          <w:rFonts w:ascii="Times New Roman" w:hAnsi="Times New Roman" w:cs="Times New Roman"/>
          <w:sz w:val="24"/>
          <w:szCs w:val="24"/>
        </w:rPr>
      </w:pPr>
      <w:r w:rsidRPr="00F07EA8">
        <w:rPr>
          <w:rFonts w:ascii="Times New Roman" w:hAnsi="Times New Roman" w:cs="Times New Roman"/>
          <w:sz w:val="24"/>
          <w:szCs w:val="24"/>
        </w:rPr>
        <w:t>з</w:t>
      </w:r>
      <w:r w:rsidR="00486C41" w:rsidRPr="00F07EA8">
        <w:rPr>
          <w:rFonts w:ascii="Times New Roman" w:hAnsi="Times New Roman" w:cs="Times New Roman"/>
          <w:sz w:val="24"/>
          <w:szCs w:val="24"/>
        </w:rPr>
        <w:t xml:space="preserve">) </w:t>
      </w:r>
      <w:r w:rsidRPr="00F07EA8">
        <w:rPr>
          <w:rFonts w:ascii="Times New Roman" w:hAnsi="Times New Roman" w:cs="Times New Roman"/>
          <w:sz w:val="24"/>
          <w:szCs w:val="24"/>
        </w:rPr>
        <w:t>наименование объекта адресации "земельный участок" и номер земельного участка или тип и номер здания (строения), сооружения</w:t>
      </w:r>
      <w:r w:rsidR="00486C41" w:rsidRPr="00F07EA8">
        <w:rPr>
          <w:rFonts w:ascii="Times New Roman" w:hAnsi="Times New Roman" w:cs="Times New Roman"/>
          <w:sz w:val="24"/>
          <w:szCs w:val="24"/>
        </w:rPr>
        <w:t>;</w:t>
      </w:r>
    </w:p>
    <w:p w:rsidR="00682467" w:rsidRDefault="00682467" w:rsidP="00682467">
      <w:pPr>
        <w:spacing w:after="120"/>
        <w:jc w:val="both"/>
        <w:rPr>
          <w:rFonts w:ascii="Times New Roman" w:hAnsi="Times New Roman" w:cs="Times New Roman"/>
          <w:sz w:val="24"/>
          <w:szCs w:val="24"/>
        </w:rPr>
      </w:pPr>
      <w:r w:rsidRPr="00F07EA8">
        <w:rPr>
          <w:rFonts w:ascii="Times New Roman" w:hAnsi="Times New Roman" w:cs="Times New Roman"/>
          <w:sz w:val="24"/>
          <w:szCs w:val="24"/>
        </w:rPr>
        <w:t>и</w:t>
      </w:r>
      <w:r w:rsidR="00486C41" w:rsidRPr="00F07EA8">
        <w:rPr>
          <w:rFonts w:ascii="Times New Roman" w:hAnsi="Times New Roman" w:cs="Times New Roman"/>
          <w:sz w:val="24"/>
          <w:szCs w:val="24"/>
        </w:rPr>
        <w:t xml:space="preserve">) </w:t>
      </w:r>
      <w:r w:rsidRPr="00F07EA8">
        <w:rPr>
          <w:rFonts w:ascii="Times New Roman" w:hAnsi="Times New Roman" w:cs="Times New Roman"/>
          <w:sz w:val="24"/>
          <w:szCs w:val="24"/>
        </w:rPr>
        <w:t>тип и номер помещения, расположенного в здании или сооружении, или наименование объекта адресации "машино-место" и номер машино-места в здании, сооружении.</w:t>
      </w:r>
      <w:r w:rsidRPr="00682467">
        <w:rPr>
          <w:rFonts w:ascii="Times New Roman" w:hAnsi="Times New Roman" w:cs="Times New Roman"/>
          <w:sz w:val="24"/>
          <w:szCs w:val="24"/>
        </w:rPr>
        <w:t xml:space="preserve"> </w:t>
      </w:r>
    </w:p>
    <w:p w:rsidR="00486C41" w:rsidRPr="00486C41" w:rsidRDefault="00486C41" w:rsidP="00C3751D">
      <w:pPr>
        <w:spacing w:after="120"/>
        <w:jc w:val="both"/>
        <w:rPr>
          <w:rFonts w:ascii="Times New Roman" w:hAnsi="Times New Roman" w:cs="Times New Roman"/>
          <w:sz w:val="24"/>
          <w:szCs w:val="24"/>
        </w:rPr>
      </w:pPr>
      <w:r w:rsidRPr="00486C41">
        <w:rPr>
          <w:rFonts w:ascii="Times New Roman" w:hAnsi="Times New Roman" w:cs="Times New Roman"/>
          <w:sz w:val="24"/>
          <w:szCs w:val="24"/>
        </w:rPr>
        <w:t>45. При описании адреса используется определенная последовательность написания адреса, соответствующая последовательности адресообразующих элементов в структуре адреса, указанная в пункте 44 настоящих Правил.</w:t>
      </w:r>
    </w:p>
    <w:p w:rsidR="00486C41" w:rsidRPr="00486C41" w:rsidRDefault="00486C41" w:rsidP="00C3751D">
      <w:pPr>
        <w:spacing w:after="120"/>
        <w:jc w:val="both"/>
        <w:rPr>
          <w:rFonts w:ascii="Times New Roman" w:hAnsi="Times New Roman" w:cs="Times New Roman"/>
          <w:sz w:val="24"/>
          <w:szCs w:val="24"/>
        </w:rPr>
      </w:pPr>
      <w:r w:rsidRPr="00486C41">
        <w:rPr>
          <w:rFonts w:ascii="Times New Roman" w:hAnsi="Times New Roman" w:cs="Times New Roman"/>
          <w:sz w:val="24"/>
          <w:szCs w:val="24"/>
        </w:rPr>
        <w:lastRenderedPageBreak/>
        <w:t>46. Перечень адресообразующих элементов, используемых при описании адреса объекта адресации, зависит от вида объекта адресации.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47. Обязательными адресообразующими элементами для всех видов объектов адресации являются: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страна</w:t>
      </w:r>
      <w:r w:rsidR="000E631F">
        <w:rPr>
          <w:rFonts w:ascii="Times New Roman" w:hAnsi="Times New Roman" w:cs="Times New Roman"/>
          <w:sz w:val="24"/>
          <w:szCs w:val="24"/>
        </w:rPr>
        <w:t xml:space="preserve"> (Российская Федерация)</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субъект Российской Федерации</w:t>
      </w:r>
      <w:r w:rsidR="000E631F">
        <w:rPr>
          <w:rFonts w:ascii="Times New Roman" w:hAnsi="Times New Roman" w:cs="Times New Roman"/>
          <w:sz w:val="24"/>
          <w:szCs w:val="24"/>
        </w:rPr>
        <w:t xml:space="preserve"> (Самарская область)</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муниципальный район  в составе субъекта Российской Федерации</w:t>
      </w:r>
      <w:r w:rsidR="000E631F">
        <w:rPr>
          <w:rFonts w:ascii="Times New Roman" w:hAnsi="Times New Roman" w:cs="Times New Roman"/>
          <w:sz w:val="24"/>
          <w:szCs w:val="24"/>
        </w:rPr>
        <w:t xml:space="preserve"> (муниципальный район Ставропольский)</w:t>
      </w:r>
      <w:r w:rsidRPr="00486C41">
        <w:rPr>
          <w:rFonts w:ascii="Times New Roman" w:hAnsi="Times New Roman" w:cs="Times New Roman"/>
          <w:sz w:val="24"/>
          <w:szCs w:val="24"/>
        </w:rPr>
        <w:t>;</w:t>
      </w:r>
    </w:p>
    <w:p w:rsidR="00682467" w:rsidRPr="00C3751D" w:rsidRDefault="00486C41" w:rsidP="00AD174B">
      <w:pPr>
        <w:spacing w:after="0"/>
        <w:jc w:val="both"/>
        <w:rPr>
          <w:rFonts w:ascii="Times New Roman" w:hAnsi="Times New Roman" w:cs="Times New Roman"/>
          <w:sz w:val="24"/>
          <w:szCs w:val="24"/>
        </w:rPr>
      </w:pPr>
      <w:r w:rsidRPr="00C3751D">
        <w:rPr>
          <w:rFonts w:ascii="Times New Roman" w:hAnsi="Times New Roman" w:cs="Times New Roman"/>
          <w:sz w:val="24"/>
          <w:szCs w:val="24"/>
        </w:rPr>
        <w:t xml:space="preserve">г) </w:t>
      </w:r>
      <w:r w:rsidR="00682467" w:rsidRPr="00C3751D">
        <w:rPr>
          <w:rFonts w:ascii="Times New Roman" w:hAnsi="Times New Roman" w:cs="Times New Roman"/>
          <w:sz w:val="24"/>
          <w:szCs w:val="24"/>
        </w:rPr>
        <w:t>сельское поселение в составе муниципального района (для муниципального района) (за исключением объектов адресации, расположенных на межселенных территориях)</w:t>
      </w:r>
    </w:p>
    <w:p w:rsidR="00486C41" w:rsidRPr="00486C41" w:rsidRDefault="00682467" w:rsidP="00682467">
      <w:pPr>
        <w:spacing w:after="120"/>
        <w:jc w:val="both"/>
        <w:rPr>
          <w:rFonts w:ascii="Times New Roman" w:hAnsi="Times New Roman" w:cs="Times New Roman"/>
          <w:sz w:val="24"/>
          <w:szCs w:val="24"/>
        </w:rPr>
      </w:pPr>
      <w:r w:rsidRPr="00C3751D">
        <w:rPr>
          <w:rFonts w:ascii="Times New Roman" w:hAnsi="Times New Roman" w:cs="Times New Roman"/>
          <w:sz w:val="24"/>
          <w:szCs w:val="24"/>
        </w:rPr>
        <w:t>д) населенный пункт (за исключением объектов адресации, расположенных вне границ населенных пунктов).</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48. Иные адресообразующие элементы применяются в зависимости от вида объекта адресации.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49. Структура адреса земельного участка в дополнение к обязательным адресообразующим элементам, указанным в пункте 47 настоящих Правил, включает в себя следующие адресообразующие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 xml:space="preserve">в) </w:t>
      </w:r>
      <w:r w:rsidR="00BE33A5" w:rsidRPr="00BE33A5">
        <w:rPr>
          <w:rFonts w:ascii="Times New Roman" w:hAnsi="Times New Roman" w:cs="Times New Roman"/>
          <w:sz w:val="24"/>
          <w:szCs w:val="24"/>
        </w:rPr>
        <w:t>наименование объекта адресации "земельный учас</w:t>
      </w:r>
      <w:r w:rsidR="00BE33A5">
        <w:rPr>
          <w:rFonts w:ascii="Times New Roman" w:hAnsi="Times New Roman" w:cs="Times New Roman"/>
          <w:sz w:val="24"/>
          <w:szCs w:val="24"/>
        </w:rPr>
        <w:t>ток" и номер земельного участка</w:t>
      </w:r>
      <w:r w:rsidRPr="00486C41">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50. Структура адреса здания, сооружения или объекта незавершенного строительства в дополнение к обязательным адресообразующим элементам, указанным в пункте 47 настоящих Правил, включает в себя следующие адресообразующие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BE33A5">
      <w:pPr>
        <w:spacing w:after="120"/>
        <w:jc w:val="both"/>
        <w:rPr>
          <w:rFonts w:ascii="Times New Roman" w:hAnsi="Times New Roman" w:cs="Times New Roman"/>
          <w:sz w:val="24"/>
          <w:szCs w:val="24"/>
        </w:rPr>
      </w:pPr>
      <w:r w:rsidRPr="00486C41">
        <w:rPr>
          <w:rFonts w:ascii="Times New Roman" w:hAnsi="Times New Roman" w:cs="Times New Roman"/>
          <w:sz w:val="24"/>
          <w:szCs w:val="24"/>
        </w:rPr>
        <w:t>в</w:t>
      </w:r>
      <w:r w:rsidRPr="00C3751D">
        <w:rPr>
          <w:rFonts w:ascii="Times New Roman" w:hAnsi="Times New Roman" w:cs="Times New Roman"/>
          <w:sz w:val="24"/>
          <w:szCs w:val="24"/>
        </w:rPr>
        <w:t xml:space="preserve">) </w:t>
      </w:r>
      <w:r w:rsidR="00BE33A5" w:rsidRPr="00C3751D">
        <w:rPr>
          <w:rFonts w:ascii="Times New Roman" w:hAnsi="Times New Roman" w:cs="Times New Roman"/>
          <w:sz w:val="24"/>
          <w:szCs w:val="24"/>
        </w:rPr>
        <w:t>тип и номер здания (строения) или сооружения</w:t>
      </w:r>
      <w:r w:rsidRPr="00C3751D">
        <w:rPr>
          <w:rFonts w:ascii="Times New Roman" w:hAnsi="Times New Roman" w:cs="Times New Roman"/>
          <w:sz w:val="24"/>
          <w:szCs w:val="24"/>
        </w:rPr>
        <w:t>.</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51. Структура адреса помещения в пределах здания (сооружения) в дополнение к обязательным адресообразующим элементам, указанным в пункте 47 настоящих Правил, включает в себя следующие адресообразующие элементы, описанные идентифицирующими их реквизитами: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наименование элемента планировочной структуры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наименование элемента улично-дорожной сети (при наличии);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тип и номер здания, сооружения;</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г) тип и номер помещения в пределах здания, сооружения;</w:t>
      </w:r>
    </w:p>
    <w:p w:rsidR="00486C41" w:rsidRDefault="00486C41" w:rsidP="001368DD">
      <w:pPr>
        <w:spacing w:after="100" w:afterAutospacing="1"/>
        <w:jc w:val="both"/>
        <w:rPr>
          <w:rFonts w:ascii="Times New Roman" w:hAnsi="Times New Roman" w:cs="Times New Roman"/>
          <w:sz w:val="24"/>
          <w:szCs w:val="24"/>
        </w:rPr>
      </w:pPr>
      <w:r w:rsidRPr="00486C41">
        <w:rPr>
          <w:rFonts w:ascii="Times New Roman" w:hAnsi="Times New Roman" w:cs="Times New Roman"/>
          <w:sz w:val="24"/>
          <w:szCs w:val="24"/>
        </w:rPr>
        <w:t>д) тип и номер помещения в пределах квартиры (в отношении коммунальных квартир).</w:t>
      </w:r>
    </w:p>
    <w:p w:rsidR="001368DD" w:rsidRPr="001368DD" w:rsidRDefault="001368DD" w:rsidP="001368DD">
      <w:pPr>
        <w:spacing w:after="0"/>
        <w:jc w:val="both"/>
        <w:rPr>
          <w:rFonts w:ascii="Times New Roman" w:hAnsi="Times New Roman" w:cs="Times New Roman"/>
          <w:sz w:val="24"/>
          <w:szCs w:val="24"/>
        </w:rPr>
      </w:pPr>
      <w:r>
        <w:rPr>
          <w:rFonts w:ascii="Times New Roman" w:hAnsi="Times New Roman" w:cs="Times New Roman"/>
          <w:sz w:val="24"/>
          <w:szCs w:val="24"/>
        </w:rPr>
        <w:t>51.</w:t>
      </w:r>
      <w:r w:rsidRPr="001368DD">
        <w:rPr>
          <w:rFonts w:ascii="Times New Roman" w:hAnsi="Times New Roman" w:cs="Times New Roman"/>
          <w:sz w:val="24"/>
          <w:szCs w:val="24"/>
        </w:rPr>
        <w:t>1. Структура адреса машино-места в дополнение к обязательным адресообразующим элементам, указанным в пункте 47 настоящих Правил, включает следующие адресообразующие элементы, описанные ид</w:t>
      </w:r>
      <w:r>
        <w:rPr>
          <w:rFonts w:ascii="Times New Roman" w:hAnsi="Times New Roman" w:cs="Times New Roman"/>
          <w:sz w:val="24"/>
          <w:szCs w:val="24"/>
        </w:rPr>
        <w:t>ентифицирующими их реквизитами: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а) наименование элемента планировочной структуры (при на</w:t>
      </w:r>
      <w:r>
        <w:rPr>
          <w:rFonts w:ascii="Times New Roman" w:hAnsi="Times New Roman" w:cs="Times New Roman"/>
          <w:sz w:val="24"/>
          <w:szCs w:val="24"/>
        </w:rPr>
        <w:t>личии);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б) наименование элемента улич</w:t>
      </w:r>
      <w:r>
        <w:rPr>
          <w:rFonts w:ascii="Times New Roman" w:hAnsi="Times New Roman" w:cs="Times New Roman"/>
          <w:sz w:val="24"/>
          <w:szCs w:val="24"/>
        </w:rPr>
        <w:t>но-дорожной сети (при наличии);</w:t>
      </w:r>
    </w:p>
    <w:p w:rsidR="001368DD" w:rsidRPr="001368DD" w:rsidRDefault="001368DD" w:rsidP="001368DD">
      <w:pPr>
        <w:spacing w:after="0"/>
        <w:jc w:val="both"/>
        <w:rPr>
          <w:rFonts w:ascii="Times New Roman" w:hAnsi="Times New Roman" w:cs="Times New Roman"/>
          <w:sz w:val="24"/>
          <w:szCs w:val="24"/>
        </w:rPr>
      </w:pPr>
      <w:r w:rsidRPr="001368DD">
        <w:rPr>
          <w:rFonts w:ascii="Times New Roman" w:hAnsi="Times New Roman" w:cs="Times New Roman"/>
          <w:sz w:val="24"/>
          <w:szCs w:val="24"/>
        </w:rPr>
        <w:t>в) тип и номер</w:t>
      </w:r>
      <w:r>
        <w:rPr>
          <w:rFonts w:ascii="Times New Roman" w:hAnsi="Times New Roman" w:cs="Times New Roman"/>
          <w:sz w:val="24"/>
          <w:szCs w:val="24"/>
        </w:rPr>
        <w:t xml:space="preserve"> здания (строения), сооружения;</w:t>
      </w:r>
    </w:p>
    <w:p w:rsidR="001368DD" w:rsidRPr="00486C41" w:rsidRDefault="001368DD" w:rsidP="001368DD">
      <w:pPr>
        <w:spacing w:after="120"/>
        <w:jc w:val="both"/>
        <w:rPr>
          <w:rFonts w:ascii="Times New Roman" w:hAnsi="Times New Roman" w:cs="Times New Roman"/>
          <w:sz w:val="24"/>
          <w:szCs w:val="24"/>
        </w:rPr>
      </w:pPr>
      <w:r w:rsidRPr="001368DD">
        <w:rPr>
          <w:rFonts w:ascii="Times New Roman" w:hAnsi="Times New Roman" w:cs="Times New Roman"/>
          <w:sz w:val="24"/>
          <w:szCs w:val="24"/>
        </w:rPr>
        <w:t>г) наименование объекта адресации "машино-место" и номер машино-места в здании, сооружении.</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lastRenderedPageBreak/>
        <w:t xml:space="preserve">52. </w:t>
      </w:r>
      <w:r w:rsidR="001368DD" w:rsidRPr="001368DD">
        <w:rPr>
          <w:rFonts w:ascii="Times New Roman" w:hAnsi="Times New Roman" w:cs="Times New Roman"/>
          <w:sz w:val="24"/>
          <w:szCs w:val="24"/>
        </w:rPr>
        <w:t>Перечень элементов планировочной структуры, элементов улично-дорожной сети, элементов объектов адресации, типов зданий (сооружений), помещений и машино-мест, используемых в качестве реквизитов адреса, а также правила сокращенного наименования адресообразующих элементов устанавливаются Министерством финансов Российской Федерации.</w:t>
      </w:r>
    </w:p>
    <w:p w:rsidR="00486C41" w:rsidRPr="00486C41" w:rsidRDefault="00486C41" w:rsidP="00486C41">
      <w:pPr>
        <w:jc w:val="both"/>
        <w:rPr>
          <w:rFonts w:ascii="Times New Roman" w:hAnsi="Times New Roman" w:cs="Times New Roman"/>
          <w:sz w:val="24"/>
          <w:szCs w:val="24"/>
        </w:rPr>
      </w:pPr>
    </w:p>
    <w:p w:rsidR="00486C41" w:rsidRPr="00AD174B" w:rsidRDefault="00486C41" w:rsidP="00486C41">
      <w:pPr>
        <w:jc w:val="both"/>
        <w:rPr>
          <w:rFonts w:ascii="Times New Roman" w:hAnsi="Times New Roman" w:cs="Times New Roman"/>
          <w:b/>
          <w:sz w:val="24"/>
          <w:szCs w:val="24"/>
        </w:rPr>
      </w:pPr>
      <w:r w:rsidRPr="00AD174B">
        <w:rPr>
          <w:rFonts w:ascii="Times New Roman" w:hAnsi="Times New Roman" w:cs="Times New Roman"/>
          <w:b/>
          <w:sz w:val="24"/>
          <w:szCs w:val="24"/>
        </w:rPr>
        <w:t>IV. Правила написания наименований и нумерации объектов адресации</w:t>
      </w:r>
    </w:p>
    <w:p w:rsidR="00725454" w:rsidRPr="00725454" w:rsidRDefault="00486C41" w:rsidP="00725454">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53. </w:t>
      </w:r>
      <w:r w:rsidR="00725454" w:rsidRPr="00725454">
        <w:rPr>
          <w:rFonts w:ascii="Times New Roman" w:hAnsi="Times New Roman" w:cs="Times New Roman"/>
          <w:sz w:val="24"/>
          <w:szCs w:val="24"/>
        </w:rPr>
        <w:t>В структуре адреса наименования страны, субъекта Российской Федерации,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населенного пункта, элементов планировочной структуры и элементов улично-дорожной сети указываются с использованием букв русского алфавита. Дополнительные наименования элементов планировочной структуры и элементов улично-дорожной сети могут быть указаны с использованием букв латинского алфавита, а также по усмотрению уполномоченного органа на государственных языках субъектов Российской Федерации или родных языка</w:t>
      </w:r>
      <w:r w:rsidR="00725454">
        <w:rPr>
          <w:rFonts w:ascii="Times New Roman" w:hAnsi="Times New Roman" w:cs="Times New Roman"/>
          <w:sz w:val="24"/>
          <w:szCs w:val="24"/>
        </w:rPr>
        <w:t>х народов Российской Федерации.</w:t>
      </w: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Наименование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должно соответствовать соответствующим наименованиям государственного реестра муниципальных об</w:t>
      </w:r>
      <w:r>
        <w:rPr>
          <w:rFonts w:ascii="Times New Roman" w:hAnsi="Times New Roman" w:cs="Times New Roman"/>
          <w:sz w:val="24"/>
          <w:szCs w:val="24"/>
        </w:rPr>
        <w:t>разований Российской Федерации.</w:t>
      </w: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населенных пунктов должны соответствовать соответствующим наименованиям, внесенным в Государственный каталог географических названий.</w:t>
      </w:r>
    </w:p>
    <w:p w:rsidR="00725454" w:rsidRPr="00725454" w:rsidRDefault="00725454" w:rsidP="00725454">
      <w:pPr>
        <w:spacing w:after="0"/>
        <w:jc w:val="both"/>
        <w:rPr>
          <w:rFonts w:ascii="Times New Roman" w:hAnsi="Times New Roman" w:cs="Times New Roman"/>
          <w:sz w:val="24"/>
          <w:szCs w:val="24"/>
        </w:rPr>
      </w:pPr>
    </w:p>
    <w:p w:rsidR="00725454" w:rsidRPr="00725454" w:rsidRDefault="00725454" w:rsidP="00725454">
      <w:pP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страны и субъектов Российской Федерации должны соответствовать соответствующим наименованиям в Ко</w:t>
      </w:r>
      <w:r>
        <w:rPr>
          <w:rFonts w:ascii="Times New Roman" w:hAnsi="Times New Roman" w:cs="Times New Roman"/>
          <w:sz w:val="24"/>
          <w:szCs w:val="24"/>
        </w:rPr>
        <w:t>нституции Российской Федерации.</w:t>
      </w:r>
    </w:p>
    <w:p w:rsidR="00725454" w:rsidRDefault="00725454" w:rsidP="00725454">
      <w:pPr>
        <w:spacing w:after="120"/>
        <w:jc w:val="both"/>
        <w:rPr>
          <w:rFonts w:ascii="Times New Roman" w:hAnsi="Times New Roman" w:cs="Times New Roman"/>
          <w:sz w:val="24"/>
          <w:szCs w:val="24"/>
        </w:rPr>
      </w:pPr>
      <w:r w:rsidRPr="00725454">
        <w:rPr>
          <w:rFonts w:ascii="Times New Roman" w:hAnsi="Times New Roman" w:cs="Times New Roman"/>
          <w:sz w:val="24"/>
          <w:szCs w:val="24"/>
        </w:rPr>
        <w:t xml:space="preserve">Перечень наименований муниципальных районов, муниципальных округов, городских округов, внутригородских территорий в составе субъектов Российской Федерации, городских и сельских поселений в соответствии с государственным реестром муниципальных образований Российской Федерации,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 полученных оператором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системы с органами государственной власти и органами местного самоуправления при ведении государственного адресного реестра. </w:t>
      </w:r>
    </w:p>
    <w:p w:rsidR="00486C41" w:rsidRPr="00486C41" w:rsidRDefault="00486C41" w:rsidP="00725454">
      <w:pP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54. В наименованиях элемента планировочной структуры и элемента улично-дорожной </w:t>
      </w:r>
      <w:r w:rsidRPr="00725454">
        <w:rPr>
          <w:rFonts w:ascii="Times New Roman" w:hAnsi="Times New Roman" w:cs="Times New Roman"/>
          <w:sz w:val="24"/>
          <w:szCs w:val="24"/>
        </w:rPr>
        <w:t>сети допускается использовать прописные и строчные буквы русского алфавита, арабские цифры, а также следующие</w:t>
      </w:r>
      <w:r w:rsidRPr="00486C41">
        <w:rPr>
          <w:rFonts w:ascii="Times New Roman" w:hAnsi="Times New Roman" w:cs="Times New Roman"/>
          <w:sz w:val="24"/>
          <w:szCs w:val="24"/>
        </w:rPr>
        <w:t xml:space="preserve"> символы:</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а) "-" - дефис;</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б) "." - точка;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в) "(" - открывающая круглая скобка;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г) ")" - закрывающая круглая скобка;</w:t>
      </w:r>
    </w:p>
    <w:p w:rsidR="00486C41" w:rsidRPr="00486C41" w:rsidRDefault="00486C41" w:rsidP="00AD174B">
      <w:pPr>
        <w:spacing w:after="0"/>
        <w:jc w:val="both"/>
        <w:rPr>
          <w:rFonts w:ascii="Times New Roman" w:hAnsi="Times New Roman" w:cs="Times New Roman"/>
          <w:sz w:val="24"/>
          <w:szCs w:val="24"/>
        </w:rPr>
      </w:pPr>
      <w:r w:rsidRPr="00486C41">
        <w:rPr>
          <w:rFonts w:ascii="Times New Roman" w:hAnsi="Times New Roman" w:cs="Times New Roman"/>
          <w:sz w:val="24"/>
          <w:szCs w:val="24"/>
        </w:rPr>
        <w:t>д) "№" - знак номера.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lastRenderedPageBreak/>
        <w:t>55. Наименования элементов планировочной структуры и элементов улично-дорожной сети должны отвечать словообразовательным, произносительным и стилистическим нормам современного русского литературного языка.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56. Входящее в состав собственного наименования элемента улично-дорожной сети порядковое числительное указывается в начале наименования элемента улично-дорожной сети с использованием арабских цифр и дополнением буквы (букв) грамматического окончания через дефис.</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57. Цифры в собственных наименованиях элементов улично-дорожной сети, присвоенных в честь знаменательных дат, а также цифры, обозначающие порядковые числительные в родительном падеже, не сопровождаются дополнением цифры грамматическим окончанием.</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58. Собственные наименования элементов планировочной структуры и улично-дорожной сети, присвоенные в честь выдающихся деятелей, оформляются в родительном падеже.</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59. Собственное наименование элемента планировочной структуры и элемента улично-дорожной сети, состоящее из имени и фамилии, не заменяется начальными буквами имени и фамилии. Наименования в честь несовершеннолетних героев оформляются с сокращенным вариантом имени.</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60. Составные части наименований элементов планировочной структуры и элементов улично-дорожной сети, представляющие собой имя и фамилию или звание и фамилию употребляются с полным написанием имени и фамилии или звания и фамилии.</w:t>
      </w:r>
    </w:p>
    <w:p w:rsidR="00486C41" w:rsidRPr="00486C41" w:rsidRDefault="00486C41" w:rsidP="00AD174B">
      <w:pPr>
        <w:spacing w:after="0"/>
        <w:jc w:val="both"/>
        <w:rPr>
          <w:rFonts w:ascii="Times New Roman" w:hAnsi="Times New Roman" w:cs="Times New Roman"/>
          <w:sz w:val="24"/>
          <w:szCs w:val="24"/>
        </w:rPr>
      </w:pPr>
      <w:r w:rsidRPr="00C3751D">
        <w:rPr>
          <w:rFonts w:ascii="Times New Roman" w:hAnsi="Times New Roman" w:cs="Times New Roman"/>
          <w:sz w:val="24"/>
          <w:szCs w:val="24"/>
        </w:rPr>
        <w:t>61. В структуре</w:t>
      </w:r>
      <w:r w:rsidRPr="00486C41">
        <w:rPr>
          <w:rFonts w:ascii="Times New Roman" w:hAnsi="Times New Roman" w:cs="Times New Roman"/>
          <w:sz w:val="24"/>
          <w:szCs w:val="24"/>
        </w:rPr>
        <w:t xml:space="preserve"> адресации для нумерации объектов адресации используется целое и (или) дробное числительное с добавлением буквенного индекса (при необходимости).</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При формировании номерной части адреса используются арабские цифры и при необходимости буквы русского алфавита, за исключением букв "ё", "з", "й", "ъ", "ы" и "ь", а также символ "/" - косая черта.</w:t>
      </w:r>
    </w:p>
    <w:p w:rsidR="00486C41" w:rsidRPr="00486C41" w:rsidRDefault="00486C41" w:rsidP="003A31DF">
      <w:pPr>
        <w:spacing w:after="120"/>
        <w:jc w:val="both"/>
        <w:rPr>
          <w:rFonts w:ascii="Times New Roman" w:hAnsi="Times New Roman" w:cs="Times New Roman"/>
          <w:sz w:val="24"/>
          <w:szCs w:val="24"/>
        </w:rPr>
      </w:pPr>
      <w:r w:rsidRPr="00486C41">
        <w:rPr>
          <w:rFonts w:ascii="Times New Roman" w:hAnsi="Times New Roman" w:cs="Times New Roman"/>
          <w:sz w:val="24"/>
          <w:szCs w:val="24"/>
        </w:rPr>
        <w:t>62. Объектам адресации, находящимся на пересечении элементов улично-дорожной сети, присваивается адрес по элементу улично-дорожной сети, на который выходит фасад объекта адресации.</w:t>
      </w:r>
    </w:p>
    <w:p w:rsidR="00486C41" w:rsidRPr="00486C41" w:rsidRDefault="00486C41" w:rsidP="00725454">
      <w:pPr>
        <w:spacing w:after="120"/>
        <w:jc w:val="both"/>
        <w:rPr>
          <w:rFonts w:ascii="Times New Roman" w:hAnsi="Times New Roman" w:cs="Times New Roman"/>
          <w:sz w:val="24"/>
          <w:szCs w:val="24"/>
        </w:rPr>
      </w:pPr>
      <w:r w:rsidRPr="00486C41">
        <w:rPr>
          <w:rFonts w:ascii="Times New Roman" w:hAnsi="Times New Roman" w:cs="Times New Roman"/>
          <w:sz w:val="24"/>
          <w:szCs w:val="24"/>
        </w:rPr>
        <w:t>63. Нумерация объектов адресации, расположенных между двумя объектами адресации, которым присвоен адрес с последовательными номерами, производится с использованием меньшего номера соответствующего объекта адресации путем добавления к нему буквенного индекса.</w:t>
      </w:r>
    </w:p>
    <w:p w:rsidR="00725454" w:rsidRP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 xml:space="preserve">64. При написании на информационных табличках и (или) иных опознавательных знаках наименований элементов планировочной структуры и (или) адресов объектов адресации могут не указываться по </w:t>
      </w:r>
      <w:r>
        <w:rPr>
          <w:rFonts w:ascii="Times New Roman" w:hAnsi="Times New Roman" w:cs="Times New Roman"/>
          <w:sz w:val="24"/>
          <w:szCs w:val="24"/>
        </w:rPr>
        <w:t>решению уполномоченного органа:</w:t>
      </w:r>
    </w:p>
    <w:p w:rsidR="00725454" w:rsidRP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наименования элементов планировочной структуры, установленные в соответствии с пунктом 52 настоящих Правил, за исключением собственных наименований элементов планирово</w:t>
      </w:r>
      <w:r>
        <w:rPr>
          <w:rFonts w:ascii="Times New Roman" w:hAnsi="Times New Roman" w:cs="Times New Roman"/>
          <w:sz w:val="24"/>
          <w:szCs w:val="24"/>
        </w:rPr>
        <w:t>чной структуры;</w:t>
      </w:r>
    </w:p>
    <w:p w:rsidR="00725454" w:rsidRDefault="00725454" w:rsidP="00725454">
      <w:pPr>
        <w:pBdr>
          <w:bottom w:val="single" w:sz="12" w:space="1" w:color="auto"/>
        </w:pBdr>
        <w:spacing w:after="0"/>
        <w:jc w:val="both"/>
        <w:rPr>
          <w:rFonts w:ascii="Times New Roman" w:hAnsi="Times New Roman" w:cs="Times New Roman"/>
          <w:sz w:val="24"/>
          <w:szCs w:val="24"/>
        </w:rPr>
      </w:pPr>
      <w:r w:rsidRPr="00725454">
        <w:rPr>
          <w:rFonts w:ascii="Times New Roman" w:hAnsi="Times New Roman" w:cs="Times New Roman"/>
          <w:sz w:val="24"/>
          <w:szCs w:val="24"/>
        </w:rPr>
        <w:t>обязательные адресообразующие элементы адреса объекта адресации.</w:t>
      </w:r>
      <w:r w:rsidR="00486C41" w:rsidRPr="00486C41">
        <w:rPr>
          <w:rFonts w:ascii="Times New Roman" w:hAnsi="Times New Roman" w:cs="Times New Roman"/>
          <w:sz w:val="24"/>
          <w:szCs w:val="24"/>
        </w:rPr>
        <w:t xml:space="preserve">   </w:t>
      </w:r>
    </w:p>
    <w:p w:rsidR="00AD174B" w:rsidRDefault="00486C41" w:rsidP="00725454">
      <w:pPr>
        <w:pBdr>
          <w:bottom w:val="single" w:sz="12" w:space="1" w:color="auto"/>
        </w:pBd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                                </w:t>
      </w: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8526A3" w:rsidRDefault="008526A3" w:rsidP="00462CC3">
      <w:pPr>
        <w:spacing w:line="240" w:lineRule="auto"/>
        <w:ind w:left="5387"/>
        <w:contextualSpacing/>
        <w:jc w:val="center"/>
        <w:rPr>
          <w:rFonts w:ascii="Times New Roman" w:hAnsi="Times New Roman" w:cs="Times New Roman"/>
          <w:sz w:val="24"/>
          <w:szCs w:val="24"/>
        </w:rPr>
      </w:pPr>
    </w:p>
    <w:p w:rsidR="008526A3" w:rsidRDefault="008526A3" w:rsidP="00462CC3">
      <w:pPr>
        <w:spacing w:line="240" w:lineRule="auto"/>
        <w:ind w:left="5387"/>
        <w:contextualSpacing/>
        <w:jc w:val="center"/>
        <w:rPr>
          <w:rFonts w:ascii="Times New Roman" w:hAnsi="Times New Roman" w:cs="Times New Roman"/>
          <w:sz w:val="24"/>
          <w:szCs w:val="24"/>
        </w:rPr>
      </w:pPr>
    </w:p>
    <w:p w:rsidR="00462CC3" w:rsidRDefault="00462CC3" w:rsidP="00462CC3">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t>Приложение 1</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sidR="002F431E">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FE4646" w:rsidRP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bookmarkStart w:id="3" w:name="Par32"/>
      <w:bookmarkEnd w:id="3"/>
      <w:r w:rsidRPr="00462CC3">
        <w:rPr>
          <w:rFonts w:ascii="Times New Roman" w:eastAsia="Times New Roman" w:hAnsi="Times New Roman" w:cs="Times New Roman"/>
          <w:b/>
          <w:bCs/>
          <w:sz w:val="24"/>
          <w:szCs w:val="24"/>
          <w:lang w:eastAsia="ru-RU"/>
        </w:rPr>
        <w:t>ФОРМА ЗАЯВЛЕНИЯ</w:t>
      </w: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О ПРИСВОЕНИИ ОБЪЕКТУ АДРЕСАЦИИ АДРЕСА ИЛИ АННУЛИРОВАНИИ</w:t>
      </w:r>
    </w:p>
    <w:p w:rsid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ЕГО АДРЕСА</w:t>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7264320A" wp14:editId="08E09B27">
            <wp:extent cx="5940425" cy="88773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0425" cy="8877300"/>
                    </a:xfrm>
                    <a:prstGeom prst="rect">
                      <a:avLst/>
                    </a:prstGeom>
                    <a:noFill/>
                    <a:ln>
                      <a:noFill/>
                    </a:ln>
                  </pic:spPr>
                </pic:pic>
              </a:graphicData>
            </a:graphic>
          </wp:inline>
        </w:drawing>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27BBC5DF" wp14:editId="69A2CB95">
            <wp:extent cx="5935980" cy="8870728"/>
            <wp:effectExtent l="0" t="0" r="762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877371"/>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6FE953B1" wp14:editId="653CA21D">
            <wp:extent cx="5940425" cy="8886825"/>
            <wp:effectExtent l="0" t="0" r="317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886825"/>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7FD1F545" wp14:editId="34BB4BD5">
            <wp:extent cx="5940425" cy="953262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9532620"/>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lastRenderedPageBreak/>
        <w:drawing>
          <wp:inline distT="0" distB="0" distL="0" distR="0" wp14:anchorId="6BA7327C" wp14:editId="0848BB82">
            <wp:extent cx="5940425" cy="9636760"/>
            <wp:effectExtent l="0" t="0" r="317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9636760"/>
                    </a:xfrm>
                    <a:prstGeom prst="rect">
                      <a:avLst/>
                    </a:prstGeom>
                    <a:noFill/>
                    <a:ln>
                      <a:noFill/>
                    </a:ln>
                  </pic:spPr>
                </pic:pic>
              </a:graphicData>
            </a:graphic>
          </wp:inline>
        </w:drawing>
      </w:r>
    </w:p>
    <w:p w:rsidR="00446E7B" w:rsidRPr="00462CC3"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r w:rsidRPr="00054C32">
        <w:rPr>
          <w:noProof/>
          <w:lang w:eastAsia="ru-RU"/>
        </w:rPr>
        <w:drawing>
          <wp:inline distT="0" distB="0" distL="0" distR="0" wp14:anchorId="688D71C6" wp14:editId="1552A92D">
            <wp:extent cx="5940425" cy="9233535"/>
            <wp:effectExtent l="0" t="0" r="3175"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9233535"/>
                    </a:xfrm>
                    <a:prstGeom prst="rect">
                      <a:avLst/>
                    </a:prstGeom>
                    <a:noFill/>
                    <a:ln>
                      <a:noFill/>
                    </a:ln>
                  </pic:spPr>
                </pic:pic>
              </a:graphicData>
            </a:graphic>
          </wp:inline>
        </w:drawing>
      </w:r>
      <w:r w:rsidRPr="00054C32">
        <w:rPr>
          <w:noProof/>
          <w:lang w:eastAsia="ru-RU"/>
        </w:rPr>
        <w:lastRenderedPageBreak/>
        <w:drawing>
          <wp:inline distT="0" distB="0" distL="0" distR="0" wp14:anchorId="51F4AE13" wp14:editId="32C6EFDC">
            <wp:extent cx="5940425" cy="943165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9431655"/>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r w:rsidRPr="00054C32">
        <w:rPr>
          <w:noProof/>
          <w:lang w:eastAsia="ru-RU"/>
        </w:rPr>
        <w:lastRenderedPageBreak/>
        <w:drawing>
          <wp:inline distT="0" distB="0" distL="0" distR="0" wp14:anchorId="2FCFFA93" wp14:editId="58CCAFDE">
            <wp:extent cx="5940425" cy="838200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8382000"/>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D5391F" w:rsidRDefault="00D5391F"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4E5390" w:rsidRPr="00FE4646" w:rsidRDefault="00FE4646" w:rsidP="00FE4646">
      <w:pPr>
        <w:widowControl w:val="0"/>
        <w:autoSpaceDE w:val="0"/>
        <w:autoSpaceDN w:val="0"/>
        <w:adjustRightInd w:val="0"/>
        <w:spacing w:after="0" w:line="240" w:lineRule="auto"/>
        <w:jc w:val="center"/>
        <w:outlineLvl w:val="0"/>
        <w:rPr>
          <w:rFonts w:ascii="Times New Roman" w:eastAsia="Times New Roman" w:hAnsi="Times New Roman" w:cs="Times New Roman"/>
          <w:lang w:eastAsia="ru-RU"/>
        </w:rPr>
      </w:pPr>
      <w:r>
        <w:rPr>
          <w:rFonts w:ascii="Times New Roman" w:eastAsia="Times New Roman" w:hAnsi="Times New Roman" w:cs="Times New Roman"/>
          <w:sz w:val="24"/>
          <w:szCs w:val="24"/>
          <w:lang w:eastAsia="ru-RU"/>
        </w:rPr>
        <w:lastRenderedPageBreak/>
        <w:t xml:space="preserve">      </w:t>
      </w:r>
      <w:r w:rsidR="00446E7B">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004E5390" w:rsidRPr="00FE4646">
        <w:rPr>
          <w:rFonts w:ascii="Times New Roman" w:eastAsia="Times New Roman" w:hAnsi="Times New Roman" w:cs="Times New Roman"/>
          <w:lang w:eastAsia="ru-RU"/>
        </w:rPr>
        <w:t xml:space="preserve">Приложение N </w:t>
      </w:r>
      <w:r w:rsidRPr="00FE4646">
        <w:rPr>
          <w:rFonts w:ascii="Times New Roman" w:eastAsia="Times New Roman" w:hAnsi="Times New Roman" w:cs="Times New Roman"/>
          <w:lang w:eastAsia="ru-RU"/>
        </w:rPr>
        <w:t>2</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bookmarkStart w:id="4" w:name="Par570"/>
      <w:bookmarkEnd w:id="4"/>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sidR="002F431E">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FE4646" w:rsidRP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ФОРМА РЕШЕНИЯ</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О</w:t>
      </w:r>
      <w:r>
        <w:rPr>
          <w:rFonts w:ascii="Times New Roman" w:eastAsia="Times New Roman" w:hAnsi="Times New Roman" w:cs="Times New Roman"/>
          <w:b/>
          <w:bCs/>
          <w:sz w:val="24"/>
          <w:szCs w:val="24"/>
          <w:lang w:eastAsia="ru-RU"/>
        </w:rPr>
        <w:t xml:space="preserve"> ПРИОСТАНОВЛЕНИИ</w:t>
      </w:r>
      <w:r w:rsidRPr="004E5390">
        <w:rPr>
          <w:rFonts w:ascii="Times New Roman" w:eastAsia="Times New Roman" w:hAnsi="Times New Roman" w:cs="Times New Roman"/>
          <w:b/>
          <w:bCs/>
          <w:sz w:val="24"/>
          <w:szCs w:val="24"/>
          <w:lang w:eastAsia="ru-RU"/>
        </w:rPr>
        <w:t xml:space="preserve"> ПРИСВОЕНИ</w:t>
      </w:r>
      <w:r>
        <w:rPr>
          <w:rFonts w:ascii="Times New Roman" w:eastAsia="Times New Roman" w:hAnsi="Times New Roman" w:cs="Times New Roman"/>
          <w:b/>
          <w:bCs/>
          <w:sz w:val="24"/>
          <w:szCs w:val="24"/>
          <w:lang w:eastAsia="ru-RU"/>
        </w:rPr>
        <w:t>Я</w:t>
      </w:r>
      <w:r w:rsidRPr="004E5390">
        <w:rPr>
          <w:rFonts w:ascii="Times New Roman" w:eastAsia="Times New Roman" w:hAnsi="Times New Roman" w:cs="Times New Roman"/>
          <w:b/>
          <w:bCs/>
          <w:sz w:val="24"/>
          <w:szCs w:val="24"/>
          <w:lang w:eastAsia="ru-RU"/>
        </w:rPr>
        <w:t xml:space="preserve"> ОБЪЕКТУ АДРЕСАЦИИ АДРЕСА</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ИЛИ АННУЛИРОВАНИИ ЕГО АДРЕСА</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D5391F" w:rsidRPr="004E5390"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D5391F" w:rsidRPr="004E5390"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D5391F" w:rsidRPr="004E5390"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адрес заявителя (представителя) заявителя)</w:t>
      </w:r>
    </w:p>
    <w:p w:rsidR="00D5391F" w:rsidRPr="004E5390"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__________________________________________________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(регистрационный номер</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заявления о присвоении</w:t>
      </w:r>
    </w:p>
    <w:p w:rsidR="00D5391F" w:rsidRPr="004E5390"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объекту адресации адреса</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или аннулировании его адреса)</w:t>
      </w:r>
    </w:p>
    <w:p w:rsidR="00D5391F" w:rsidRPr="00535745" w:rsidRDefault="00D5391F" w:rsidP="00D5391F">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                               </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Решение </w:t>
      </w:r>
      <w:r>
        <w:rPr>
          <w:rFonts w:ascii="Times New Roman" w:eastAsia="Times New Roman" w:hAnsi="Times New Roman" w:cs="Times New Roman"/>
          <w:sz w:val="24"/>
          <w:szCs w:val="24"/>
          <w:lang w:eastAsia="ru-RU"/>
        </w:rPr>
        <w:t>о приостановлении присвоения</w:t>
      </w:r>
      <w:r w:rsidRPr="004E5390">
        <w:rPr>
          <w:rFonts w:ascii="Times New Roman" w:eastAsia="Times New Roman" w:hAnsi="Times New Roman" w:cs="Times New Roman"/>
          <w:sz w:val="24"/>
          <w:szCs w:val="24"/>
          <w:lang w:eastAsia="ru-RU"/>
        </w:rPr>
        <w:t xml:space="preserve"> объекту адресации адреса</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или аннулировании его адреса</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от ___________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N __________</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Pr>
          <w:rFonts w:ascii="Times New Roman" w:eastAsia="Times New Roman" w:hAnsi="Times New Roman" w:cs="Times New Roman"/>
          <w:sz w:val="24"/>
          <w:szCs w:val="24"/>
          <w:lang w:eastAsia="ru-RU"/>
        </w:rPr>
        <w:t>_____________________________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(наименование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w:t>
      </w:r>
      <w:r>
        <w:rPr>
          <w:rFonts w:ascii="Times New Roman" w:eastAsia="Times New Roman" w:hAnsi="Times New Roman" w:cs="Times New Roman"/>
          <w:sz w:val="18"/>
          <w:szCs w:val="18"/>
          <w:lang w:eastAsia="ru-RU"/>
        </w:rPr>
        <w:t xml:space="preserve">, </w:t>
      </w:r>
      <w:r w:rsidRPr="00A4270E">
        <w:rPr>
          <w:rFonts w:ascii="Times New Roman" w:eastAsia="Times New Roman" w:hAnsi="Times New Roman" w:cs="Times New Roman"/>
          <w:sz w:val="18"/>
          <w:szCs w:val="18"/>
          <w:lang w:eastAsia="ru-RU"/>
        </w:rPr>
        <w:t>а также организации, признаваемой управляющей компанией в соответствии с Федеральным законом от 28 сентября 2010 г. N 244-ФЗ "Об инновационном центре "Сколково" (Собрание законодательства Российской Федерации, 2010, N 40, ст.4970; 2019, N 31, ст.4457))</w:t>
      </w:r>
    </w:p>
    <w:p w:rsidR="00D5391F"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Сообщает</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что </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w:t>
      </w:r>
      <w:r>
        <w:rPr>
          <w:rFonts w:ascii="Times New Roman" w:eastAsia="Times New Roman" w:hAnsi="Times New Roman" w:cs="Times New Roman"/>
          <w:sz w:val="24"/>
          <w:szCs w:val="24"/>
          <w:lang w:eastAsia="ru-RU"/>
        </w:rPr>
        <w:t>________</w:t>
      </w:r>
      <w:r w:rsidRPr="004E5390">
        <w:rPr>
          <w:rFonts w:ascii="Times New Roman" w:eastAsia="Times New Roman" w:hAnsi="Times New Roman" w:cs="Times New Roman"/>
          <w:sz w:val="24"/>
          <w:szCs w:val="24"/>
          <w:lang w:eastAsia="ru-RU"/>
        </w:rPr>
        <w:t>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заявителя в дательном падеже, наименование, номер и дата выдачи документа,</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подтверждающего личность, почтовый адрес - для физического лица; полное наименование, ИНН, КПП (для</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Pr>
          <w:rFonts w:ascii="Times New Roman" w:eastAsia="Times New Roman" w:hAnsi="Times New Roman" w:cs="Times New Roman"/>
          <w:sz w:val="18"/>
          <w:szCs w:val="18"/>
          <w:lang w:eastAsia="ru-RU"/>
        </w:rPr>
        <w:t>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российского юридического лица), страна, дата и номер регистрации (для иностранного юридического лица),</w:t>
      </w:r>
    </w:p>
    <w:p w:rsidR="00D5391F" w:rsidRPr="004E5390" w:rsidRDefault="00D5391F" w:rsidP="00D5391F">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D5391F" w:rsidRPr="004E5390" w:rsidRDefault="00D5391F" w:rsidP="00D5391F">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_________________________________________________________________________________________</w:t>
      </w:r>
      <w:r>
        <w:rPr>
          <w:rFonts w:ascii="Times New Roman" w:eastAsia="Times New Roman" w:hAnsi="Times New Roman" w:cs="Times New Roman"/>
          <w:sz w:val="16"/>
          <w:szCs w:val="16"/>
          <w:lang w:eastAsia="ru-RU"/>
        </w:rPr>
        <w:t>___________________________</w:t>
      </w:r>
      <w:r w:rsidRPr="004E5390">
        <w:rPr>
          <w:rFonts w:ascii="Times New Roman" w:eastAsia="Times New Roman" w:hAnsi="Times New Roman" w:cs="Times New Roman"/>
          <w:sz w:val="16"/>
          <w:szCs w:val="16"/>
          <w:lang w:eastAsia="ru-RU"/>
        </w:rPr>
        <w:t>,</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почтовый адрес - для юридического лица)</w:t>
      </w:r>
    </w:p>
    <w:p w:rsidR="00D5391F" w:rsidRPr="00535745" w:rsidRDefault="00D5391F" w:rsidP="00D5391F">
      <w:pPr>
        <w:widowControl w:val="0"/>
        <w:autoSpaceDE w:val="0"/>
        <w:autoSpaceDN w:val="0"/>
        <w:adjustRightInd w:val="0"/>
        <w:spacing w:after="0" w:line="240" w:lineRule="auto"/>
        <w:jc w:val="both"/>
        <w:rPr>
          <w:rFonts w:ascii="Times New Roman" w:eastAsia="Times New Roman" w:hAnsi="Times New Roman" w:cs="Times New Roman"/>
          <w:lang w:eastAsia="ru-RU"/>
        </w:rPr>
      </w:pPr>
      <w:r w:rsidRPr="00D5391F">
        <w:rPr>
          <w:rFonts w:ascii="Times New Roman" w:eastAsia="Times New Roman" w:hAnsi="Times New Roman" w:cs="Times New Roman"/>
          <w:sz w:val="20"/>
          <w:szCs w:val="20"/>
          <w:lang w:eastAsia="ru-RU"/>
        </w:rPr>
        <w:t>на  основании Федерального закона от 27 июля 2010 года № 210-ФЗ «Об организации предоставления государственных и муниципальных услуг» от 30.07.2010 N 168; Правил  присвоения,  изменения  и   аннулирования   адресов, утвержденных постановлением Правительства Российской Федерации от 19 ноября 2014 г.  N 1221,  приостанавливается</w:t>
      </w:r>
      <w:r w:rsidRPr="00535745">
        <w:rPr>
          <w:rFonts w:ascii="Times New Roman" w:eastAsia="Times New Roman" w:hAnsi="Times New Roman" w:cs="Times New Roman"/>
          <w:lang w:eastAsia="ru-RU"/>
        </w:rPr>
        <w:t xml:space="preserve">  присвоени</w:t>
      </w:r>
      <w:r>
        <w:rPr>
          <w:rFonts w:ascii="Times New Roman" w:eastAsia="Times New Roman" w:hAnsi="Times New Roman" w:cs="Times New Roman"/>
          <w:lang w:eastAsia="ru-RU"/>
        </w:rPr>
        <w:t>е</w:t>
      </w:r>
      <w:r w:rsidRPr="00535745">
        <w:rPr>
          <w:rFonts w:ascii="Times New Roman" w:eastAsia="Times New Roman" w:hAnsi="Times New Roman" w:cs="Times New Roman"/>
          <w:lang w:eastAsia="ru-RU"/>
        </w:rPr>
        <w:t xml:space="preserve"> (аннулировании) адреса следующему</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(нужное подчеркнуть)</w:t>
      </w:r>
    </w:p>
    <w:p w:rsidR="00D5391F"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объекту адресации </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w:t>
      </w:r>
      <w:r w:rsidRPr="004E5390">
        <w:rPr>
          <w:rFonts w:ascii="Times New Roman" w:eastAsia="Times New Roman" w:hAnsi="Times New Roman" w:cs="Times New Roman"/>
          <w:sz w:val="24"/>
          <w:szCs w:val="24"/>
          <w:lang w:eastAsia="ru-RU"/>
        </w:rPr>
        <w:t>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(вид и наименова</w:t>
      </w:r>
      <w:r>
        <w:rPr>
          <w:rFonts w:ascii="Times New Roman" w:eastAsia="Times New Roman" w:hAnsi="Times New Roman" w:cs="Times New Roman"/>
          <w:sz w:val="18"/>
          <w:szCs w:val="18"/>
          <w:lang w:eastAsia="ru-RU"/>
        </w:rPr>
        <w:t>ние объекта адресации, описание</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w:t>
      </w:r>
      <w:r>
        <w:rPr>
          <w:rFonts w:ascii="Times New Roman" w:eastAsia="Times New Roman" w:hAnsi="Times New Roman" w:cs="Times New Roman"/>
          <w:sz w:val="18"/>
          <w:szCs w:val="18"/>
          <w:lang w:eastAsia="ru-RU"/>
        </w:rPr>
        <w:t>_______________________________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местонахождения объекта адресации в случае обращения заявителя о присвоении объекту адресации адреса</w:t>
      </w:r>
      <w:r w:rsidRPr="004E5390">
        <w:rPr>
          <w:rFonts w:ascii="Times New Roman" w:eastAsia="Times New Roman" w:hAnsi="Times New Roman" w:cs="Times New Roman"/>
          <w:sz w:val="16"/>
          <w:szCs w:val="16"/>
          <w:lang w:eastAsia="ru-RU"/>
        </w:rPr>
        <w:t>,</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w:t>
      </w:r>
      <w:r>
        <w:rPr>
          <w:rFonts w:ascii="Times New Roman" w:eastAsia="Times New Roman" w:hAnsi="Times New Roman" w:cs="Times New Roman"/>
          <w:sz w:val="24"/>
          <w:szCs w:val="24"/>
          <w:lang w:eastAsia="ru-RU"/>
        </w:rPr>
        <w:t>_______________________________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адрес объекта адресации в случае обращения заявителя об аннулировании его адреса)</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Pr>
          <w:rFonts w:ascii="Times New Roman" w:eastAsia="Times New Roman" w:hAnsi="Times New Roman" w:cs="Times New Roman"/>
          <w:sz w:val="24"/>
          <w:szCs w:val="24"/>
          <w:lang w:eastAsia="ru-RU"/>
        </w:rPr>
        <w:t>_______________________________</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в связи с ______________________________________________________________________</w:t>
      </w:r>
    </w:p>
    <w:p w:rsidR="00D5391F" w:rsidRPr="004E5390" w:rsidRDefault="00D5391F" w:rsidP="00D5391F">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(основание отказа)</w:t>
      </w:r>
    </w:p>
    <w:p w:rsidR="00D5391F" w:rsidRPr="00535745"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4E5390">
        <w:rPr>
          <w:rFonts w:ascii="Times New Roman" w:eastAsia="Times New Roman" w:hAnsi="Times New Roman" w:cs="Times New Roman"/>
          <w:sz w:val="24"/>
          <w:szCs w:val="24"/>
          <w:lang w:eastAsia="ru-RU"/>
        </w:rPr>
        <w:t xml:space="preserve">    </w:t>
      </w:r>
      <w:r w:rsidRPr="00535745">
        <w:rPr>
          <w:rFonts w:ascii="Times New Roman" w:eastAsia="Times New Roman" w:hAnsi="Times New Roman" w:cs="Times New Roman"/>
          <w:sz w:val="20"/>
          <w:szCs w:val="20"/>
          <w:lang w:eastAsia="ru-RU"/>
        </w:rPr>
        <w:t>Уполномоченное лицо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а также организации, признаваемой управляющей компанией в соответствии с Федеральным законом от 28 сентября 2010 г. N 244-ФЗ "Об инновационном центре "Сколково" (Собрание законодательства Российской Федерации, 2010, N 40, ст.4970; 2019, N 31, ст.4457)</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                         _______________</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(должность, Ф.И.О.)                                                                     </w:t>
      </w:r>
      <w:r>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(подпись)</w:t>
      </w:r>
    </w:p>
    <w:p w:rsidR="00D5391F" w:rsidRPr="004E5390"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D5391F" w:rsidRPr="00535745" w:rsidRDefault="00D5391F" w:rsidP="00D5391F">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М.П.</w:t>
      </w:r>
    </w:p>
    <w:p w:rsidR="00D5391F" w:rsidRDefault="00D5391F" w:rsidP="00D5391F">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D5391F">
        <w:rPr>
          <w:rFonts w:ascii="Times New Roman" w:eastAsia="Times New Roman" w:hAnsi="Times New Roman" w:cs="Times New Roman"/>
          <w:bCs/>
          <w:sz w:val="20"/>
          <w:szCs w:val="20"/>
          <w:lang w:eastAsia="hi-IN" w:bidi="hi-IN"/>
        </w:rPr>
        <w:lastRenderedPageBreak/>
        <w:t xml:space="preserve">Приложение N </w:t>
      </w:r>
      <w:r>
        <w:rPr>
          <w:rFonts w:ascii="Times New Roman" w:eastAsia="Times New Roman" w:hAnsi="Times New Roman" w:cs="Times New Roman"/>
          <w:bCs/>
          <w:sz w:val="20"/>
          <w:szCs w:val="20"/>
          <w:lang w:eastAsia="hi-IN" w:bidi="hi-IN"/>
        </w:rPr>
        <w:t>3</w:t>
      </w:r>
    </w:p>
    <w:p w:rsidR="00D5391F" w:rsidRPr="00FE4646" w:rsidRDefault="00D5391F" w:rsidP="00D5391F">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D5391F" w:rsidRPr="00FE4646" w:rsidRDefault="00D5391F" w:rsidP="00D5391F">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w:t>
      </w:r>
      <w:r>
        <w:rPr>
          <w:rFonts w:ascii="Times New Roman" w:eastAsia="Times New Roman" w:hAnsi="Times New Roman" w:cs="Times New Roman"/>
          <w:bCs/>
          <w:sz w:val="20"/>
          <w:szCs w:val="20"/>
          <w:lang w:eastAsia="hi-IN" w:bidi="hi-IN"/>
        </w:rPr>
        <w:t>Нижнее Санчелеево</w:t>
      </w:r>
      <w:r w:rsidRPr="00FE4646">
        <w:rPr>
          <w:rFonts w:ascii="Times New Roman" w:eastAsia="Times New Roman" w:hAnsi="Times New Roman" w:cs="Times New Roman"/>
          <w:bCs/>
          <w:sz w:val="20"/>
          <w:szCs w:val="20"/>
          <w:lang w:eastAsia="hi-IN" w:bidi="hi-IN"/>
        </w:rPr>
        <w:t xml:space="preserve"> </w:t>
      </w:r>
    </w:p>
    <w:p w:rsidR="00D5391F" w:rsidRDefault="00D5391F" w:rsidP="00D5391F">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муниципального района Ставропольский</w:t>
      </w:r>
    </w:p>
    <w:p w:rsidR="00D5391F" w:rsidRPr="00FE4646" w:rsidRDefault="00D5391F" w:rsidP="00D5391F">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ФОРМА РЕШЕНИЯ</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ОБ ОТКАЗЕ В ПРИСВОЕНИИ ОБЪЕКТУ АДРЕСАЦИИ АДРЕСА</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ИЛИ АННУЛИРОВАНИИ ЕГО АДРЕСА</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адрес заявителя (представителя) заявителя)</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__________________________________________________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(регистрационный номер</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заявления о присвоении</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объекту адресации адреса</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или аннулировании его адреса)</w:t>
      </w:r>
    </w:p>
    <w:p w:rsidR="004E5390" w:rsidRPr="00535745" w:rsidRDefault="004E5390" w:rsidP="0053574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Решение об отказе в присвоении объекту адресации адреса</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или аннулировании его адреса</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от ___________         </w:t>
      </w:r>
      <w:r w:rsidR="00535745">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N 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sidR="00FE4646">
        <w:rPr>
          <w:rFonts w:ascii="Times New Roman" w:eastAsia="Times New Roman" w:hAnsi="Times New Roman" w:cs="Times New Roman"/>
          <w:sz w:val="24"/>
          <w:szCs w:val="24"/>
          <w:lang w:eastAsia="ru-RU"/>
        </w:rPr>
        <w:t>_____________________________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sidR="00FE4646">
        <w:rPr>
          <w:rFonts w:ascii="Times New Roman" w:eastAsia="Times New Roman" w:hAnsi="Times New Roman" w:cs="Times New Roman"/>
          <w:sz w:val="24"/>
          <w:szCs w:val="24"/>
          <w:lang w:eastAsia="ru-RU"/>
        </w:rPr>
        <w:t>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(наименование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w:t>
      </w:r>
      <w:r w:rsidR="00A4270E">
        <w:rPr>
          <w:rFonts w:ascii="Times New Roman" w:eastAsia="Times New Roman" w:hAnsi="Times New Roman" w:cs="Times New Roman"/>
          <w:sz w:val="18"/>
          <w:szCs w:val="18"/>
          <w:lang w:eastAsia="ru-RU"/>
        </w:rPr>
        <w:t xml:space="preserve">, </w:t>
      </w:r>
      <w:r w:rsidR="00A4270E" w:rsidRPr="00A4270E">
        <w:rPr>
          <w:rFonts w:ascii="Times New Roman" w:eastAsia="Times New Roman" w:hAnsi="Times New Roman" w:cs="Times New Roman"/>
          <w:sz w:val="18"/>
          <w:szCs w:val="18"/>
          <w:lang w:eastAsia="ru-RU"/>
        </w:rPr>
        <w:t>а также организации, признаваемой управляющей компанией в соответствии с Федеральным законом от 28 сентября 2010 г. N 244-ФЗ "Об инновационном центре "Сколково" (Собрание законодательства Российской Федерации, 2010, N 40, ст.4970; 2019, N 31, ст.4457))</w:t>
      </w:r>
    </w:p>
    <w:p w:rsidR="00A4270E" w:rsidRDefault="00A4270E"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С</w:t>
      </w:r>
      <w:r w:rsidR="004E5390" w:rsidRPr="004E5390">
        <w:rPr>
          <w:rFonts w:ascii="Times New Roman" w:eastAsia="Times New Roman" w:hAnsi="Times New Roman" w:cs="Times New Roman"/>
          <w:sz w:val="24"/>
          <w:szCs w:val="24"/>
          <w:lang w:eastAsia="ru-RU"/>
        </w:rPr>
        <w:t>ообщает</w:t>
      </w:r>
      <w:r>
        <w:rPr>
          <w:rFonts w:ascii="Times New Roman" w:eastAsia="Times New Roman" w:hAnsi="Times New Roman" w:cs="Times New Roman"/>
          <w:sz w:val="24"/>
          <w:szCs w:val="24"/>
          <w:lang w:eastAsia="ru-RU"/>
        </w:rPr>
        <w:t xml:space="preserve">, </w:t>
      </w:r>
      <w:r w:rsidR="004E5390" w:rsidRPr="004E5390">
        <w:rPr>
          <w:rFonts w:ascii="Times New Roman" w:eastAsia="Times New Roman" w:hAnsi="Times New Roman" w:cs="Times New Roman"/>
          <w:sz w:val="24"/>
          <w:szCs w:val="24"/>
          <w:lang w:eastAsia="ru-RU"/>
        </w:rPr>
        <w:t xml:space="preserve">что </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w:t>
      </w:r>
      <w:r w:rsidR="00A4270E">
        <w:rPr>
          <w:rFonts w:ascii="Times New Roman" w:eastAsia="Times New Roman" w:hAnsi="Times New Roman" w:cs="Times New Roman"/>
          <w:sz w:val="24"/>
          <w:szCs w:val="24"/>
          <w:lang w:eastAsia="ru-RU"/>
        </w:rPr>
        <w:t>________</w:t>
      </w:r>
      <w:r w:rsidRPr="004E5390">
        <w:rPr>
          <w:rFonts w:ascii="Times New Roman" w:eastAsia="Times New Roman" w:hAnsi="Times New Roman" w:cs="Times New Roman"/>
          <w:sz w:val="24"/>
          <w:szCs w:val="24"/>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заявителя в дательном падеже, наименование, номер и дата выдачи документа,</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sidR="00FE4646">
        <w:rPr>
          <w:rFonts w:ascii="Times New Roman" w:eastAsia="Times New Roman" w:hAnsi="Times New Roman" w:cs="Times New Roman"/>
          <w:sz w:val="18"/>
          <w:szCs w:val="18"/>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подтверждающего личность, почтовый адрес - для физического лица; полное наименование, ИНН, КПП (для</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sidR="00FE4646">
        <w:rPr>
          <w:rFonts w:ascii="Times New Roman" w:eastAsia="Times New Roman" w:hAnsi="Times New Roman" w:cs="Times New Roman"/>
          <w:sz w:val="18"/>
          <w:szCs w:val="18"/>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российского юридического лица), страна, дата и номер регистрации (для иностранного юридического лица),</w:t>
      </w:r>
    </w:p>
    <w:p w:rsidR="004E5390" w:rsidRPr="004E5390" w:rsidRDefault="004E5390" w:rsidP="004E5390">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4E5390" w:rsidRPr="004E5390" w:rsidRDefault="004E5390" w:rsidP="004E5390">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_________________________________________________________________________________________</w:t>
      </w:r>
      <w:r w:rsidR="00FE4646">
        <w:rPr>
          <w:rFonts w:ascii="Times New Roman" w:eastAsia="Times New Roman" w:hAnsi="Times New Roman" w:cs="Times New Roman"/>
          <w:sz w:val="16"/>
          <w:szCs w:val="16"/>
          <w:lang w:eastAsia="ru-RU"/>
        </w:rPr>
        <w:t>___________________________</w:t>
      </w:r>
      <w:r w:rsidRPr="004E5390">
        <w:rPr>
          <w:rFonts w:ascii="Times New Roman" w:eastAsia="Times New Roman" w:hAnsi="Times New Roman" w:cs="Times New Roman"/>
          <w:sz w:val="16"/>
          <w:szCs w:val="16"/>
          <w:lang w:eastAsia="ru-RU"/>
        </w:rPr>
        <w:t>,</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почтовый адрес - для юридического лица)</w:t>
      </w:r>
    </w:p>
    <w:p w:rsidR="004E5390" w:rsidRPr="00535745" w:rsidRDefault="004E5390" w:rsidP="00535745">
      <w:pPr>
        <w:widowControl w:val="0"/>
        <w:autoSpaceDE w:val="0"/>
        <w:autoSpaceDN w:val="0"/>
        <w:adjustRightInd w:val="0"/>
        <w:spacing w:after="0" w:line="240" w:lineRule="auto"/>
        <w:jc w:val="both"/>
        <w:rPr>
          <w:rFonts w:ascii="Times New Roman" w:eastAsia="Times New Roman" w:hAnsi="Times New Roman" w:cs="Times New Roman"/>
          <w:lang w:eastAsia="ru-RU"/>
        </w:rPr>
      </w:pPr>
      <w:r w:rsidRPr="00535745">
        <w:rPr>
          <w:rFonts w:ascii="Times New Roman" w:eastAsia="Times New Roman" w:hAnsi="Times New Roman" w:cs="Times New Roman"/>
          <w:lang w:eastAsia="ru-RU"/>
        </w:rPr>
        <w:t>на  основании  Правил  присвоения,  изменения  и   аннулирования   адресов,</w:t>
      </w:r>
      <w:r w:rsidR="00535745">
        <w:rPr>
          <w:rFonts w:ascii="Times New Roman" w:eastAsia="Times New Roman" w:hAnsi="Times New Roman" w:cs="Times New Roman"/>
          <w:lang w:eastAsia="ru-RU"/>
        </w:rPr>
        <w:t xml:space="preserve"> </w:t>
      </w:r>
      <w:r w:rsidRPr="00535745">
        <w:rPr>
          <w:rFonts w:ascii="Times New Roman" w:eastAsia="Times New Roman" w:hAnsi="Times New Roman" w:cs="Times New Roman"/>
          <w:lang w:eastAsia="ru-RU"/>
        </w:rPr>
        <w:t>утвержденных постановлением Правительства Ро</w:t>
      </w:r>
      <w:r w:rsidR="00535745">
        <w:rPr>
          <w:rFonts w:ascii="Times New Roman" w:eastAsia="Times New Roman" w:hAnsi="Times New Roman" w:cs="Times New Roman"/>
          <w:lang w:eastAsia="ru-RU"/>
        </w:rPr>
        <w:t xml:space="preserve">ссийской Федерации от 19 ноября </w:t>
      </w:r>
      <w:r w:rsidRPr="00535745">
        <w:rPr>
          <w:rFonts w:ascii="Times New Roman" w:eastAsia="Times New Roman" w:hAnsi="Times New Roman" w:cs="Times New Roman"/>
          <w:lang w:eastAsia="ru-RU"/>
        </w:rPr>
        <w:t>2014 г.  N 1221,  отказано  в  присвоении (аннулировании) адреса следующему</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(нужное подчеркнуть)</w:t>
      </w:r>
    </w:p>
    <w:p w:rsidR="00A4270E"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объекту адресации </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sidR="00535745">
        <w:rPr>
          <w:rFonts w:ascii="Times New Roman" w:eastAsia="Times New Roman" w:hAnsi="Times New Roman" w:cs="Times New Roman"/>
          <w:sz w:val="24"/>
          <w:szCs w:val="24"/>
          <w:lang w:eastAsia="ru-RU"/>
        </w:rPr>
        <w:t>_______________</w:t>
      </w:r>
      <w:r w:rsidRPr="004E5390">
        <w:rPr>
          <w:rFonts w:ascii="Times New Roman" w:eastAsia="Times New Roman" w:hAnsi="Times New Roman" w:cs="Times New Roman"/>
          <w:sz w:val="24"/>
          <w:szCs w:val="24"/>
          <w:lang w:eastAsia="ru-RU"/>
        </w:rPr>
        <w:t>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(вид и наименова</w:t>
      </w:r>
      <w:r w:rsidR="00535745">
        <w:rPr>
          <w:rFonts w:ascii="Times New Roman" w:eastAsia="Times New Roman" w:hAnsi="Times New Roman" w:cs="Times New Roman"/>
          <w:sz w:val="18"/>
          <w:szCs w:val="18"/>
          <w:lang w:eastAsia="ru-RU"/>
        </w:rPr>
        <w:t>ние объекта адресации, описание</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w:t>
      </w:r>
      <w:r w:rsidR="00FE4646">
        <w:rPr>
          <w:rFonts w:ascii="Times New Roman" w:eastAsia="Times New Roman" w:hAnsi="Times New Roman" w:cs="Times New Roman"/>
          <w:sz w:val="18"/>
          <w:szCs w:val="18"/>
          <w:lang w:eastAsia="ru-RU"/>
        </w:rPr>
        <w:t>_______________________________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местонахождения объекта адресации в случае обращения заявителя о присвоении объекту адресации адреса</w:t>
      </w:r>
      <w:r w:rsidRPr="004E5390">
        <w:rPr>
          <w:rFonts w:ascii="Times New Roman" w:eastAsia="Times New Roman" w:hAnsi="Times New Roman" w:cs="Times New Roman"/>
          <w:sz w:val="16"/>
          <w:szCs w:val="16"/>
          <w:lang w:eastAsia="ru-RU"/>
        </w:rPr>
        <w:t>,</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w:t>
      </w:r>
      <w:r w:rsidR="00FE4646">
        <w:rPr>
          <w:rFonts w:ascii="Times New Roman" w:eastAsia="Times New Roman" w:hAnsi="Times New Roman" w:cs="Times New Roman"/>
          <w:sz w:val="24"/>
          <w:szCs w:val="24"/>
          <w:lang w:eastAsia="ru-RU"/>
        </w:rPr>
        <w:t>_______________________________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адрес объекта адресации в случае обращения заявителя об аннулировании его адреса)</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sidR="00FE4646">
        <w:rPr>
          <w:rFonts w:ascii="Times New Roman" w:eastAsia="Times New Roman" w:hAnsi="Times New Roman" w:cs="Times New Roman"/>
          <w:sz w:val="24"/>
          <w:szCs w:val="24"/>
          <w:lang w:eastAsia="ru-RU"/>
        </w:rPr>
        <w:t>_______________________________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в связи с ______________________________________________________________________</w:t>
      </w:r>
    </w:p>
    <w:p w:rsidR="004E5390" w:rsidRPr="004E5390" w:rsidRDefault="00535745"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4E5390" w:rsidRPr="004E5390">
        <w:rPr>
          <w:rFonts w:ascii="Times New Roman" w:eastAsia="Times New Roman" w:hAnsi="Times New Roman" w:cs="Times New Roman"/>
          <w:sz w:val="18"/>
          <w:szCs w:val="18"/>
          <w:lang w:eastAsia="ru-RU"/>
        </w:rPr>
        <w:t>(основание отказа)</w:t>
      </w:r>
    </w:p>
    <w:p w:rsidR="004E5390" w:rsidRPr="00535745" w:rsidRDefault="004E5390" w:rsidP="00A4270E">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4E5390">
        <w:rPr>
          <w:rFonts w:ascii="Times New Roman" w:eastAsia="Times New Roman" w:hAnsi="Times New Roman" w:cs="Times New Roman"/>
          <w:sz w:val="24"/>
          <w:szCs w:val="24"/>
          <w:lang w:eastAsia="ru-RU"/>
        </w:rPr>
        <w:t xml:space="preserve">    </w:t>
      </w:r>
      <w:r w:rsidR="00A4270E" w:rsidRPr="00535745">
        <w:rPr>
          <w:rFonts w:ascii="Times New Roman" w:eastAsia="Times New Roman" w:hAnsi="Times New Roman" w:cs="Times New Roman"/>
          <w:sz w:val="20"/>
          <w:szCs w:val="20"/>
          <w:lang w:eastAsia="ru-RU"/>
        </w:rPr>
        <w:t>Уполномоченное лицо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а также организации, признаваемой управляющей компанией в соответствии с Федеральным законом от 28 сентября 2010 г. N 244-ФЗ "Об инновационном центре "Сколково" (Собрание законодательства Российской Федерации, 2010, N 40, ст.4970; 2019, N 31, ст.4457)</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                         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(должность, Ф.И.О.)                                                                     </w:t>
      </w:r>
      <w:r w:rsidR="00FE4646">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(подпись)</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EC3F6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w:t>
      </w:r>
      <w:r w:rsidR="00535745">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М.П.</w:t>
      </w:r>
      <w:bookmarkStart w:id="5" w:name="_GoBack"/>
      <w:bookmarkEnd w:id="5"/>
    </w:p>
    <w:p w:rsidR="00EC3F60" w:rsidRPr="00FE4646" w:rsidRDefault="00EC3F60" w:rsidP="00D5391F">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w:t>
      </w:r>
    </w:p>
    <w:sectPr w:rsidR="00EC3F60" w:rsidRPr="00FE4646" w:rsidSect="00A93C69">
      <w:headerReference w:type="default" r:id="rId21"/>
      <w:pgSz w:w="11906" w:h="16838"/>
      <w:pgMar w:top="426" w:right="850" w:bottom="426"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2233" w:rsidRDefault="00742233" w:rsidP="00A4270E">
      <w:pPr>
        <w:spacing w:after="0" w:line="240" w:lineRule="auto"/>
      </w:pPr>
      <w:r>
        <w:separator/>
      </w:r>
    </w:p>
  </w:endnote>
  <w:endnote w:type="continuationSeparator" w:id="0">
    <w:p w:rsidR="00742233" w:rsidRDefault="00742233" w:rsidP="00A42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2233" w:rsidRDefault="00742233" w:rsidP="00A4270E">
      <w:pPr>
        <w:spacing w:after="0" w:line="240" w:lineRule="auto"/>
      </w:pPr>
      <w:r>
        <w:separator/>
      </w:r>
    </w:p>
  </w:footnote>
  <w:footnote w:type="continuationSeparator" w:id="0">
    <w:p w:rsidR="00742233" w:rsidRDefault="00742233" w:rsidP="00A427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1389259"/>
      <w:docPartObj>
        <w:docPartGallery w:val="Page Numbers (Top of Page)"/>
        <w:docPartUnique/>
      </w:docPartObj>
    </w:sdtPr>
    <w:sdtEndPr/>
    <w:sdtContent>
      <w:p w:rsidR="00D76520" w:rsidRDefault="00D76520">
        <w:pPr>
          <w:pStyle w:val="a7"/>
          <w:jc w:val="center"/>
        </w:pPr>
        <w:r>
          <w:fldChar w:fldCharType="begin"/>
        </w:r>
        <w:r>
          <w:instrText>PAGE   \* MERGEFORMAT</w:instrText>
        </w:r>
        <w:r>
          <w:fldChar w:fldCharType="separate"/>
        </w:r>
        <w:r w:rsidR="0071178C">
          <w:rPr>
            <w:noProof/>
          </w:rPr>
          <w:t>24</w:t>
        </w:r>
        <w:r>
          <w:fldChar w:fldCharType="end"/>
        </w:r>
      </w:p>
    </w:sdtContent>
  </w:sdt>
  <w:p w:rsidR="00D76520" w:rsidRDefault="00D76520">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E73132"/>
    <w:multiLevelType w:val="hybridMultilevel"/>
    <w:tmpl w:val="02EC7B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84E"/>
    <w:rsid w:val="00083424"/>
    <w:rsid w:val="000E631F"/>
    <w:rsid w:val="00130B04"/>
    <w:rsid w:val="001368DD"/>
    <w:rsid w:val="00160B0A"/>
    <w:rsid w:val="00160FA8"/>
    <w:rsid w:val="001A0A7C"/>
    <w:rsid w:val="00244D0E"/>
    <w:rsid w:val="002914BB"/>
    <w:rsid w:val="002F431E"/>
    <w:rsid w:val="00370C73"/>
    <w:rsid w:val="003A31DF"/>
    <w:rsid w:val="003B56AD"/>
    <w:rsid w:val="003E733F"/>
    <w:rsid w:val="004249BE"/>
    <w:rsid w:val="00443D33"/>
    <w:rsid w:val="00446E7B"/>
    <w:rsid w:val="00455009"/>
    <w:rsid w:val="00462CC3"/>
    <w:rsid w:val="00486C41"/>
    <w:rsid w:val="004E5390"/>
    <w:rsid w:val="00535745"/>
    <w:rsid w:val="00583B09"/>
    <w:rsid w:val="00584998"/>
    <w:rsid w:val="005E4079"/>
    <w:rsid w:val="005F6F4B"/>
    <w:rsid w:val="00680FD5"/>
    <w:rsid w:val="00682467"/>
    <w:rsid w:val="007050D3"/>
    <w:rsid w:val="0071178C"/>
    <w:rsid w:val="00725454"/>
    <w:rsid w:val="00742233"/>
    <w:rsid w:val="00777814"/>
    <w:rsid w:val="007F4BF6"/>
    <w:rsid w:val="008208B2"/>
    <w:rsid w:val="008526A3"/>
    <w:rsid w:val="00877C51"/>
    <w:rsid w:val="008D2566"/>
    <w:rsid w:val="008D5E55"/>
    <w:rsid w:val="009577E7"/>
    <w:rsid w:val="0097116F"/>
    <w:rsid w:val="009B3DBF"/>
    <w:rsid w:val="009F0D3D"/>
    <w:rsid w:val="00A11E69"/>
    <w:rsid w:val="00A17047"/>
    <w:rsid w:val="00A4270E"/>
    <w:rsid w:val="00A65E13"/>
    <w:rsid w:val="00A93C69"/>
    <w:rsid w:val="00AD174B"/>
    <w:rsid w:val="00BA697A"/>
    <w:rsid w:val="00BE134C"/>
    <w:rsid w:val="00BE33A5"/>
    <w:rsid w:val="00BF1BEF"/>
    <w:rsid w:val="00C20F9E"/>
    <w:rsid w:val="00C3751D"/>
    <w:rsid w:val="00C528DF"/>
    <w:rsid w:val="00C860F8"/>
    <w:rsid w:val="00CE0008"/>
    <w:rsid w:val="00CF284E"/>
    <w:rsid w:val="00D1702D"/>
    <w:rsid w:val="00D51573"/>
    <w:rsid w:val="00D53287"/>
    <w:rsid w:val="00D5391F"/>
    <w:rsid w:val="00D64417"/>
    <w:rsid w:val="00D76520"/>
    <w:rsid w:val="00DC1280"/>
    <w:rsid w:val="00E17DC0"/>
    <w:rsid w:val="00E20FBF"/>
    <w:rsid w:val="00E36781"/>
    <w:rsid w:val="00E85F16"/>
    <w:rsid w:val="00E93629"/>
    <w:rsid w:val="00EA1BE5"/>
    <w:rsid w:val="00EB04C1"/>
    <w:rsid w:val="00EC3F60"/>
    <w:rsid w:val="00F07EA8"/>
    <w:rsid w:val="00F65B95"/>
    <w:rsid w:val="00F67FBC"/>
    <w:rsid w:val="00FD1A87"/>
    <w:rsid w:val="00FD761F"/>
    <w:rsid w:val="00FE46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0C04D"/>
  <w15:docId w15:val="{57DB0664-01C8-491C-A61B-9B531A9C20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464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284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284E"/>
    <w:rPr>
      <w:rFonts w:ascii="Tahoma" w:hAnsi="Tahoma" w:cs="Tahoma"/>
      <w:sz w:val="16"/>
      <w:szCs w:val="16"/>
    </w:rPr>
  </w:style>
  <w:style w:type="paragraph" w:styleId="a5">
    <w:name w:val="List Paragraph"/>
    <w:basedOn w:val="a"/>
    <w:uiPriority w:val="34"/>
    <w:qFormat/>
    <w:rsid w:val="00BA697A"/>
    <w:pPr>
      <w:ind w:left="720"/>
      <w:contextualSpacing/>
    </w:pPr>
  </w:style>
  <w:style w:type="paragraph" w:customStyle="1" w:styleId="s1">
    <w:name w:val="s_1"/>
    <w:basedOn w:val="a"/>
    <w:rsid w:val="00443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443D33"/>
    <w:rPr>
      <w:color w:val="0000FF"/>
      <w:u w:val="single"/>
    </w:rPr>
  </w:style>
  <w:style w:type="paragraph" w:styleId="a7">
    <w:name w:val="header"/>
    <w:basedOn w:val="a"/>
    <w:link w:val="a8"/>
    <w:uiPriority w:val="99"/>
    <w:unhideWhenUsed/>
    <w:rsid w:val="00A4270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4270E"/>
  </w:style>
  <w:style w:type="paragraph" w:styleId="a9">
    <w:name w:val="footer"/>
    <w:basedOn w:val="a"/>
    <w:link w:val="aa"/>
    <w:uiPriority w:val="99"/>
    <w:unhideWhenUsed/>
    <w:rsid w:val="00A4270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42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385542">
      <w:bodyDiv w:val="1"/>
      <w:marLeft w:val="0"/>
      <w:marRight w:val="0"/>
      <w:marTop w:val="0"/>
      <w:marBottom w:val="0"/>
      <w:divBdr>
        <w:top w:val="none" w:sz="0" w:space="0" w:color="auto"/>
        <w:left w:val="none" w:sz="0" w:space="0" w:color="auto"/>
        <w:bottom w:val="none" w:sz="0" w:space="0" w:color="auto"/>
        <w:right w:val="none" w:sz="0" w:space="0" w:color="auto"/>
      </w:divBdr>
    </w:div>
    <w:div w:id="383874594">
      <w:bodyDiv w:val="1"/>
      <w:marLeft w:val="0"/>
      <w:marRight w:val="0"/>
      <w:marTop w:val="0"/>
      <w:marBottom w:val="0"/>
      <w:divBdr>
        <w:top w:val="none" w:sz="0" w:space="0" w:color="auto"/>
        <w:left w:val="none" w:sz="0" w:space="0" w:color="auto"/>
        <w:bottom w:val="none" w:sz="0" w:space="0" w:color="auto"/>
        <w:right w:val="none" w:sz="0" w:space="0" w:color="auto"/>
      </w:divBdr>
      <w:divsChild>
        <w:div w:id="1746148774">
          <w:marLeft w:val="0"/>
          <w:marRight w:val="0"/>
          <w:marTop w:val="0"/>
          <w:marBottom w:val="0"/>
          <w:divBdr>
            <w:top w:val="none" w:sz="0" w:space="0" w:color="auto"/>
            <w:left w:val="none" w:sz="0" w:space="0" w:color="auto"/>
            <w:bottom w:val="none" w:sz="0" w:space="0" w:color="auto"/>
            <w:right w:val="none" w:sz="0" w:space="0" w:color="auto"/>
          </w:divBdr>
        </w:div>
        <w:div w:id="322050328">
          <w:marLeft w:val="0"/>
          <w:marRight w:val="0"/>
          <w:marTop w:val="0"/>
          <w:marBottom w:val="0"/>
          <w:divBdr>
            <w:top w:val="none" w:sz="0" w:space="0" w:color="auto"/>
            <w:left w:val="none" w:sz="0" w:space="0" w:color="auto"/>
            <w:bottom w:val="none" w:sz="0" w:space="0" w:color="auto"/>
            <w:right w:val="none" w:sz="0" w:space="0" w:color="auto"/>
          </w:divBdr>
        </w:div>
        <w:div w:id="1130513166">
          <w:marLeft w:val="0"/>
          <w:marRight w:val="0"/>
          <w:marTop w:val="0"/>
          <w:marBottom w:val="0"/>
          <w:divBdr>
            <w:top w:val="none" w:sz="0" w:space="0" w:color="auto"/>
            <w:left w:val="none" w:sz="0" w:space="0" w:color="auto"/>
            <w:bottom w:val="none" w:sz="0" w:space="0" w:color="auto"/>
            <w:right w:val="none" w:sz="0" w:space="0" w:color="auto"/>
          </w:divBdr>
        </w:div>
      </w:divsChild>
    </w:div>
    <w:div w:id="727807209">
      <w:bodyDiv w:val="1"/>
      <w:marLeft w:val="0"/>
      <w:marRight w:val="0"/>
      <w:marTop w:val="0"/>
      <w:marBottom w:val="0"/>
      <w:divBdr>
        <w:top w:val="none" w:sz="0" w:space="0" w:color="auto"/>
        <w:left w:val="none" w:sz="0" w:space="0" w:color="auto"/>
        <w:bottom w:val="none" w:sz="0" w:space="0" w:color="auto"/>
        <w:right w:val="none" w:sz="0" w:space="0" w:color="auto"/>
      </w:divBdr>
    </w:div>
    <w:div w:id="882406873">
      <w:bodyDiv w:val="1"/>
      <w:marLeft w:val="0"/>
      <w:marRight w:val="0"/>
      <w:marTop w:val="0"/>
      <w:marBottom w:val="0"/>
      <w:divBdr>
        <w:top w:val="none" w:sz="0" w:space="0" w:color="auto"/>
        <w:left w:val="none" w:sz="0" w:space="0" w:color="auto"/>
        <w:bottom w:val="none" w:sz="0" w:space="0" w:color="auto"/>
        <w:right w:val="none" w:sz="0" w:space="0" w:color="auto"/>
      </w:divBdr>
    </w:div>
    <w:div w:id="1540822757">
      <w:bodyDiv w:val="1"/>
      <w:marLeft w:val="0"/>
      <w:marRight w:val="0"/>
      <w:marTop w:val="0"/>
      <w:marBottom w:val="0"/>
      <w:divBdr>
        <w:top w:val="none" w:sz="0" w:space="0" w:color="auto"/>
        <w:left w:val="none" w:sz="0" w:space="0" w:color="auto"/>
        <w:bottom w:val="none" w:sz="0" w:space="0" w:color="auto"/>
        <w:right w:val="none" w:sz="0" w:space="0" w:color="auto"/>
      </w:divBdr>
      <w:divsChild>
        <w:div w:id="955914270">
          <w:marLeft w:val="0"/>
          <w:marRight w:val="0"/>
          <w:marTop w:val="0"/>
          <w:marBottom w:val="0"/>
          <w:divBdr>
            <w:top w:val="none" w:sz="0" w:space="0" w:color="auto"/>
            <w:left w:val="none" w:sz="0" w:space="0" w:color="auto"/>
            <w:bottom w:val="none" w:sz="0" w:space="0" w:color="auto"/>
            <w:right w:val="none" w:sz="0" w:space="0" w:color="auto"/>
          </w:divBdr>
        </w:div>
        <w:div w:id="1024286372">
          <w:marLeft w:val="0"/>
          <w:marRight w:val="0"/>
          <w:marTop w:val="0"/>
          <w:marBottom w:val="0"/>
          <w:divBdr>
            <w:top w:val="none" w:sz="0" w:space="0" w:color="auto"/>
            <w:left w:val="none" w:sz="0" w:space="0" w:color="auto"/>
            <w:bottom w:val="none" w:sz="0" w:space="0" w:color="auto"/>
            <w:right w:val="none" w:sz="0" w:space="0" w:color="auto"/>
          </w:divBdr>
        </w:div>
        <w:div w:id="1351682234">
          <w:marLeft w:val="0"/>
          <w:marRight w:val="0"/>
          <w:marTop w:val="0"/>
          <w:marBottom w:val="0"/>
          <w:divBdr>
            <w:top w:val="none" w:sz="0" w:space="0" w:color="auto"/>
            <w:left w:val="none" w:sz="0" w:space="0" w:color="auto"/>
            <w:bottom w:val="none" w:sz="0" w:space="0" w:color="auto"/>
            <w:right w:val="none" w:sz="0" w:space="0" w:color="auto"/>
          </w:divBdr>
        </w:div>
      </w:divsChild>
    </w:div>
    <w:div w:id="201753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sancheleevo.stavrsp.ru" TargetMode="External"/><Relationship Id="rId13" Type="http://schemas.openxmlformats.org/officeDocument/2006/relationships/image" Target="media/image2.emf"/><Relationship Id="rId18" Type="http://schemas.openxmlformats.org/officeDocument/2006/relationships/image" Target="media/image7.emf"/><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hyperlink" Target="https://base.garant.ru/71129192/ca02e6ed6dbc88322fa399901f87b351/" TargetMode="External"/><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9.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se.garant.ru/12138291/bab98b384321e6e745a56f88cbbe0486/" TargetMode="External"/><Relationship Id="rId5"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theme" Target="theme/theme1.xml"/><Relationship Id="rId10" Type="http://schemas.openxmlformats.org/officeDocument/2006/relationships/hyperlink" Target="https://base.garant.ru/12138258/" TargetMode="External"/><Relationship Id="rId19" Type="http://schemas.openxmlformats.org/officeDocument/2006/relationships/image" Target="media/image8.emf"/><Relationship Id="rId4" Type="http://schemas.openxmlformats.org/officeDocument/2006/relationships/webSettings" Target="webSettings.xml"/><Relationship Id="rId9" Type="http://schemas.openxmlformats.org/officeDocument/2006/relationships/hyperlink" Target="https://base.garant.ru/12154874/" TargetMode="External"/><Relationship Id="rId14" Type="http://schemas.openxmlformats.org/officeDocument/2006/relationships/image" Target="media/image3.emf"/><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8285</Words>
  <Characters>47227</Characters>
  <Application>Microsoft Office Word</Application>
  <DocSecurity>0</DocSecurity>
  <Lines>393</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2</cp:revision>
  <cp:lastPrinted>2021-03-23T07:40:00Z</cp:lastPrinted>
  <dcterms:created xsi:type="dcterms:W3CDTF">2021-03-23T07:45:00Z</dcterms:created>
  <dcterms:modified xsi:type="dcterms:W3CDTF">2021-03-23T07:45:00Z</dcterms:modified>
</cp:coreProperties>
</file>