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D48EF" w:rsidRPr="005D48EF" w:rsidRDefault="005D48EF" w:rsidP="005D48EF">
      <w:pPr>
        <w:keepNext/>
        <w:spacing w:after="0" w:line="240" w:lineRule="auto"/>
        <w:ind w:left="5400" w:hanging="5684"/>
        <w:jc w:val="center"/>
        <w:outlineLvl w:val="0"/>
        <w:rPr>
          <w:rFonts w:ascii="Times New Roman" w:eastAsia="Times New Roman" w:hAnsi="Times New Roman" w:cs="Times New Roman"/>
          <w:b/>
          <w:noProof/>
          <w:sz w:val="24"/>
          <w:szCs w:val="20"/>
          <w:lang w:eastAsia="ru-RU"/>
        </w:rPr>
      </w:pPr>
      <w:r w:rsidRPr="005D48EF">
        <w:rPr>
          <w:rFonts w:ascii="Times New Roman" w:eastAsia="Times New Roman" w:hAnsi="Times New Roman" w:cs="Times New Roman"/>
          <w:b/>
          <w:noProof/>
          <w:sz w:val="24"/>
          <w:szCs w:val="20"/>
          <w:lang w:eastAsia="ru-RU"/>
        </w:rPr>
        <w:drawing>
          <wp:inline distT="0" distB="0" distL="0" distR="0" wp14:anchorId="4E813FBA" wp14:editId="4F76B19D">
            <wp:extent cx="1181100" cy="1019175"/>
            <wp:effectExtent l="19050" t="0" r="0" b="0"/>
            <wp:docPr id="2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D48EF" w:rsidRPr="005D48EF" w:rsidRDefault="005D48EF" w:rsidP="005D48EF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5D48EF" w:rsidRPr="005D48EF" w:rsidRDefault="005D48EF" w:rsidP="005D48EF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5D48EF" w:rsidRPr="005D48EF" w:rsidRDefault="005D48EF" w:rsidP="005D48EF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lang w:eastAsia="ru-RU"/>
        </w:rPr>
      </w:pPr>
      <w:r w:rsidRPr="005D48EF">
        <w:rPr>
          <w:rFonts w:ascii="Times New Roman" w:eastAsia="Times New Roman" w:hAnsi="Times New Roman" w:cs="Times New Roman"/>
          <w:b/>
          <w:lang w:eastAsia="ru-RU"/>
        </w:rPr>
        <w:t>Российская Федерация</w:t>
      </w:r>
    </w:p>
    <w:p w:rsidR="005D48EF" w:rsidRPr="005D48EF" w:rsidRDefault="005D48EF" w:rsidP="005D48EF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lang w:eastAsia="ru-RU"/>
        </w:rPr>
      </w:pPr>
      <w:r w:rsidRPr="005D48EF">
        <w:rPr>
          <w:rFonts w:ascii="Times New Roman" w:eastAsia="Times New Roman" w:hAnsi="Times New Roman" w:cs="Times New Roman"/>
          <w:b/>
          <w:lang w:eastAsia="ru-RU"/>
        </w:rPr>
        <w:t>Самарская область</w:t>
      </w:r>
    </w:p>
    <w:p w:rsidR="005D48EF" w:rsidRPr="005D48EF" w:rsidRDefault="005D48EF" w:rsidP="005D48EF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lang w:eastAsia="ru-RU"/>
        </w:rPr>
      </w:pPr>
    </w:p>
    <w:p w:rsidR="005D48EF" w:rsidRPr="005D48EF" w:rsidRDefault="005D48EF" w:rsidP="005D48EF">
      <w:pPr>
        <w:autoSpaceDE w:val="0"/>
        <w:autoSpaceDN w:val="0"/>
        <w:adjustRightInd w:val="0"/>
        <w:spacing w:after="0" w:line="360" w:lineRule="auto"/>
        <w:jc w:val="center"/>
        <w:outlineLvl w:val="0"/>
        <w:rPr>
          <w:rFonts w:ascii="Times New Roman" w:eastAsia="Calibri" w:hAnsi="Times New Roman" w:cs="Times New Roman"/>
          <w:bCs/>
          <w:sz w:val="20"/>
          <w:szCs w:val="20"/>
          <w:lang w:eastAsia="ru-RU"/>
        </w:rPr>
      </w:pPr>
      <w:r w:rsidRPr="005D48EF"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  <w:t>АДМИНИСТРАЦИЯ СЕЛЬСКОГО ПОСЕЛЕНИЯ НИЖНЕЕ САНЧЕЛЕЕВО</w:t>
      </w:r>
    </w:p>
    <w:p w:rsidR="005D48EF" w:rsidRPr="005D48EF" w:rsidRDefault="005D48EF" w:rsidP="005D48EF">
      <w:pPr>
        <w:autoSpaceDE w:val="0"/>
        <w:autoSpaceDN w:val="0"/>
        <w:adjustRightInd w:val="0"/>
        <w:spacing w:after="0" w:line="360" w:lineRule="auto"/>
        <w:jc w:val="center"/>
        <w:outlineLvl w:val="0"/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</w:pPr>
      <w:r w:rsidRPr="005D48EF"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  <w:t xml:space="preserve">МУНИЦИПАЛЬНОГО РАЙОНА </w:t>
      </w:r>
      <w:proofErr w:type="gramStart"/>
      <w:r w:rsidRPr="005D48EF"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  <w:t>СТАВРОПОЛЬСКИЙ</w:t>
      </w:r>
      <w:proofErr w:type="gramEnd"/>
    </w:p>
    <w:p w:rsidR="005D48EF" w:rsidRPr="005D48EF" w:rsidRDefault="005D48EF" w:rsidP="005D48EF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</w:pPr>
      <w:r w:rsidRPr="005D48EF"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  <w:t>САМАРСКОЙ ОБЛАСТИ</w:t>
      </w:r>
    </w:p>
    <w:p w:rsidR="005D48EF" w:rsidRPr="00CF3AB7" w:rsidRDefault="005D48EF" w:rsidP="005D48EF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5D48EF">
        <w:rPr>
          <w:rFonts w:ascii="Times New Roman" w:eastAsia="Times New Roman" w:hAnsi="Times New Roman" w:cs="Times New Roman"/>
          <w:b/>
          <w:sz w:val="36"/>
          <w:szCs w:val="36"/>
          <w:lang w:eastAsia="ru-RU"/>
        </w:rPr>
        <w:t xml:space="preserve">                         </w:t>
      </w:r>
    </w:p>
    <w:p w:rsidR="005D48EF" w:rsidRDefault="005D48EF" w:rsidP="005D48EF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CF3AB7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ПОСТАНОВЛЕНИЕ</w:t>
      </w:r>
    </w:p>
    <w:p w:rsidR="00CF3AB7" w:rsidRPr="00CF3AB7" w:rsidRDefault="00CF3AB7" w:rsidP="005D48EF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5D48EF" w:rsidRDefault="00CF3AB7" w:rsidP="00CF3AB7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о</w:t>
      </w:r>
      <w:r w:rsidRPr="00CF3AB7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т 04 мая 2018 года</w:t>
      </w:r>
      <w:r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ab/>
      </w:r>
      <w:r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ab/>
      </w:r>
      <w:r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ab/>
      </w:r>
      <w:r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ab/>
      </w:r>
      <w:r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ab/>
      </w:r>
      <w:r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ab/>
      </w:r>
      <w:r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ab/>
        <w:t>№ 25</w:t>
      </w:r>
    </w:p>
    <w:p w:rsidR="00CF3AB7" w:rsidRPr="00CF3AB7" w:rsidRDefault="00CF3AB7" w:rsidP="00CF3AB7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8500DA" w:rsidRPr="008500DA" w:rsidRDefault="008500DA" w:rsidP="008500DA">
      <w:pPr>
        <w:shd w:val="clear" w:color="auto" w:fill="FFFFFF"/>
        <w:spacing w:after="0" w:line="240" w:lineRule="auto"/>
        <w:jc w:val="center"/>
        <w:textAlignment w:val="baseline"/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</w:pPr>
      <w:r w:rsidRPr="008500DA">
        <w:rPr>
          <w:rFonts w:ascii="Times New Roman" w:hAnsi="Times New Roman" w:cs="Times New Roman"/>
          <w:b/>
          <w:sz w:val="24"/>
          <w:szCs w:val="24"/>
        </w:rPr>
        <w:t xml:space="preserve">Об утверждении </w:t>
      </w:r>
      <w:r w:rsidRPr="008500DA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  <w:t xml:space="preserve">Административного Регламента по предоставлению муниципальной услуги  </w:t>
      </w:r>
    </w:p>
    <w:p w:rsidR="008500DA" w:rsidRPr="008500DA" w:rsidRDefault="008500DA" w:rsidP="008500DA">
      <w:pPr>
        <w:shd w:val="clear" w:color="auto" w:fill="FFFFFF"/>
        <w:spacing w:after="0" w:line="240" w:lineRule="auto"/>
        <w:jc w:val="center"/>
        <w:textAlignment w:val="baseline"/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</w:pPr>
      <w:r w:rsidRPr="008500DA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  <w:t xml:space="preserve">«Присвоение, изменение, и </w:t>
      </w:r>
      <w:r w:rsidRPr="008500DA">
        <w:rPr>
          <w:rFonts w:ascii="Times New Roman" w:hAnsi="Times New Roman" w:cs="Times New Roman"/>
          <w:b/>
          <w:sz w:val="24"/>
          <w:szCs w:val="24"/>
        </w:rPr>
        <w:t>аннулирование</w:t>
      </w:r>
      <w:r w:rsidRPr="008500DA">
        <w:rPr>
          <w:rFonts w:ascii="Times New Roman" w:hAnsi="Times New Roman" w:cs="Times New Roman"/>
          <w:sz w:val="24"/>
          <w:szCs w:val="24"/>
        </w:rPr>
        <w:t xml:space="preserve"> </w:t>
      </w:r>
      <w:r w:rsidRPr="008500DA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  <w:t>адресов объектам недвижимости»</w:t>
      </w:r>
    </w:p>
    <w:p w:rsidR="008500DA" w:rsidRPr="008500DA" w:rsidRDefault="008500DA" w:rsidP="008500DA">
      <w:pPr>
        <w:shd w:val="clear" w:color="auto" w:fill="FFFFFF"/>
        <w:spacing w:after="0" w:line="240" w:lineRule="auto"/>
        <w:jc w:val="center"/>
        <w:textAlignment w:val="baseline"/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</w:pPr>
    </w:p>
    <w:p w:rsidR="008500DA" w:rsidRPr="008500DA" w:rsidRDefault="008500DA" w:rsidP="008500DA">
      <w:pPr>
        <w:shd w:val="clear" w:color="auto" w:fill="FFFFFF"/>
        <w:spacing w:after="0" w:line="240" w:lineRule="auto"/>
        <w:ind w:firstLine="851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8500DA">
        <w:rPr>
          <w:rFonts w:ascii="Times New Roman" w:hAnsi="Times New Roman" w:cs="Times New Roman"/>
          <w:b/>
          <w:sz w:val="24"/>
          <w:szCs w:val="24"/>
        </w:rPr>
        <w:t xml:space="preserve">            </w:t>
      </w:r>
      <w:proofErr w:type="gramStart"/>
      <w:r w:rsidRPr="008500DA">
        <w:rPr>
          <w:rFonts w:ascii="Times New Roman" w:hAnsi="Times New Roman" w:cs="Times New Roman"/>
          <w:sz w:val="24"/>
          <w:szCs w:val="24"/>
        </w:rPr>
        <w:t xml:space="preserve">В соответствии с </w:t>
      </w:r>
      <w:r w:rsidRPr="008500DA">
        <w:rPr>
          <w:rFonts w:ascii="Times New Roman" w:hAnsi="Times New Roman" w:cs="Times New Roman"/>
          <w:sz w:val="24"/>
          <w:szCs w:val="24"/>
          <w:lang w:val="en-US"/>
        </w:rPr>
        <w:t> </w:t>
      </w:r>
      <w:r w:rsidRPr="008500DA">
        <w:rPr>
          <w:rFonts w:ascii="Times New Roman" w:hAnsi="Times New Roman" w:cs="Times New Roman"/>
          <w:sz w:val="24"/>
          <w:szCs w:val="24"/>
        </w:rPr>
        <w:t xml:space="preserve">Федеральным Законом «Об общих принципах организации местного самоуправления в Российской Федерации» от 06.10.2003 года № 131-ФЗ; Федеральным законом от 27.07.2010 года № 210-ФЗ «Об организации представления государственных и муниципальных услуг»; Постановлением Правительства РФ от 19.11.2014 г. № 1221 «Об утверждении Правил присвоения, изменения и аннулирования адресов»; </w:t>
      </w:r>
      <w:hyperlink r:id="rId9" w:history="1">
        <w:r w:rsidRPr="008500DA">
          <w:rPr>
            <w:rFonts w:ascii="Times New Roman" w:eastAsia="Times New Roman" w:hAnsi="Times New Roman" w:cs="Times New Roman"/>
            <w:sz w:val="24"/>
            <w:szCs w:val="24"/>
            <w:bdr w:val="none" w:sz="0" w:space="0" w:color="auto" w:frame="1"/>
            <w:lang w:eastAsia="ru-RU"/>
          </w:rPr>
          <w:t>Градостроительным кодексом Российской Федерации от 29 декабря 2004 года № 190-ФЗ</w:t>
        </w:r>
      </w:hyperlink>
      <w:r w:rsidRPr="008500DA">
        <w:rPr>
          <w:rFonts w:ascii="Times New Roman" w:eastAsia="Times New Roman" w:hAnsi="Times New Roman" w:cs="Times New Roman"/>
          <w:sz w:val="24"/>
          <w:szCs w:val="24"/>
          <w:lang w:eastAsia="ru-RU"/>
        </w:rPr>
        <w:t>;</w:t>
      </w:r>
      <w:proofErr w:type="gramEnd"/>
      <w:r w:rsidRPr="008500DA">
        <w:t xml:space="preserve"> </w:t>
      </w:r>
      <w:hyperlink r:id="rId10" w:history="1">
        <w:proofErr w:type="gramStart"/>
        <w:r w:rsidRPr="008500DA">
          <w:rPr>
            <w:rFonts w:ascii="Times New Roman" w:eastAsia="Times New Roman" w:hAnsi="Times New Roman" w:cs="Times New Roman"/>
            <w:sz w:val="24"/>
            <w:szCs w:val="24"/>
            <w:bdr w:val="none" w:sz="0" w:space="0" w:color="auto" w:frame="1"/>
            <w:lang w:eastAsia="ru-RU"/>
          </w:rPr>
          <w:t>Земельным кодексом Российской Федерации от 25 октября 2001 года № 136-ФЗ</w:t>
        </w:r>
      </w:hyperlink>
      <w:r w:rsidRPr="008500DA">
        <w:rPr>
          <w:rFonts w:ascii="Times New Roman" w:eastAsia="Times New Roman" w:hAnsi="Times New Roman" w:cs="Times New Roman"/>
          <w:sz w:val="24"/>
          <w:szCs w:val="24"/>
          <w:bdr w:val="none" w:sz="0" w:space="0" w:color="auto" w:frame="1"/>
          <w:lang w:eastAsia="ru-RU"/>
        </w:rPr>
        <w:t xml:space="preserve">; </w:t>
      </w:r>
      <w:r w:rsidRPr="008500DA">
        <w:rPr>
          <w:rFonts w:ascii="Times New Roman" w:eastAsia="Times New Roman" w:hAnsi="Times New Roman" w:cs="Times New Roman"/>
          <w:sz w:val="24"/>
          <w:szCs w:val="24"/>
          <w:lang w:eastAsia="ru-RU"/>
        </w:rPr>
        <w:t>Федеральным законом от 28 января 2013 года № 443-ФЗ «О Федеральной информационной адресной системе и о внесении изменений в Федеральный закон «Об общих принципах самоуправления в Российской Федерации»;</w:t>
      </w:r>
      <w:r w:rsidRPr="008500DA">
        <w:t xml:space="preserve"> </w:t>
      </w:r>
      <w:hyperlink r:id="rId11" w:history="1">
        <w:r w:rsidRPr="008500DA">
          <w:rPr>
            <w:rFonts w:ascii="Times New Roman" w:eastAsia="Times New Roman" w:hAnsi="Times New Roman" w:cs="Times New Roman"/>
            <w:sz w:val="24"/>
            <w:szCs w:val="24"/>
            <w:bdr w:val="none" w:sz="0" w:space="0" w:color="auto" w:frame="1"/>
            <w:lang w:eastAsia="ru-RU"/>
          </w:rPr>
          <w:t>Федеральным законом от 24 ноября 1995 года № 181-ФЗ «О социальной защите инвалидов в Российской Федерации»</w:t>
        </w:r>
      </w:hyperlink>
      <w:r w:rsidRPr="008500DA">
        <w:rPr>
          <w:rFonts w:ascii="Times New Roman" w:eastAsia="Times New Roman" w:hAnsi="Times New Roman" w:cs="Times New Roman"/>
          <w:sz w:val="24"/>
          <w:szCs w:val="24"/>
          <w:lang w:eastAsia="ru-RU"/>
        </w:rPr>
        <w:t>;</w:t>
      </w:r>
      <w:proofErr w:type="gramEnd"/>
      <w:r w:rsidRPr="008500D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Федеральным закон РФ от 18 января 1997 года № 152-ФЗ «О наименовании географических объектов»; </w:t>
      </w:r>
      <w:hyperlink r:id="rId12" w:history="1">
        <w:r w:rsidRPr="008500DA">
          <w:rPr>
            <w:rFonts w:ascii="Times New Roman" w:eastAsia="Times New Roman" w:hAnsi="Times New Roman" w:cs="Times New Roman"/>
            <w:sz w:val="24"/>
            <w:szCs w:val="24"/>
            <w:bdr w:val="none" w:sz="0" w:space="0" w:color="auto" w:frame="1"/>
            <w:lang w:eastAsia="ru-RU"/>
          </w:rPr>
          <w:t>Федеральный закон от 2 мая 2006 года № 59-ФЗ «О порядке рассмотрения обращений граждан Российской Федерации»</w:t>
        </w:r>
      </w:hyperlink>
      <w:r w:rsidRPr="008500DA">
        <w:rPr>
          <w:rFonts w:ascii="Times New Roman" w:eastAsia="Times New Roman" w:hAnsi="Times New Roman" w:cs="Times New Roman"/>
          <w:sz w:val="24"/>
          <w:szCs w:val="24"/>
          <w:bdr w:val="none" w:sz="0" w:space="0" w:color="auto" w:frame="1"/>
          <w:lang w:eastAsia="ru-RU"/>
        </w:rPr>
        <w:t xml:space="preserve">, </w:t>
      </w:r>
      <w:r w:rsidRPr="008500DA">
        <w:rPr>
          <w:rFonts w:ascii="Times New Roman" w:hAnsi="Times New Roman" w:cs="Times New Roman"/>
          <w:sz w:val="24"/>
          <w:szCs w:val="24"/>
        </w:rPr>
        <w:t xml:space="preserve">Уставом сельского поселения </w:t>
      </w:r>
      <w:r w:rsidR="005D48EF">
        <w:rPr>
          <w:rFonts w:ascii="Times New Roman" w:hAnsi="Times New Roman" w:cs="Times New Roman"/>
          <w:sz w:val="24"/>
          <w:szCs w:val="24"/>
        </w:rPr>
        <w:t>Нижнее Санчелеево</w:t>
      </w:r>
      <w:r w:rsidRPr="008500DA">
        <w:rPr>
          <w:rFonts w:ascii="Times New Roman" w:hAnsi="Times New Roman" w:cs="Times New Roman"/>
          <w:sz w:val="24"/>
          <w:szCs w:val="24"/>
        </w:rPr>
        <w:t xml:space="preserve"> муниципального района </w:t>
      </w:r>
      <w:proofErr w:type="gramStart"/>
      <w:r w:rsidRPr="008500DA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Pr="008500DA">
        <w:rPr>
          <w:rFonts w:ascii="Times New Roman" w:hAnsi="Times New Roman" w:cs="Times New Roman"/>
          <w:sz w:val="24"/>
          <w:szCs w:val="24"/>
        </w:rPr>
        <w:t xml:space="preserve"> Самарской области </w:t>
      </w:r>
    </w:p>
    <w:p w:rsidR="008500DA" w:rsidRPr="008500DA" w:rsidRDefault="008500DA" w:rsidP="008500DA">
      <w:pPr>
        <w:shd w:val="clear" w:color="auto" w:fill="FFFFFF"/>
        <w:spacing w:after="0" w:line="240" w:lineRule="auto"/>
        <w:ind w:firstLine="851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</w:p>
    <w:p w:rsidR="008500DA" w:rsidRPr="008500DA" w:rsidRDefault="008500DA" w:rsidP="008500D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500DA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ПОСТАНОВЛЯЮ</w:t>
      </w:r>
      <w:r w:rsidRPr="008500DA">
        <w:rPr>
          <w:rFonts w:ascii="Times New Roman" w:eastAsia="Times New Roman" w:hAnsi="Times New Roman" w:cs="Times New Roman"/>
          <w:sz w:val="24"/>
          <w:szCs w:val="24"/>
          <w:lang w:eastAsia="ru-RU"/>
        </w:rPr>
        <w:t>:</w:t>
      </w:r>
    </w:p>
    <w:p w:rsidR="008500DA" w:rsidRPr="008500DA" w:rsidRDefault="008500DA" w:rsidP="008500D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8500DA" w:rsidRPr="008500DA" w:rsidRDefault="008500DA" w:rsidP="008500DA">
      <w:pPr>
        <w:numPr>
          <w:ilvl w:val="0"/>
          <w:numId w:val="6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8500DA">
        <w:rPr>
          <w:rFonts w:ascii="Times New Roman" w:hAnsi="Times New Roman" w:cs="Times New Roman"/>
          <w:sz w:val="24"/>
          <w:szCs w:val="24"/>
        </w:rPr>
        <w:t>Утвердить прилагаемый  Административный Регламент по предоставлению</w:t>
      </w:r>
      <w:r w:rsidRPr="008500DA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8500DA">
        <w:rPr>
          <w:rFonts w:ascii="Times New Roman" w:hAnsi="Times New Roman" w:cs="Times New Roman"/>
          <w:sz w:val="24"/>
          <w:szCs w:val="24"/>
        </w:rPr>
        <w:t xml:space="preserve">муниципальной услуги </w:t>
      </w:r>
      <w:r w:rsidRPr="008500DA">
        <w:rPr>
          <w:rFonts w:ascii="Times New Roman" w:eastAsia="Times New Roman" w:hAnsi="Times New Roman" w:cs="Times New Roman"/>
          <w:sz w:val="24"/>
          <w:szCs w:val="24"/>
        </w:rPr>
        <w:t>«</w:t>
      </w:r>
      <w:r w:rsidRPr="008500DA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Присвоение, изменение, и </w:t>
      </w:r>
      <w:r w:rsidRPr="008500DA">
        <w:rPr>
          <w:rFonts w:ascii="Times New Roman" w:hAnsi="Times New Roman" w:cs="Times New Roman"/>
          <w:sz w:val="24"/>
          <w:szCs w:val="24"/>
        </w:rPr>
        <w:t xml:space="preserve">аннулирование </w:t>
      </w:r>
      <w:r w:rsidRPr="008500DA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>адресов объектам недвижимости</w:t>
      </w:r>
      <w:r w:rsidRPr="008500DA">
        <w:rPr>
          <w:rFonts w:ascii="Times New Roman" w:eastAsia="Times New Roman" w:hAnsi="Times New Roman" w:cs="Times New Roman"/>
          <w:sz w:val="24"/>
          <w:szCs w:val="24"/>
        </w:rPr>
        <w:t>» (Приложение 1).</w:t>
      </w:r>
    </w:p>
    <w:p w:rsidR="008500DA" w:rsidRPr="008500DA" w:rsidRDefault="008500DA" w:rsidP="008500D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8500DA" w:rsidRPr="008500DA" w:rsidRDefault="008500DA" w:rsidP="005D48EF">
      <w:pPr>
        <w:numPr>
          <w:ilvl w:val="0"/>
          <w:numId w:val="6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500DA">
        <w:rPr>
          <w:rFonts w:ascii="Times New Roman" w:hAnsi="Times New Roman" w:cs="Times New Roman"/>
          <w:sz w:val="24"/>
          <w:szCs w:val="24"/>
        </w:rPr>
        <w:t xml:space="preserve">Постановление подлежит официальному опубликованию в газете «Ставрополь-на-Волге» и на официальном сайте поселения </w:t>
      </w:r>
      <w:hyperlink r:id="rId13" w:history="1">
        <w:r w:rsidR="005D48EF" w:rsidRPr="00351E75">
          <w:rPr>
            <w:rStyle w:val="a5"/>
          </w:rPr>
          <w:t>http://n.sancheleevo.stavrsp.ru/</w:t>
        </w:r>
      </w:hyperlink>
      <w:r w:rsidR="005D48EF">
        <w:t xml:space="preserve"> </w:t>
      </w:r>
    </w:p>
    <w:p w:rsidR="008500DA" w:rsidRPr="008500DA" w:rsidRDefault="008500DA" w:rsidP="008500DA">
      <w:pPr>
        <w:ind w:left="720"/>
        <w:contextualSpacing/>
        <w:rPr>
          <w:rFonts w:ascii="Times New Roman" w:hAnsi="Times New Roman" w:cs="Times New Roman"/>
          <w:sz w:val="24"/>
          <w:szCs w:val="24"/>
        </w:rPr>
      </w:pPr>
    </w:p>
    <w:p w:rsidR="008500DA" w:rsidRPr="008500DA" w:rsidRDefault="008500DA" w:rsidP="008500DA">
      <w:pPr>
        <w:numPr>
          <w:ilvl w:val="0"/>
          <w:numId w:val="6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8500DA">
        <w:rPr>
          <w:rFonts w:ascii="Times New Roman" w:hAnsi="Times New Roman" w:cs="Times New Roman"/>
          <w:sz w:val="24"/>
          <w:szCs w:val="24"/>
        </w:rPr>
        <w:t>Постановление вступает в силу на следующий день после его официального  опубликования.</w:t>
      </w:r>
    </w:p>
    <w:p w:rsidR="008500DA" w:rsidRPr="008500DA" w:rsidRDefault="008500DA" w:rsidP="008500DA">
      <w:pPr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  <w:sz w:val="24"/>
          <w:szCs w:val="24"/>
          <w:lang w:eastAsia="ru-RU"/>
        </w:rPr>
      </w:pPr>
    </w:p>
    <w:p w:rsidR="008500DA" w:rsidRPr="008500DA" w:rsidRDefault="008500DA" w:rsidP="008500DA">
      <w:pPr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  <w:sz w:val="24"/>
          <w:szCs w:val="24"/>
          <w:lang w:eastAsia="ru-RU"/>
        </w:rPr>
      </w:pPr>
    </w:p>
    <w:p w:rsidR="008500DA" w:rsidRPr="008500DA" w:rsidRDefault="005D48EF" w:rsidP="008500DA">
      <w:pPr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  <w:sz w:val="24"/>
          <w:szCs w:val="24"/>
          <w:lang w:eastAsia="ru-RU"/>
        </w:rPr>
      </w:pPr>
      <w:r>
        <w:rPr>
          <w:rFonts w:ascii="Times New Roman" w:eastAsia="Calibri" w:hAnsi="Times New Roman" w:cs="Times New Roman"/>
          <w:sz w:val="24"/>
          <w:szCs w:val="24"/>
          <w:lang w:eastAsia="ru-RU"/>
        </w:rPr>
        <w:t>Г</w:t>
      </w:r>
      <w:r w:rsidR="008500DA" w:rsidRPr="008500DA">
        <w:rPr>
          <w:rFonts w:ascii="Times New Roman" w:eastAsia="Calibri" w:hAnsi="Times New Roman" w:cs="Times New Roman"/>
          <w:sz w:val="24"/>
          <w:szCs w:val="24"/>
          <w:lang w:eastAsia="ru-RU"/>
        </w:rPr>
        <w:t>лав</w:t>
      </w:r>
      <w:r>
        <w:rPr>
          <w:rFonts w:ascii="Times New Roman" w:eastAsia="Calibri" w:hAnsi="Times New Roman" w:cs="Times New Roman"/>
          <w:sz w:val="24"/>
          <w:szCs w:val="24"/>
          <w:lang w:eastAsia="ru-RU"/>
        </w:rPr>
        <w:t>а</w:t>
      </w:r>
      <w:r w:rsidR="008500DA" w:rsidRPr="008500DA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сельского поселения </w:t>
      </w:r>
      <w:r>
        <w:rPr>
          <w:rFonts w:ascii="Times New Roman" w:eastAsia="Calibri" w:hAnsi="Times New Roman" w:cs="Times New Roman"/>
          <w:sz w:val="24"/>
          <w:szCs w:val="24"/>
          <w:lang w:eastAsia="ru-RU"/>
        </w:rPr>
        <w:t>Нижнее Санчелеево</w:t>
      </w:r>
    </w:p>
    <w:p w:rsidR="008500DA" w:rsidRPr="008500DA" w:rsidRDefault="008500DA" w:rsidP="008500DA">
      <w:pPr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8500DA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муниципального района </w:t>
      </w:r>
      <w:proofErr w:type="gramStart"/>
      <w:r w:rsidRPr="008500DA">
        <w:rPr>
          <w:rFonts w:ascii="Times New Roman" w:eastAsia="Calibri" w:hAnsi="Times New Roman" w:cs="Times New Roman"/>
          <w:sz w:val="24"/>
          <w:szCs w:val="24"/>
          <w:lang w:eastAsia="ru-RU"/>
        </w:rPr>
        <w:t>Ставропольский</w:t>
      </w:r>
      <w:bookmarkStart w:id="0" w:name="_GoBack"/>
      <w:bookmarkEnd w:id="0"/>
      <w:proofErr w:type="gramEnd"/>
    </w:p>
    <w:p w:rsidR="008500DA" w:rsidRPr="008500DA" w:rsidRDefault="008500DA" w:rsidP="008500DA">
      <w:pPr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8500DA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Самарской области                                          </w:t>
      </w:r>
      <w:r w:rsidRPr="008500DA">
        <w:rPr>
          <w:rFonts w:ascii="Times New Roman" w:eastAsia="Calibri" w:hAnsi="Times New Roman" w:cs="Times New Roman"/>
          <w:sz w:val="24"/>
          <w:szCs w:val="24"/>
          <w:lang w:eastAsia="ru-RU"/>
        </w:rPr>
        <w:tab/>
        <w:t xml:space="preserve">                                           </w:t>
      </w:r>
      <w:proofErr w:type="spellStart"/>
      <w:r w:rsidR="005D48EF">
        <w:rPr>
          <w:rFonts w:ascii="Times New Roman" w:eastAsia="Calibri" w:hAnsi="Times New Roman" w:cs="Times New Roman"/>
          <w:sz w:val="24"/>
          <w:szCs w:val="24"/>
          <w:lang w:eastAsia="ru-RU"/>
        </w:rPr>
        <w:t>Н.И.Белосков</w:t>
      </w:r>
      <w:proofErr w:type="spellEnd"/>
    </w:p>
    <w:p w:rsidR="00D249FD" w:rsidRDefault="00D249FD" w:rsidP="000E3AD6">
      <w:pPr>
        <w:shd w:val="clear" w:color="auto" w:fill="FFFFFF"/>
        <w:spacing w:after="0" w:line="240" w:lineRule="auto"/>
        <w:ind w:left="4678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E3AD6" w:rsidRPr="00164A7D" w:rsidRDefault="00320BD7" w:rsidP="000E3AD6">
      <w:pPr>
        <w:shd w:val="clear" w:color="auto" w:fill="FFFFFF"/>
        <w:spacing w:after="0" w:line="240" w:lineRule="auto"/>
        <w:ind w:left="4678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gramStart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Утвержден</w:t>
      </w:r>
      <w:proofErr w:type="gramEnd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14182C" w:rsidRPr="00164A7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Постановлением  администрации </w:t>
      </w:r>
      <w:r w:rsidR="000E3AD6" w:rsidRPr="00164A7D">
        <w:rPr>
          <w:rFonts w:ascii="Times New Roman" w:eastAsia="Times New Roman" w:hAnsi="Times New Roman" w:cs="Times New Roman"/>
          <w:sz w:val="24"/>
          <w:szCs w:val="24"/>
          <w:lang w:eastAsia="ru-RU"/>
        </w:rPr>
        <w:t>сельского поселения</w:t>
      </w:r>
      <w:r w:rsidR="00164A7D" w:rsidRPr="00164A7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Нижнее Санчелеево</w:t>
      </w:r>
    </w:p>
    <w:p w:rsidR="000E3AD6" w:rsidRPr="00164A7D" w:rsidRDefault="000E3AD6" w:rsidP="000E3AD6">
      <w:pPr>
        <w:shd w:val="clear" w:color="auto" w:fill="FFFFFF"/>
        <w:spacing w:after="0" w:line="240" w:lineRule="auto"/>
        <w:ind w:left="4678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64A7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муниципального района </w:t>
      </w:r>
      <w:proofErr w:type="gramStart"/>
      <w:r w:rsidRPr="00164A7D">
        <w:rPr>
          <w:rFonts w:ascii="Times New Roman" w:eastAsia="Times New Roman" w:hAnsi="Times New Roman" w:cs="Times New Roman"/>
          <w:sz w:val="24"/>
          <w:szCs w:val="24"/>
          <w:lang w:eastAsia="ru-RU"/>
        </w:rPr>
        <w:t>Ставропольский</w:t>
      </w:r>
      <w:proofErr w:type="gramEnd"/>
      <w:r w:rsidRPr="00164A7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</w:p>
    <w:p w:rsidR="000E3AD6" w:rsidRPr="00164A7D" w:rsidRDefault="000E3AD6" w:rsidP="000E3AD6">
      <w:pPr>
        <w:shd w:val="clear" w:color="auto" w:fill="FFFFFF"/>
        <w:spacing w:after="0" w:line="240" w:lineRule="auto"/>
        <w:ind w:left="4678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64A7D">
        <w:rPr>
          <w:rFonts w:ascii="Times New Roman" w:eastAsia="Times New Roman" w:hAnsi="Times New Roman" w:cs="Times New Roman"/>
          <w:sz w:val="24"/>
          <w:szCs w:val="24"/>
          <w:lang w:eastAsia="ru-RU"/>
        </w:rPr>
        <w:t>Самарской области</w:t>
      </w:r>
    </w:p>
    <w:p w:rsidR="000E3AD6" w:rsidRPr="00164A7D" w:rsidRDefault="000E3AD6" w:rsidP="000E3AD6">
      <w:pPr>
        <w:shd w:val="clear" w:color="auto" w:fill="FFFFFF"/>
        <w:spacing w:after="0" w:line="240" w:lineRule="auto"/>
        <w:ind w:left="4678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64A7D">
        <w:rPr>
          <w:rFonts w:ascii="Times New Roman" w:eastAsia="Times New Roman" w:hAnsi="Times New Roman" w:cs="Times New Roman"/>
          <w:sz w:val="24"/>
          <w:szCs w:val="24"/>
          <w:lang w:eastAsia="ru-RU"/>
        </w:rPr>
        <w:t>№</w:t>
      </w:r>
      <w:r w:rsidR="00CF3AB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25</w:t>
      </w:r>
      <w:r w:rsidRPr="00164A7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от «</w:t>
      </w:r>
      <w:r w:rsidR="00CF3AB7">
        <w:rPr>
          <w:rFonts w:ascii="Times New Roman" w:eastAsia="Times New Roman" w:hAnsi="Times New Roman" w:cs="Times New Roman"/>
          <w:sz w:val="24"/>
          <w:szCs w:val="24"/>
          <w:lang w:eastAsia="ru-RU"/>
        </w:rPr>
        <w:t>04</w:t>
      </w:r>
      <w:r w:rsidRPr="00164A7D">
        <w:rPr>
          <w:rFonts w:ascii="Times New Roman" w:eastAsia="Times New Roman" w:hAnsi="Times New Roman" w:cs="Times New Roman"/>
          <w:sz w:val="24"/>
          <w:szCs w:val="24"/>
          <w:lang w:eastAsia="ru-RU"/>
        </w:rPr>
        <w:t>»</w:t>
      </w:r>
      <w:r w:rsidR="00CF3AB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мая </w:t>
      </w:r>
      <w:r w:rsidRPr="00164A7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20</w:t>
      </w:r>
      <w:r w:rsidR="00CF3AB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18 </w:t>
      </w:r>
      <w:r w:rsidRPr="00164A7D">
        <w:rPr>
          <w:rFonts w:ascii="Times New Roman" w:eastAsia="Times New Roman" w:hAnsi="Times New Roman" w:cs="Times New Roman"/>
          <w:sz w:val="24"/>
          <w:szCs w:val="24"/>
          <w:lang w:eastAsia="ru-RU"/>
        </w:rPr>
        <w:t>г.</w:t>
      </w:r>
    </w:p>
    <w:p w:rsidR="000E3AD6" w:rsidRPr="000E3AD6" w:rsidRDefault="000E3AD6" w:rsidP="001B3525">
      <w:pPr>
        <w:shd w:val="clear" w:color="auto" w:fill="FFFFFF"/>
        <w:spacing w:beforeAutospacing="1" w:after="0" w:afterAutospacing="1" w:line="240" w:lineRule="auto"/>
        <w:ind w:firstLine="851"/>
        <w:jc w:val="center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</w:p>
    <w:p w:rsidR="000E3AD6" w:rsidRDefault="000E3AD6" w:rsidP="001B3525">
      <w:pPr>
        <w:shd w:val="clear" w:color="auto" w:fill="FFFFFF"/>
        <w:spacing w:beforeAutospacing="1" w:after="0" w:afterAutospacing="1" w:line="240" w:lineRule="auto"/>
        <w:ind w:firstLine="851"/>
        <w:jc w:val="center"/>
        <w:textAlignment w:val="baseline"/>
        <w:rPr>
          <w:rFonts w:ascii="Times New Roman" w:eastAsia="Times New Roman" w:hAnsi="Times New Roman" w:cs="Times New Roman"/>
          <w:b/>
          <w:bCs/>
          <w:color w:val="444444"/>
          <w:sz w:val="24"/>
          <w:szCs w:val="24"/>
          <w:bdr w:val="none" w:sz="0" w:space="0" w:color="auto" w:frame="1"/>
          <w:lang w:eastAsia="ru-RU"/>
        </w:rPr>
      </w:pPr>
      <w:r w:rsidRPr="000E3AD6">
        <w:rPr>
          <w:rFonts w:ascii="Times New Roman" w:eastAsia="Times New Roman" w:hAnsi="Times New Roman" w:cs="Times New Roman"/>
          <w:b/>
          <w:bCs/>
          <w:color w:val="444444"/>
          <w:sz w:val="24"/>
          <w:szCs w:val="24"/>
          <w:bdr w:val="none" w:sz="0" w:space="0" w:color="auto" w:frame="1"/>
          <w:lang w:eastAsia="ru-RU"/>
        </w:rPr>
        <w:t>АДМИНИСТРАТИВНЫЙ РЕГЛАМЕНТ</w:t>
      </w:r>
      <w:r w:rsidR="001B3525">
        <w:rPr>
          <w:rFonts w:ascii="Times New Roman" w:eastAsia="Times New Roman" w:hAnsi="Times New Roman" w:cs="Times New Roman"/>
          <w:b/>
          <w:bCs/>
          <w:color w:val="444444"/>
          <w:sz w:val="24"/>
          <w:szCs w:val="24"/>
          <w:bdr w:val="none" w:sz="0" w:space="0" w:color="auto" w:frame="1"/>
          <w:lang w:eastAsia="ru-RU"/>
        </w:rPr>
        <w:t xml:space="preserve"> </w:t>
      </w:r>
      <w:r w:rsidRPr="000E3AD6">
        <w:rPr>
          <w:rFonts w:ascii="Times New Roman" w:eastAsia="Times New Roman" w:hAnsi="Times New Roman" w:cs="Times New Roman"/>
          <w:b/>
          <w:bCs/>
          <w:color w:val="444444"/>
          <w:sz w:val="24"/>
          <w:szCs w:val="24"/>
          <w:bdr w:val="none" w:sz="0" w:space="0" w:color="auto" w:frame="1"/>
          <w:lang w:eastAsia="ru-RU"/>
        </w:rPr>
        <w:t>ПО ПРЕДОСТАВЛЕНИЮ МУНИЦИПАЛЬНОЙ УСЛУГИ</w:t>
      </w:r>
      <w:r w:rsidR="001B3525">
        <w:rPr>
          <w:rFonts w:ascii="Times New Roman" w:eastAsia="Times New Roman" w:hAnsi="Times New Roman" w:cs="Times New Roman"/>
          <w:b/>
          <w:bCs/>
          <w:color w:val="444444"/>
          <w:sz w:val="24"/>
          <w:szCs w:val="24"/>
          <w:bdr w:val="none" w:sz="0" w:space="0" w:color="auto" w:frame="1"/>
          <w:lang w:eastAsia="ru-RU"/>
        </w:rPr>
        <w:t xml:space="preserve"> </w:t>
      </w:r>
      <w:r w:rsidRPr="000E3AD6">
        <w:rPr>
          <w:rFonts w:ascii="Times New Roman" w:eastAsia="Times New Roman" w:hAnsi="Times New Roman" w:cs="Times New Roman"/>
          <w:b/>
          <w:bCs/>
          <w:color w:val="444444"/>
          <w:sz w:val="24"/>
          <w:szCs w:val="24"/>
          <w:bdr w:val="none" w:sz="0" w:space="0" w:color="auto" w:frame="1"/>
          <w:lang w:eastAsia="ru-RU"/>
        </w:rPr>
        <w:t>«ПРИСВОЕНИЕ, ИЗМЕНЕНИЕ</w:t>
      </w:r>
      <w:r w:rsidR="001B3525">
        <w:rPr>
          <w:rFonts w:ascii="Times New Roman" w:eastAsia="Times New Roman" w:hAnsi="Times New Roman" w:cs="Times New Roman"/>
          <w:b/>
          <w:bCs/>
          <w:color w:val="444444"/>
          <w:sz w:val="24"/>
          <w:szCs w:val="24"/>
          <w:bdr w:val="none" w:sz="0" w:space="0" w:color="auto" w:frame="1"/>
          <w:lang w:eastAsia="ru-RU"/>
        </w:rPr>
        <w:t>,</w:t>
      </w:r>
      <w:r w:rsidRPr="000E3AD6">
        <w:rPr>
          <w:rFonts w:ascii="Times New Roman" w:eastAsia="Times New Roman" w:hAnsi="Times New Roman" w:cs="Times New Roman"/>
          <w:b/>
          <w:bCs/>
          <w:color w:val="444444"/>
          <w:sz w:val="24"/>
          <w:szCs w:val="24"/>
          <w:bdr w:val="none" w:sz="0" w:space="0" w:color="auto" w:frame="1"/>
          <w:lang w:eastAsia="ru-RU"/>
        </w:rPr>
        <w:t xml:space="preserve"> И </w:t>
      </w:r>
      <w:r w:rsidR="001B3525">
        <w:rPr>
          <w:rFonts w:ascii="Times New Roman" w:eastAsia="Times New Roman" w:hAnsi="Times New Roman" w:cs="Times New Roman"/>
          <w:b/>
          <w:bCs/>
          <w:color w:val="444444"/>
          <w:sz w:val="24"/>
          <w:szCs w:val="24"/>
          <w:bdr w:val="none" w:sz="0" w:space="0" w:color="auto" w:frame="1"/>
          <w:lang w:eastAsia="ru-RU"/>
        </w:rPr>
        <w:t>УПРАЗДНЕНИЕ  АДРЕСОВ</w:t>
      </w:r>
      <w:r w:rsidRPr="000E3AD6">
        <w:rPr>
          <w:rFonts w:ascii="Times New Roman" w:eastAsia="Times New Roman" w:hAnsi="Times New Roman" w:cs="Times New Roman"/>
          <w:b/>
          <w:bCs/>
          <w:color w:val="444444"/>
          <w:sz w:val="24"/>
          <w:szCs w:val="24"/>
          <w:bdr w:val="none" w:sz="0" w:space="0" w:color="auto" w:frame="1"/>
          <w:lang w:eastAsia="ru-RU"/>
        </w:rPr>
        <w:t xml:space="preserve"> ОБЪЕКТ</w:t>
      </w:r>
      <w:r w:rsidR="001B3525">
        <w:rPr>
          <w:rFonts w:ascii="Times New Roman" w:eastAsia="Times New Roman" w:hAnsi="Times New Roman" w:cs="Times New Roman"/>
          <w:b/>
          <w:bCs/>
          <w:color w:val="444444"/>
          <w:sz w:val="24"/>
          <w:szCs w:val="24"/>
          <w:bdr w:val="none" w:sz="0" w:space="0" w:color="auto" w:frame="1"/>
          <w:lang w:eastAsia="ru-RU"/>
        </w:rPr>
        <w:t>АМ</w:t>
      </w:r>
      <w:r w:rsidRPr="000E3AD6">
        <w:rPr>
          <w:rFonts w:ascii="Times New Roman" w:eastAsia="Times New Roman" w:hAnsi="Times New Roman" w:cs="Times New Roman"/>
          <w:b/>
          <w:bCs/>
          <w:color w:val="444444"/>
          <w:sz w:val="24"/>
          <w:szCs w:val="24"/>
          <w:bdr w:val="none" w:sz="0" w:space="0" w:color="auto" w:frame="1"/>
          <w:lang w:eastAsia="ru-RU"/>
        </w:rPr>
        <w:t xml:space="preserve"> НЕДВИЖИМОСТИ»</w:t>
      </w:r>
    </w:p>
    <w:p w:rsidR="00CF3AB7" w:rsidRDefault="00CF3AB7" w:rsidP="001B3525">
      <w:pPr>
        <w:shd w:val="clear" w:color="auto" w:fill="FFFFFF"/>
        <w:spacing w:beforeAutospacing="1" w:after="0" w:afterAutospacing="1" w:line="240" w:lineRule="auto"/>
        <w:ind w:firstLine="851"/>
        <w:jc w:val="center"/>
        <w:textAlignment w:val="baseline"/>
        <w:rPr>
          <w:rFonts w:ascii="Times New Roman" w:eastAsia="Times New Roman" w:hAnsi="Times New Roman" w:cs="Times New Roman"/>
          <w:b/>
          <w:bCs/>
          <w:color w:val="444444"/>
          <w:sz w:val="24"/>
          <w:szCs w:val="24"/>
          <w:bdr w:val="none" w:sz="0" w:space="0" w:color="auto" w:frame="1"/>
          <w:lang w:eastAsia="ru-RU"/>
        </w:rPr>
      </w:pPr>
    </w:p>
    <w:p w:rsidR="000E3AD6" w:rsidRPr="00CF3AB7" w:rsidRDefault="000E3AD6" w:rsidP="001B3525">
      <w:pPr>
        <w:numPr>
          <w:ilvl w:val="0"/>
          <w:numId w:val="1"/>
        </w:numPr>
        <w:shd w:val="clear" w:color="auto" w:fill="FFFFFF"/>
        <w:spacing w:beforeAutospacing="1" w:after="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b/>
          <w:bCs/>
          <w:color w:val="444444"/>
          <w:sz w:val="24"/>
          <w:szCs w:val="24"/>
          <w:bdr w:val="none" w:sz="0" w:space="0" w:color="auto" w:frame="1"/>
          <w:lang w:eastAsia="ru-RU"/>
        </w:rPr>
        <w:t>ОБЩИЕ ПОЛОЖЕНИЯ</w:t>
      </w:r>
    </w:p>
    <w:p w:rsidR="00CF3AB7" w:rsidRPr="000E3AD6" w:rsidRDefault="00CF3AB7" w:rsidP="00CF3AB7">
      <w:pPr>
        <w:shd w:val="clear" w:color="auto" w:fill="FFFFFF"/>
        <w:spacing w:beforeAutospacing="1" w:after="0" w:afterAutospacing="1" w:line="240" w:lineRule="auto"/>
        <w:ind w:left="157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</w:p>
    <w:p w:rsidR="000E3AD6" w:rsidRPr="000E3AD6" w:rsidRDefault="000E3AD6" w:rsidP="00CF3AB7">
      <w:pPr>
        <w:shd w:val="clear" w:color="auto" w:fill="FFFFFF"/>
        <w:spacing w:beforeAutospacing="1" w:after="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b/>
          <w:bCs/>
          <w:color w:val="444444"/>
          <w:sz w:val="24"/>
          <w:szCs w:val="24"/>
          <w:bdr w:val="none" w:sz="0" w:space="0" w:color="auto" w:frame="1"/>
          <w:lang w:eastAsia="ru-RU"/>
        </w:rPr>
        <w:t> </w:t>
      </w: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1.1. Предмет регулирования Регламента.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Наименование муниципальной ус</w:t>
      </w:r>
      <w:r w:rsidR="001B3525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луги – «Присвоение, изменение, и упразднение адресов</w:t>
      </w: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 объект</w:t>
      </w:r>
      <w:r w:rsidR="001B3525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ам</w:t>
      </w: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 недвижимости» (далее по тексту — муниципальная услуга).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Административный регламент по предоставлению муниципальной услуги разработан в целях повышения качества исполнения муниципальной услуги, определяет сроки и последовательность действий (административных процедур) при осуществлении муниципальной услуги.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Административный регламент направлен на обеспечение доступности и открытости для Заявителей сведений о муниципальной услуге, а также определяет сроки и последовательность действий (административных процедур) при осуществлении полномочий по предоставлению муниципальной услуги.</w:t>
      </w:r>
    </w:p>
    <w:p w:rsidR="000E3AD6" w:rsidRPr="000E3AD6" w:rsidRDefault="000E3AD6" w:rsidP="001B3525">
      <w:pPr>
        <w:shd w:val="clear" w:color="auto" w:fill="FFFFFF"/>
        <w:spacing w:beforeAutospacing="1" w:after="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Предметом регулирования настоящего Регламента является осуществление полномочий по </w:t>
      </w:r>
      <w:r w:rsidRPr="000E3AD6">
        <w:rPr>
          <w:rFonts w:ascii="Times New Roman" w:eastAsia="Times New Roman" w:hAnsi="Times New Roman" w:cs="Times New Roman"/>
          <w:b/>
          <w:bCs/>
          <w:color w:val="444444"/>
          <w:sz w:val="24"/>
          <w:szCs w:val="24"/>
          <w:bdr w:val="none" w:sz="0" w:space="0" w:color="auto" w:frame="1"/>
          <w:lang w:eastAsia="ru-RU"/>
        </w:rPr>
        <w:t>присвоению, изменению</w:t>
      </w:r>
      <w:r w:rsidR="001B3525">
        <w:rPr>
          <w:rFonts w:ascii="Times New Roman" w:eastAsia="Times New Roman" w:hAnsi="Times New Roman" w:cs="Times New Roman"/>
          <w:b/>
          <w:bCs/>
          <w:color w:val="444444"/>
          <w:sz w:val="24"/>
          <w:szCs w:val="24"/>
          <w:bdr w:val="none" w:sz="0" w:space="0" w:color="auto" w:frame="1"/>
          <w:lang w:eastAsia="ru-RU"/>
        </w:rPr>
        <w:t>,</w:t>
      </w:r>
      <w:r w:rsidRPr="000E3AD6">
        <w:rPr>
          <w:rFonts w:ascii="Times New Roman" w:eastAsia="Times New Roman" w:hAnsi="Times New Roman" w:cs="Times New Roman"/>
          <w:b/>
          <w:bCs/>
          <w:color w:val="444444"/>
          <w:sz w:val="24"/>
          <w:szCs w:val="24"/>
          <w:bdr w:val="none" w:sz="0" w:space="0" w:color="auto" w:frame="1"/>
          <w:lang w:eastAsia="ru-RU"/>
        </w:rPr>
        <w:t xml:space="preserve"> и</w:t>
      </w:r>
      <w:r w:rsidR="001B3525">
        <w:rPr>
          <w:rFonts w:ascii="Times New Roman" w:eastAsia="Times New Roman" w:hAnsi="Times New Roman" w:cs="Times New Roman"/>
          <w:b/>
          <w:bCs/>
          <w:color w:val="444444"/>
          <w:sz w:val="24"/>
          <w:szCs w:val="24"/>
          <w:bdr w:val="none" w:sz="0" w:space="0" w:color="auto" w:frame="1"/>
          <w:lang w:eastAsia="ru-RU"/>
        </w:rPr>
        <w:t xml:space="preserve"> упразднению</w:t>
      </w:r>
      <w:r w:rsidRPr="000E3AD6">
        <w:rPr>
          <w:rFonts w:ascii="Times New Roman" w:eastAsia="Times New Roman" w:hAnsi="Times New Roman" w:cs="Times New Roman"/>
          <w:b/>
          <w:bCs/>
          <w:color w:val="444444"/>
          <w:sz w:val="24"/>
          <w:szCs w:val="24"/>
          <w:bdr w:val="none" w:sz="0" w:space="0" w:color="auto" w:frame="1"/>
          <w:lang w:eastAsia="ru-RU"/>
        </w:rPr>
        <w:t xml:space="preserve"> адресов</w:t>
      </w: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 объектам недвижимости, расположенным на территории </w:t>
      </w:r>
      <w:r w:rsidR="001B3525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сельского поселения </w:t>
      </w:r>
      <w:r w:rsidR="00164A7D" w:rsidRPr="00164A7D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Нижнее Санчелеево</w:t>
      </w:r>
      <w:r w:rsidR="001B3525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 муниципального района </w:t>
      </w:r>
      <w:proofErr w:type="gramStart"/>
      <w:r w:rsidR="001B3525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Ставропольский</w:t>
      </w:r>
      <w:proofErr w:type="gramEnd"/>
      <w:r w:rsidR="001B3525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 Самарской области.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Муниципальную услугу предоставляет Администрация </w:t>
      </w:r>
      <w:r w:rsidR="001B3525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сельского поселения </w:t>
      </w:r>
      <w:r w:rsidR="00164A7D" w:rsidRPr="00164A7D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Нижнее Санчелеево</w:t>
      </w:r>
      <w:r w:rsidR="001B3525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 муниципального района </w:t>
      </w:r>
      <w:proofErr w:type="gramStart"/>
      <w:r w:rsidR="001B3525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Ставропольский</w:t>
      </w:r>
      <w:proofErr w:type="gramEnd"/>
      <w:r w:rsidR="001B3525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 Самарской области.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1.2. Круг заявителей, имеющих право на получение муниципальной услуги.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Заявителями на предоставление муниципальной услуги являются собственники объекта адресации либо лица, обладающие одним из следующих вещных прав на объект адресации: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— право хозяйственного ведения;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— право оперативного управления;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— право пожизненно наследуемого владения;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— право постоянного (бессрочного) пользования;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— право собственности (далее — заявители).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lastRenderedPageBreak/>
        <w:t>1.3. Требования к порядку информирования о предоставлении муниципальной услуги.</w:t>
      </w:r>
    </w:p>
    <w:p w:rsidR="000E3AD6" w:rsidRPr="000E3AD6" w:rsidRDefault="000E3AD6" w:rsidP="001B3525">
      <w:pPr>
        <w:shd w:val="clear" w:color="auto" w:fill="FFFFFF"/>
        <w:spacing w:beforeAutospacing="1" w:after="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1.3.1. Информация о муниципальной услуге предоставляется Заявителям непосредственно в помещении исполнителя (на информационном стенде), а также посредством размещения информации на официальном сайте администрации </w:t>
      </w:r>
      <w:r w:rsidR="001B3525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сельского поселения </w:t>
      </w:r>
      <w:r w:rsidR="00164A7D" w:rsidRPr="00164A7D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Нижнее Санчелеево </w:t>
      </w:r>
      <w:r w:rsidR="001B3525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муниципального района Ставропольский Самарской области</w:t>
      </w: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 в информационно-телекоммуникационной сети «Интернет» по адресу</w:t>
      </w:r>
      <w:r w:rsidR="00164A7D" w:rsidRPr="00164A7D">
        <w:t xml:space="preserve"> </w:t>
      </w:r>
      <w:hyperlink r:id="rId14" w:history="1">
        <w:r w:rsidR="00164A7D" w:rsidRPr="00351E75">
          <w:rPr>
            <w:rStyle w:val="a5"/>
            <w:rFonts w:ascii="Times New Roman" w:eastAsia="Times New Roman" w:hAnsi="Times New Roman" w:cs="Times New Roman"/>
            <w:sz w:val="24"/>
            <w:szCs w:val="24"/>
            <w:lang w:eastAsia="ru-RU"/>
          </w:rPr>
          <w:t>http://n.sancheleevo.stavrsp.ru/</w:t>
        </w:r>
      </w:hyperlink>
      <w:r w:rsidR="00164A7D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 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1.3.2. Информация о месте нахождения администрации </w:t>
      </w:r>
      <w:r w:rsidR="001B3525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сельского поселения </w:t>
      </w:r>
      <w:r w:rsidR="00164A7D" w:rsidRPr="00164A7D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Нижнее Санчелеево</w:t>
      </w:r>
      <w:r w:rsidR="001B3525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 муниципального района Ставропольский Самарской области</w:t>
      </w: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: </w:t>
      </w:r>
      <w:r w:rsidR="001B3525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адрес</w:t>
      </w:r>
      <w:r w:rsidR="00164A7D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: село Нижнее Санчелеево, ул. Красноармейская, 40</w:t>
      </w:r>
      <w:r w:rsidR="001B3525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.</w:t>
      </w:r>
    </w:p>
    <w:p w:rsidR="000E3AD6" w:rsidRPr="000E3AD6" w:rsidRDefault="000E3AD6" w:rsidP="001B3525">
      <w:pPr>
        <w:shd w:val="clear" w:color="auto" w:fill="FFFFFF"/>
        <w:spacing w:beforeAutospacing="1" w:after="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Адрес электронной почты: </w:t>
      </w:r>
      <w:hyperlink r:id="rId15" w:history="1">
        <w:r w:rsidR="00164A7D" w:rsidRPr="00351E75">
          <w:rPr>
            <w:rStyle w:val="a5"/>
            <w:rFonts w:ascii="Times New Roman" w:eastAsia="Times New Roman" w:hAnsi="Times New Roman" w:cs="Times New Roman"/>
            <w:b/>
            <w:bCs/>
            <w:sz w:val="24"/>
            <w:szCs w:val="24"/>
            <w:bdr w:val="none" w:sz="0" w:space="0" w:color="auto" w:frame="1"/>
            <w:lang w:val="en-US" w:eastAsia="ru-RU"/>
          </w:rPr>
          <w:t>admsancel</w:t>
        </w:r>
        <w:r w:rsidR="00164A7D" w:rsidRPr="00164A7D">
          <w:rPr>
            <w:rStyle w:val="a5"/>
            <w:rFonts w:ascii="Times New Roman" w:eastAsia="Times New Roman" w:hAnsi="Times New Roman" w:cs="Times New Roman"/>
            <w:b/>
            <w:bCs/>
            <w:sz w:val="24"/>
            <w:szCs w:val="24"/>
            <w:bdr w:val="none" w:sz="0" w:space="0" w:color="auto" w:frame="1"/>
            <w:lang w:eastAsia="ru-RU"/>
          </w:rPr>
          <w:t>@</w:t>
        </w:r>
        <w:r w:rsidR="00164A7D" w:rsidRPr="00351E75">
          <w:rPr>
            <w:rStyle w:val="a5"/>
            <w:rFonts w:ascii="Times New Roman" w:eastAsia="Times New Roman" w:hAnsi="Times New Roman" w:cs="Times New Roman"/>
            <w:b/>
            <w:bCs/>
            <w:sz w:val="24"/>
            <w:szCs w:val="24"/>
            <w:bdr w:val="none" w:sz="0" w:space="0" w:color="auto" w:frame="1"/>
            <w:lang w:val="en-US" w:eastAsia="ru-RU"/>
          </w:rPr>
          <w:t>bk</w:t>
        </w:r>
        <w:r w:rsidR="00164A7D" w:rsidRPr="00164A7D">
          <w:rPr>
            <w:rStyle w:val="a5"/>
            <w:rFonts w:ascii="Times New Roman" w:eastAsia="Times New Roman" w:hAnsi="Times New Roman" w:cs="Times New Roman"/>
            <w:b/>
            <w:bCs/>
            <w:sz w:val="24"/>
            <w:szCs w:val="24"/>
            <w:bdr w:val="none" w:sz="0" w:space="0" w:color="auto" w:frame="1"/>
            <w:lang w:eastAsia="ru-RU"/>
          </w:rPr>
          <w:t>.</w:t>
        </w:r>
        <w:proofErr w:type="spellStart"/>
        <w:r w:rsidR="00164A7D" w:rsidRPr="00351E75">
          <w:rPr>
            <w:rStyle w:val="a5"/>
            <w:rFonts w:ascii="Times New Roman" w:eastAsia="Times New Roman" w:hAnsi="Times New Roman" w:cs="Times New Roman"/>
            <w:b/>
            <w:bCs/>
            <w:sz w:val="24"/>
            <w:szCs w:val="24"/>
            <w:bdr w:val="none" w:sz="0" w:space="0" w:color="auto" w:frame="1"/>
            <w:lang w:val="en-US" w:eastAsia="ru-RU"/>
          </w:rPr>
          <w:t>ru</w:t>
        </w:r>
        <w:proofErr w:type="spellEnd"/>
      </w:hyperlink>
      <w:proofErr w:type="gramStart"/>
      <w:r w:rsidR="00164A7D" w:rsidRPr="00164A7D">
        <w:rPr>
          <w:rFonts w:ascii="Times New Roman" w:eastAsia="Times New Roman" w:hAnsi="Times New Roman" w:cs="Times New Roman"/>
          <w:b/>
          <w:bCs/>
          <w:color w:val="444444"/>
          <w:sz w:val="24"/>
          <w:szCs w:val="24"/>
          <w:bdr w:val="none" w:sz="0" w:space="0" w:color="auto" w:frame="1"/>
          <w:lang w:eastAsia="ru-RU"/>
        </w:rPr>
        <w:t xml:space="preserve"> </w:t>
      </w:r>
      <w:r w:rsidR="001B3525">
        <w:rPr>
          <w:rFonts w:ascii="Times New Roman" w:eastAsia="Times New Roman" w:hAnsi="Times New Roman" w:cs="Times New Roman"/>
          <w:b/>
          <w:bCs/>
          <w:color w:val="444444"/>
          <w:sz w:val="24"/>
          <w:szCs w:val="24"/>
          <w:bdr w:val="none" w:sz="0" w:space="0" w:color="auto" w:frame="1"/>
          <w:lang w:eastAsia="ru-RU"/>
        </w:rPr>
        <w:t>;</w:t>
      </w:r>
      <w:proofErr w:type="gramEnd"/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Режим работы: понедельник — пятница — с </w:t>
      </w:r>
      <w:r w:rsidR="00164A7D" w:rsidRPr="00164A7D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8.00</w:t>
      </w:r>
      <w:r w:rsidR="001B3525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 по </w:t>
      </w:r>
      <w:r w:rsidR="00164A7D" w:rsidRPr="00164A7D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16</w:t>
      </w:r>
      <w:r w:rsidR="00164A7D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.</w:t>
      </w:r>
      <w:r w:rsidR="00164A7D" w:rsidRPr="00164A7D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00</w:t>
      </w: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 часов;</w:t>
      </w:r>
    </w:p>
    <w:p w:rsidR="001B3525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Прием посетителей: понедельник – </w:t>
      </w:r>
      <w:r w:rsidR="001B3525"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пятница — с </w:t>
      </w:r>
      <w:r w:rsidR="00164A7D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8.</w:t>
      </w:r>
      <w:r w:rsidR="00164A7D" w:rsidRPr="00164A7D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00</w:t>
      </w:r>
      <w:r w:rsidR="001B3525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 по </w:t>
      </w:r>
      <w:r w:rsidR="00164A7D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12.00</w:t>
      </w:r>
      <w:r w:rsidR="001B3525"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 часов;</w:t>
      </w:r>
    </w:p>
    <w:p w:rsidR="00164A7D" w:rsidRPr="000E3AD6" w:rsidRDefault="00164A7D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Сред</w:t>
      </w:r>
      <w:proofErr w:type="gramStart"/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а-</w:t>
      </w:r>
      <w:proofErr w:type="gramEnd"/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неприемный</w:t>
      </w:r>
      <w:proofErr w:type="spellEnd"/>
      <w:r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 день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перерыв на обед</w:t>
      </w:r>
      <w:r w:rsidR="001B3525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: с </w:t>
      </w:r>
      <w:r w:rsidR="00164A7D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12.00</w:t>
      </w:r>
      <w:r w:rsidR="001B3525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 по </w:t>
      </w:r>
      <w:r w:rsidR="00164A7D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13.00</w:t>
      </w:r>
      <w:r w:rsidR="00CF3AB7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 </w:t>
      </w: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часов;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выходные дни: суббота — воскресенье.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1.3.3. Порядок получения информации Заявителями по вопросам предоставления муниципальной услуги.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1.3.3.1. Информацию о предоставлении муниципальной услуги можно получить: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1) у специалистов, осуществляющих предоставление муниципальной услуги, по месту нахождения: </w:t>
      </w:r>
      <w:r w:rsidR="00F738C5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адрес.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2) по телефону: </w:t>
      </w:r>
      <w:r w:rsidR="00164A7D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72-10-</w:t>
      </w:r>
      <w:r w:rsidR="00CF3AB7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10</w:t>
      </w:r>
      <w:r w:rsidR="00164A7D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, 72-10-04</w:t>
      </w: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;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3) путем письменного обращения к Главе администрации;</w:t>
      </w:r>
    </w:p>
    <w:p w:rsidR="000E3AD6" w:rsidRPr="000E3AD6" w:rsidRDefault="000E3AD6" w:rsidP="001B3525">
      <w:pPr>
        <w:shd w:val="clear" w:color="auto" w:fill="FFFFFF"/>
        <w:spacing w:beforeAutospacing="1" w:after="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4) посредством обращения по электронной почте: </w:t>
      </w:r>
      <w:hyperlink r:id="rId16" w:history="1">
        <w:r w:rsidR="00164A7D" w:rsidRPr="00351E75">
          <w:rPr>
            <w:rStyle w:val="a5"/>
            <w:rFonts w:ascii="Times New Roman" w:eastAsia="Times New Roman" w:hAnsi="Times New Roman" w:cs="Times New Roman"/>
            <w:b/>
            <w:bCs/>
            <w:sz w:val="24"/>
            <w:szCs w:val="24"/>
            <w:bdr w:val="none" w:sz="0" w:space="0" w:color="auto" w:frame="1"/>
            <w:lang w:val="en-US" w:eastAsia="ru-RU"/>
          </w:rPr>
          <w:t>admsancel</w:t>
        </w:r>
        <w:r w:rsidR="00164A7D" w:rsidRPr="00164A7D">
          <w:rPr>
            <w:rStyle w:val="a5"/>
            <w:rFonts w:ascii="Times New Roman" w:eastAsia="Times New Roman" w:hAnsi="Times New Roman" w:cs="Times New Roman"/>
            <w:b/>
            <w:bCs/>
            <w:sz w:val="24"/>
            <w:szCs w:val="24"/>
            <w:bdr w:val="none" w:sz="0" w:space="0" w:color="auto" w:frame="1"/>
            <w:lang w:eastAsia="ru-RU"/>
          </w:rPr>
          <w:t>@</w:t>
        </w:r>
        <w:r w:rsidR="00164A7D" w:rsidRPr="00351E75">
          <w:rPr>
            <w:rStyle w:val="a5"/>
            <w:rFonts w:ascii="Times New Roman" w:eastAsia="Times New Roman" w:hAnsi="Times New Roman" w:cs="Times New Roman"/>
            <w:b/>
            <w:bCs/>
            <w:sz w:val="24"/>
            <w:szCs w:val="24"/>
            <w:bdr w:val="none" w:sz="0" w:space="0" w:color="auto" w:frame="1"/>
            <w:lang w:val="en-US" w:eastAsia="ru-RU"/>
          </w:rPr>
          <w:t>bk</w:t>
        </w:r>
        <w:r w:rsidR="00164A7D" w:rsidRPr="00164A7D">
          <w:rPr>
            <w:rStyle w:val="a5"/>
            <w:rFonts w:ascii="Times New Roman" w:eastAsia="Times New Roman" w:hAnsi="Times New Roman" w:cs="Times New Roman"/>
            <w:b/>
            <w:bCs/>
            <w:sz w:val="24"/>
            <w:szCs w:val="24"/>
            <w:bdr w:val="none" w:sz="0" w:space="0" w:color="auto" w:frame="1"/>
            <w:lang w:eastAsia="ru-RU"/>
          </w:rPr>
          <w:t>.</w:t>
        </w:r>
        <w:proofErr w:type="spellStart"/>
        <w:r w:rsidR="00164A7D" w:rsidRPr="00351E75">
          <w:rPr>
            <w:rStyle w:val="a5"/>
            <w:rFonts w:ascii="Times New Roman" w:eastAsia="Times New Roman" w:hAnsi="Times New Roman" w:cs="Times New Roman"/>
            <w:b/>
            <w:bCs/>
            <w:sz w:val="24"/>
            <w:szCs w:val="24"/>
            <w:bdr w:val="none" w:sz="0" w:space="0" w:color="auto" w:frame="1"/>
            <w:lang w:val="en-US" w:eastAsia="ru-RU"/>
          </w:rPr>
          <w:t>ru</w:t>
        </w:r>
        <w:proofErr w:type="spellEnd"/>
      </w:hyperlink>
      <w:proofErr w:type="gramStart"/>
      <w:r w:rsidR="00164A7D">
        <w:t xml:space="preserve"> </w:t>
      </w:r>
      <w:r w:rsidRPr="000E3AD6">
        <w:rPr>
          <w:rFonts w:ascii="Times New Roman" w:eastAsia="Times New Roman" w:hAnsi="Times New Roman" w:cs="Times New Roman"/>
          <w:b/>
          <w:bCs/>
          <w:color w:val="444444"/>
          <w:sz w:val="24"/>
          <w:szCs w:val="24"/>
          <w:bdr w:val="none" w:sz="0" w:space="0" w:color="auto" w:frame="1"/>
          <w:lang w:eastAsia="ru-RU"/>
        </w:rPr>
        <w:t>;</w:t>
      </w:r>
      <w:proofErr w:type="gramEnd"/>
    </w:p>
    <w:p w:rsidR="000E3AD6" w:rsidRPr="000E3AD6" w:rsidRDefault="000E3AD6" w:rsidP="001B3525">
      <w:pPr>
        <w:shd w:val="clear" w:color="auto" w:fill="FFFFFF"/>
        <w:spacing w:beforeAutospacing="1" w:after="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5) в информационно-телекоммуникационной сети «Интернет» на о</w:t>
      </w:r>
      <w:r w:rsidR="00F738C5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фициальном сайте администрации сельского поселения </w:t>
      </w:r>
      <w:r w:rsidR="00164A7D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Нижнее Санчелеево</w:t>
      </w:r>
      <w:r w:rsidR="00F738C5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 муниципального района Ставропольский Самарской области</w:t>
      </w: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 по адресу: </w:t>
      </w:r>
      <w:hyperlink r:id="rId17" w:history="1">
        <w:r w:rsidR="00164A7D" w:rsidRPr="00351E75">
          <w:rPr>
            <w:rStyle w:val="a5"/>
            <w:rFonts w:ascii="Times New Roman" w:eastAsia="Times New Roman" w:hAnsi="Times New Roman" w:cs="Times New Roman"/>
            <w:sz w:val="24"/>
            <w:szCs w:val="24"/>
            <w:lang w:eastAsia="ru-RU"/>
          </w:rPr>
          <w:t>http://n.sancheleevo.stavrsp.ru/</w:t>
        </w:r>
      </w:hyperlink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;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1.4. Основные требования к информированию заявителей о правилах предоставления муниципальной услуги (далее по тексту — информирование):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— достоверность предоставляемой информации;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— четкость в изложении информации;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— полнота информирования;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— наглядность форм предоставления информации (при письменном информировании);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— удобство и доступность получения информации;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lastRenderedPageBreak/>
        <w:t>— оперативность предоставления информации.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1.5. Информирование проводится в форме индивидуального устного или письменного информирования, публичного устного или письменного информирования.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1.5.1. Индивидуальное устное информирование осуществляется специалистами администрации, ответственными за информирование, при обращении Заявителей за информацией лично или по телефону самостоятельно.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Специалист администрации, ответственный за информирование, принимает все необходимые меры для предоставления полного и оперативного ответа на поставленные вопросы, в том числе с привлечением других специалистов. Время ожидания при индивидуальном устном информировании не может превышать 15 минут.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Индивидуальное устное информирование каждого Заявителя специалист, ответственный за информирование, осуществляет не более 10 минут.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Если для подготовки ответа требуется продолжительное время, специалист, ответственный за информирование, может предложить Заявителям обратиться за необходимой информацией в письменном виде либо предложить возможность повторного консультирования по телефону через определенный промежуток времени, а также возможность ответного звонка специалиста, ответственного за информирование, Заявителю для разъяснения.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При ответе на телефонные звонки специалист, ответственный за информирование, сняв трубку, должен представиться. Во время разговора необходимо произносить слова четко, избегать «параллельных разговоров» с окружающими людьми и не прерывать разговор по причине поступления звонка на другой аппарат. В конце информирования специалист, ответственный за информирование, должен кратко подвести итоги и перечислить меры, которые надо принять (кто именно, когда и что должен сделать).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Специалисты, ответственные за информирование (по телефону или лично), должны корректно и внимательно относиться к Заявителям, не нарушать их права и законные интересы. Информирование должно производиться без больших пауз, лишних слов, оборотов и эмоций.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Специалисты, ответственные за информирование, не вправе осуществлять консультирование Заявителей, выходящее за рамки информирования о стандартных процедурах и условиях исполнения муниципальной услуги и влияющее прямо или косвенно на индивидуальные решения Заявителей.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При информировании предоставляется следующая информация: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— о входящих номерах, под которыми зарегистрированы заявления в системе делопроизводства администрации </w:t>
      </w:r>
      <w:r w:rsidR="00F738C5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сельского поселения </w:t>
      </w:r>
      <w:r w:rsidR="00164A7D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Нижнее Санчелеево</w:t>
      </w:r>
      <w:r w:rsidR="00F738C5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 муниципального района </w:t>
      </w:r>
      <w:proofErr w:type="gramStart"/>
      <w:r w:rsidR="00F738C5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Ставропольский</w:t>
      </w:r>
      <w:proofErr w:type="gramEnd"/>
      <w:r w:rsidR="00F738C5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 Самарской области;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— о принятии решения по конкретному заявлению;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— о нормативных правовых актах, регламентирующих выдачу правового акта о присвоении, изменении и аннулировании адреса объектов недвижимости (наименование, номер, дата принятия нормативного правового акта);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— о перечне документов, необходимых для получения правового акта о присвоении, изменении и аннулировании адреса объектов недвижимости;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— о требованиях к </w:t>
      </w:r>
      <w:proofErr w:type="gramStart"/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заверению документов</w:t>
      </w:r>
      <w:proofErr w:type="gramEnd"/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, прилагаемых к заявлению;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lastRenderedPageBreak/>
        <w:t>— о сроках предоставления муниципальной услуги, отдельных процедур предоставления муниципальной услуги.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1.6. Письменные обращения Заявителей принимаются с понедельника по пятницу</w:t>
      </w:r>
      <w:r w:rsidR="00164A7D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 (кроме среды)</w:t>
      </w: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 — с </w:t>
      </w:r>
      <w:r w:rsidR="00164A7D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8.00</w:t>
      </w: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 до </w:t>
      </w:r>
      <w:r w:rsidR="00164A7D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12.00</w:t>
      </w:r>
      <w:r w:rsidR="00F738C5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 часов</w:t>
      </w: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.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Регистрация письменного обращения осуществляется в день поступления письменного обращения. Ответ на письменное обращение Заявителя представляется в простой, четкой и понятной форме с указанием фамилии, имени, отчества, номера телефона исполнителя и подписывается Главой администрации </w:t>
      </w:r>
      <w:r w:rsidR="00F738C5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сельского поселения </w:t>
      </w:r>
      <w:r w:rsidR="00164A7D" w:rsidRPr="00164A7D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Нижнее Санчелеево</w:t>
      </w:r>
      <w:r w:rsidR="00F738C5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 муниципального района Ставропольский Самарской области.</w:t>
      </w:r>
    </w:p>
    <w:p w:rsidR="00F738C5" w:rsidRPr="000E3AD6" w:rsidRDefault="000E3AD6" w:rsidP="00F738C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Ответ на письменные обращения направляется почтой в адрес заявителя в срок не более 30 дней с момента поступления обращения в администрацию </w:t>
      </w:r>
      <w:r w:rsidR="00F738C5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сельского поселения </w:t>
      </w:r>
      <w:r w:rsidR="00164A7D" w:rsidRPr="00164A7D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Нижнее Санчелеево</w:t>
      </w:r>
      <w:r w:rsidR="00F738C5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 муниципального района Ставропольский Самарской области.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Ответ направляется в письменном виде, в том числе электронной почтой либо через официальные сайты в зависимости от способа обращения Заявителя за информацией или способа доставки ответа, указанного в письменном обращении Заявителя.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Ответ на обращение Заявителя, поступившее по информационным системам общего пользования, направляется в адрес электронной почты или по почтовому адресу, указанному в обращении, не позднее 15 дней со дня регистрации письменного обращения.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1.7. Консультации по процедуре предоставления муниципальной услуги предоставляются: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— по письменным обращениям граждан (на личном приеме);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— по устным обращениям граждан (на личном приеме);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— по обращениям, направленным по электронной почте;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— в информационно-телекоммуникационной сети «Интернет»;</w:t>
      </w:r>
    </w:p>
    <w:p w:rsidR="00F738C5" w:rsidRPr="000E3AD6" w:rsidRDefault="000E3AD6" w:rsidP="00F738C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Заявление и иные документы для получения правового акта о присвоении, изменении</w:t>
      </w:r>
      <w:r w:rsidR="00F738C5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,</w:t>
      </w: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 и </w:t>
      </w:r>
      <w:r w:rsidR="00F738C5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упразднении</w:t>
      </w: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 адреса объектов недвижимости подаются непосредственно в администрацию </w:t>
      </w:r>
      <w:r w:rsidR="00F738C5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сельского поселения </w:t>
      </w:r>
      <w:r w:rsidR="00164A7D" w:rsidRPr="00164A7D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Нижнее Санчелеево</w:t>
      </w:r>
      <w:r w:rsidR="00F738C5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 муниципального района </w:t>
      </w:r>
      <w:proofErr w:type="gramStart"/>
      <w:r w:rsidR="00F738C5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Ставропольский</w:t>
      </w:r>
      <w:proofErr w:type="gramEnd"/>
      <w:r w:rsidR="00F738C5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 Самарской области: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— лично (в установленные данным Регламентом часы приема граждан),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— по почте либо в электронном виде с использованием информационно-телекоммуникационной сети «Интернет».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При подаче заявления и документов в электронном виде они должны быть подписаны электронной цифровой подписью.</w:t>
      </w:r>
    </w:p>
    <w:p w:rsidR="000E3AD6" w:rsidRPr="000E3AD6" w:rsidRDefault="000E3AD6" w:rsidP="0014182C">
      <w:pPr>
        <w:numPr>
          <w:ilvl w:val="0"/>
          <w:numId w:val="2"/>
        </w:numPr>
        <w:shd w:val="clear" w:color="auto" w:fill="FFFFFF"/>
        <w:spacing w:beforeAutospacing="1" w:after="0" w:afterAutospacing="1" w:line="240" w:lineRule="auto"/>
        <w:ind w:firstLine="851"/>
        <w:jc w:val="center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b/>
          <w:bCs/>
          <w:color w:val="444444"/>
          <w:sz w:val="24"/>
          <w:szCs w:val="24"/>
          <w:bdr w:val="none" w:sz="0" w:space="0" w:color="auto" w:frame="1"/>
          <w:lang w:eastAsia="ru-RU"/>
        </w:rPr>
        <w:t>СТАНДАРТ ПРЕДОСТАВЛЕНИЯ МУНИЦИПАЛЬНОЙ УСЛУГИ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2.1. Наименование муниципальной услуги.</w:t>
      </w:r>
    </w:p>
    <w:p w:rsidR="000E3AD6" w:rsidRPr="000E3AD6" w:rsidRDefault="000E3AD6" w:rsidP="001B3525">
      <w:pPr>
        <w:shd w:val="clear" w:color="auto" w:fill="FFFFFF"/>
        <w:spacing w:beforeAutospacing="1" w:after="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u w:val="single"/>
          <w:bdr w:val="none" w:sz="0" w:space="0" w:color="auto" w:frame="1"/>
          <w:lang w:eastAsia="ru-RU"/>
        </w:rPr>
        <w:t>«Присвоение, изменение</w:t>
      </w:r>
      <w:r w:rsidR="00F738C5">
        <w:rPr>
          <w:rFonts w:ascii="Times New Roman" w:eastAsia="Times New Roman" w:hAnsi="Times New Roman" w:cs="Times New Roman"/>
          <w:color w:val="444444"/>
          <w:sz w:val="24"/>
          <w:szCs w:val="24"/>
          <w:u w:val="single"/>
          <w:bdr w:val="none" w:sz="0" w:space="0" w:color="auto" w:frame="1"/>
          <w:lang w:eastAsia="ru-RU"/>
        </w:rPr>
        <w:t>,</w:t>
      </w: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u w:val="single"/>
          <w:bdr w:val="none" w:sz="0" w:space="0" w:color="auto" w:frame="1"/>
          <w:lang w:eastAsia="ru-RU"/>
        </w:rPr>
        <w:t xml:space="preserve"> и </w:t>
      </w:r>
      <w:r w:rsidR="00F738C5">
        <w:rPr>
          <w:rFonts w:ascii="Times New Roman" w:eastAsia="Times New Roman" w:hAnsi="Times New Roman" w:cs="Times New Roman"/>
          <w:color w:val="444444"/>
          <w:sz w:val="24"/>
          <w:szCs w:val="24"/>
          <w:u w:val="single"/>
          <w:bdr w:val="none" w:sz="0" w:space="0" w:color="auto" w:frame="1"/>
          <w:lang w:eastAsia="ru-RU"/>
        </w:rPr>
        <w:t>упразднение</w:t>
      </w: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u w:val="single"/>
          <w:bdr w:val="none" w:sz="0" w:space="0" w:color="auto" w:frame="1"/>
          <w:lang w:eastAsia="ru-RU"/>
        </w:rPr>
        <w:t xml:space="preserve"> адреса объектов недвижимости».</w:t>
      </w:r>
    </w:p>
    <w:p w:rsidR="00F738C5" w:rsidRPr="000E3AD6" w:rsidRDefault="000E3AD6" w:rsidP="00F738C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Оказание муниципальной услуги осуществляется применительно к земельным участкам, зданиям, сооружениям, объектам незавершенного строительства и помещениям, </w:t>
      </w: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lastRenderedPageBreak/>
        <w:t xml:space="preserve">расположенным на территории </w:t>
      </w:r>
      <w:r w:rsidR="00F738C5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сельского поселения </w:t>
      </w:r>
      <w:r w:rsidR="00164A7D" w:rsidRPr="00164A7D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Нижнее Санчелеево</w:t>
      </w:r>
      <w:r w:rsidR="00F738C5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 муниципального района </w:t>
      </w:r>
      <w:proofErr w:type="gramStart"/>
      <w:r w:rsidR="00F738C5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Ставропольский</w:t>
      </w:r>
      <w:proofErr w:type="gramEnd"/>
      <w:r w:rsidR="00F738C5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 Самарской области.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Правовой акт о присвоении, изменении и аннулировании адреса объектов недвижимости представляет собой документ, который удостоверяет присвоение, изменение или </w:t>
      </w:r>
      <w:r w:rsidR="002A2851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упразднение</w:t>
      </w: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 адреса объектам адресации.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2.2. Наименование органа местного самоуправления, предоставляющего муниципальную услугу.</w:t>
      </w:r>
    </w:p>
    <w:p w:rsidR="00F738C5" w:rsidRPr="000E3AD6" w:rsidRDefault="000E3AD6" w:rsidP="00F738C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Муниципальная услуга предоставляется муниципальным образованием </w:t>
      </w:r>
      <w:r w:rsidR="00F738C5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сельским поселением</w:t>
      </w:r>
      <w:r w:rsidR="00164A7D" w:rsidRPr="00164A7D">
        <w:t xml:space="preserve"> </w:t>
      </w:r>
      <w:r w:rsidR="00164A7D" w:rsidRPr="00164A7D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Нижнее Санчелеево </w:t>
      </w:r>
      <w:r w:rsidR="00F738C5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муниципального района </w:t>
      </w:r>
      <w:proofErr w:type="gramStart"/>
      <w:r w:rsidR="00F738C5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Ставропольский</w:t>
      </w:r>
      <w:proofErr w:type="gramEnd"/>
      <w:r w:rsidR="00F738C5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 Самарской области.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2.3. Описание результата предоставления муниципальной услуги.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Результатом предоставления муниципальной услуги является выдача правового акта о присвоении, изменении и </w:t>
      </w:r>
      <w:r w:rsidR="00AF354C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упразднении</w:t>
      </w: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 адреса объектов недвижимости либо мотивированный отказ в выдаче такого акта с указанием причин.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2.4. Срок для принятия решения о выдаче либо отказе в выдаче правового акта о присвоении, изменении и </w:t>
      </w:r>
      <w:r w:rsidR="0031698C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упразднении</w:t>
      </w: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 адреса объектов недвижимости составляет 18 рабочих дней с момента поступления заявления о выдаче правового акта о присвоении, изменении и аннулировании адреса объектов недвижимости в отдел Адресного реестра.</w:t>
      </w:r>
    </w:p>
    <w:p w:rsidR="000E3AD6" w:rsidRPr="00CF3AB7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F3AB7">
        <w:rPr>
          <w:rFonts w:ascii="Times New Roman" w:eastAsia="Times New Roman" w:hAnsi="Times New Roman" w:cs="Times New Roman"/>
          <w:sz w:val="24"/>
          <w:szCs w:val="24"/>
          <w:lang w:eastAsia="ru-RU"/>
        </w:rPr>
        <w:t>2.5. Перечень нормативно-правовых актов, регулирующих отношения, возникающие в связи с предоставлением муниципальной услуги:</w:t>
      </w:r>
    </w:p>
    <w:p w:rsidR="000E3AD6" w:rsidRPr="00CF3AB7" w:rsidRDefault="000E3AD6" w:rsidP="001B3525">
      <w:pPr>
        <w:shd w:val="clear" w:color="auto" w:fill="FFFFFF"/>
        <w:spacing w:beforeAutospacing="1" w:after="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F3AB7">
        <w:rPr>
          <w:rFonts w:ascii="Times New Roman" w:eastAsia="Times New Roman" w:hAnsi="Times New Roman" w:cs="Times New Roman"/>
          <w:sz w:val="24"/>
          <w:szCs w:val="24"/>
          <w:lang w:eastAsia="ru-RU"/>
        </w:rPr>
        <w:t>— </w:t>
      </w:r>
      <w:hyperlink r:id="rId18" w:history="1">
        <w:r w:rsidRPr="00CF3AB7">
          <w:rPr>
            <w:rFonts w:ascii="Times New Roman" w:eastAsia="Times New Roman" w:hAnsi="Times New Roman" w:cs="Times New Roman"/>
            <w:sz w:val="24"/>
            <w:szCs w:val="24"/>
            <w:u w:val="single"/>
            <w:bdr w:val="none" w:sz="0" w:space="0" w:color="auto" w:frame="1"/>
            <w:lang w:eastAsia="ru-RU"/>
          </w:rPr>
          <w:t xml:space="preserve">Градостроительный кодекс Российской Федерации от 29 декабря 2004 года </w:t>
        </w:r>
        <w:r w:rsidR="00F738C5" w:rsidRPr="00CF3AB7">
          <w:rPr>
            <w:rFonts w:ascii="Times New Roman" w:eastAsia="Times New Roman" w:hAnsi="Times New Roman" w:cs="Times New Roman"/>
            <w:sz w:val="24"/>
            <w:szCs w:val="24"/>
            <w:u w:val="single"/>
            <w:bdr w:val="none" w:sz="0" w:space="0" w:color="auto" w:frame="1"/>
            <w:lang w:eastAsia="ru-RU"/>
          </w:rPr>
          <w:t>№</w:t>
        </w:r>
        <w:r w:rsidRPr="00CF3AB7">
          <w:rPr>
            <w:rFonts w:ascii="Times New Roman" w:eastAsia="Times New Roman" w:hAnsi="Times New Roman" w:cs="Times New Roman"/>
            <w:sz w:val="24"/>
            <w:szCs w:val="24"/>
            <w:u w:val="single"/>
            <w:bdr w:val="none" w:sz="0" w:space="0" w:color="auto" w:frame="1"/>
            <w:lang w:eastAsia="ru-RU"/>
          </w:rPr>
          <w:t xml:space="preserve"> 190-ФЗ</w:t>
        </w:r>
      </w:hyperlink>
      <w:r w:rsidRPr="00CF3AB7">
        <w:rPr>
          <w:rFonts w:ascii="Times New Roman" w:eastAsia="Times New Roman" w:hAnsi="Times New Roman" w:cs="Times New Roman"/>
          <w:sz w:val="24"/>
          <w:szCs w:val="24"/>
          <w:lang w:eastAsia="ru-RU"/>
        </w:rPr>
        <w:t>;</w:t>
      </w:r>
    </w:p>
    <w:p w:rsidR="000E3AD6" w:rsidRPr="00CF3AB7" w:rsidRDefault="000E3AD6" w:rsidP="001B3525">
      <w:pPr>
        <w:shd w:val="clear" w:color="auto" w:fill="FFFFFF"/>
        <w:spacing w:beforeAutospacing="1" w:after="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F3AB7">
        <w:rPr>
          <w:rFonts w:ascii="Times New Roman" w:eastAsia="Times New Roman" w:hAnsi="Times New Roman" w:cs="Times New Roman"/>
          <w:sz w:val="24"/>
          <w:szCs w:val="24"/>
          <w:lang w:eastAsia="ru-RU"/>
        </w:rPr>
        <w:t>— </w:t>
      </w:r>
      <w:hyperlink r:id="rId19" w:history="1">
        <w:r w:rsidRPr="00CF3AB7">
          <w:rPr>
            <w:rFonts w:ascii="Times New Roman" w:eastAsia="Times New Roman" w:hAnsi="Times New Roman" w:cs="Times New Roman"/>
            <w:sz w:val="24"/>
            <w:szCs w:val="24"/>
            <w:u w:val="single"/>
            <w:bdr w:val="none" w:sz="0" w:space="0" w:color="auto" w:frame="1"/>
            <w:lang w:eastAsia="ru-RU"/>
          </w:rPr>
          <w:t xml:space="preserve">Земельный кодекс Российской Федерации от 25 октября 2001 года </w:t>
        </w:r>
        <w:r w:rsidR="00F738C5" w:rsidRPr="00CF3AB7">
          <w:rPr>
            <w:rFonts w:ascii="Times New Roman" w:eastAsia="Times New Roman" w:hAnsi="Times New Roman" w:cs="Times New Roman"/>
            <w:sz w:val="24"/>
            <w:szCs w:val="24"/>
            <w:u w:val="single"/>
            <w:bdr w:val="none" w:sz="0" w:space="0" w:color="auto" w:frame="1"/>
            <w:lang w:eastAsia="ru-RU"/>
          </w:rPr>
          <w:t>№</w:t>
        </w:r>
        <w:r w:rsidRPr="00CF3AB7">
          <w:rPr>
            <w:rFonts w:ascii="Times New Roman" w:eastAsia="Times New Roman" w:hAnsi="Times New Roman" w:cs="Times New Roman"/>
            <w:sz w:val="24"/>
            <w:szCs w:val="24"/>
            <w:u w:val="single"/>
            <w:bdr w:val="none" w:sz="0" w:space="0" w:color="auto" w:frame="1"/>
            <w:lang w:eastAsia="ru-RU"/>
          </w:rPr>
          <w:t xml:space="preserve"> 136-ФЗ</w:t>
        </w:r>
      </w:hyperlink>
      <w:r w:rsidRPr="00CF3AB7">
        <w:rPr>
          <w:rFonts w:ascii="Times New Roman" w:eastAsia="Times New Roman" w:hAnsi="Times New Roman" w:cs="Times New Roman"/>
          <w:sz w:val="24"/>
          <w:szCs w:val="24"/>
          <w:lang w:eastAsia="ru-RU"/>
        </w:rPr>
        <w:t>;</w:t>
      </w:r>
    </w:p>
    <w:p w:rsidR="000E3AD6" w:rsidRPr="00CF3AB7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F3AB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— Федеральный закон от 28 января 2013 года </w:t>
      </w:r>
      <w:r w:rsidR="00F738C5" w:rsidRPr="00CF3AB7">
        <w:rPr>
          <w:rFonts w:ascii="Times New Roman" w:eastAsia="Times New Roman" w:hAnsi="Times New Roman" w:cs="Times New Roman"/>
          <w:sz w:val="24"/>
          <w:szCs w:val="24"/>
          <w:lang w:eastAsia="ru-RU"/>
        </w:rPr>
        <w:t>№</w:t>
      </w:r>
      <w:r w:rsidRPr="00CF3AB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443-ФЗ «О Федеральной информационной адресной системе и о внесении изменений в Федеральный закон «Об общих принципах самоуправления в Российской Федерации»;</w:t>
      </w:r>
    </w:p>
    <w:p w:rsidR="000E3AD6" w:rsidRPr="00CF3AB7" w:rsidRDefault="000E3AD6" w:rsidP="001B3525">
      <w:pPr>
        <w:shd w:val="clear" w:color="auto" w:fill="FFFFFF"/>
        <w:spacing w:beforeAutospacing="1" w:after="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F3AB7">
        <w:rPr>
          <w:rFonts w:ascii="Times New Roman" w:eastAsia="Times New Roman" w:hAnsi="Times New Roman" w:cs="Times New Roman"/>
          <w:sz w:val="24"/>
          <w:szCs w:val="24"/>
          <w:lang w:eastAsia="ru-RU"/>
        </w:rPr>
        <w:t>— </w:t>
      </w:r>
      <w:hyperlink r:id="rId20" w:history="1">
        <w:r w:rsidRPr="00CF3AB7">
          <w:rPr>
            <w:rFonts w:ascii="Times New Roman" w:eastAsia="Times New Roman" w:hAnsi="Times New Roman" w:cs="Times New Roman"/>
            <w:sz w:val="24"/>
            <w:szCs w:val="24"/>
            <w:u w:val="single"/>
            <w:bdr w:val="none" w:sz="0" w:space="0" w:color="auto" w:frame="1"/>
            <w:lang w:eastAsia="ru-RU"/>
          </w:rPr>
          <w:t xml:space="preserve">Федеральный закон от 6 октября 2003 года </w:t>
        </w:r>
        <w:r w:rsidR="00F738C5" w:rsidRPr="00CF3AB7">
          <w:rPr>
            <w:rFonts w:ascii="Times New Roman" w:eastAsia="Times New Roman" w:hAnsi="Times New Roman" w:cs="Times New Roman"/>
            <w:sz w:val="24"/>
            <w:szCs w:val="24"/>
            <w:u w:val="single"/>
            <w:bdr w:val="none" w:sz="0" w:space="0" w:color="auto" w:frame="1"/>
            <w:lang w:eastAsia="ru-RU"/>
          </w:rPr>
          <w:t>№</w:t>
        </w:r>
        <w:r w:rsidRPr="00CF3AB7">
          <w:rPr>
            <w:rFonts w:ascii="Times New Roman" w:eastAsia="Times New Roman" w:hAnsi="Times New Roman" w:cs="Times New Roman"/>
            <w:sz w:val="24"/>
            <w:szCs w:val="24"/>
            <w:u w:val="single"/>
            <w:bdr w:val="none" w:sz="0" w:space="0" w:color="auto" w:frame="1"/>
            <w:lang w:eastAsia="ru-RU"/>
          </w:rPr>
          <w:t xml:space="preserve"> 131-ФЗ «Об общих принципах организации местного самоуправления в Российской Федерации»</w:t>
        </w:r>
      </w:hyperlink>
      <w:r w:rsidRPr="00CF3AB7">
        <w:rPr>
          <w:rFonts w:ascii="Times New Roman" w:eastAsia="Times New Roman" w:hAnsi="Times New Roman" w:cs="Times New Roman"/>
          <w:sz w:val="24"/>
          <w:szCs w:val="24"/>
          <w:lang w:eastAsia="ru-RU"/>
        </w:rPr>
        <w:t>;</w:t>
      </w:r>
    </w:p>
    <w:p w:rsidR="000E3AD6" w:rsidRPr="00CF3AB7" w:rsidRDefault="000E3AD6" w:rsidP="001B3525">
      <w:pPr>
        <w:shd w:val="clear" w:color="auto" w:fill="FFFFFF"/>
        <w:spacing w:beforeAutospacing="1" w:after="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F3AB7">
        <w:rPr>
          <w:rFonts w:ascii="Times New Roman" w:eastAsia="Times New Roman" w:hAnsi="Times New Roman" w:cs="Times New Roman"/>
          <w:sz w:val="24"/>
          <w:szCs w:val="24"/>
          <w:lang w:eastAsia="ru-RU"/>
        </w:rPr>
        <w:t>— </w:t>
      </w:r>
      <w:hyperlink r:id="rId21" w:history="1">
        <w:r w:rsidRPr="00CF3AB7">
          <w:rPr>
            <w:rFonts w:ascii="Times New Roman" w:eastAsia="Times New Roman" w:hAnsi="Times New Roman" w:cs="Times New Roman"/>
            <w:sz w:val="24"/>
            <w:szCs w:val="24"/>
            <w:u w:val="single"/>
            <w:bdr w:val="none" w:sz="0" w:space="0" w:color="auto" w:frame="1"/>
            <w:lang w:eastAsia="ru-RU"/>
          </w:rPr>
          <w:t xml:space="preserve">Федеральный закон от 24 ноября 1995 года </w:t>
        </w:r>
        <w:r w:rsidR="00F738C5" w:rsidRPr="00CF3AB7">
          <w:rPr>
            <w:rFonts w:ascii="Times New Roman" w:eastAsia="Times New Roman" w:hAnsi="Times New Roman" w:cs="Times New Roman"/>
            <w:sz w:val="24"/>
            <w:szCs w:val="24"/>
            <w:u w:val="single"/>
            <w:bdr w:val="none" w:sz="0" w:space="0" w:color="auto" w:frame="1"/>
            <w:lang w:eastAsia="ru-RU"/>
          </w:rPr>
          <w:t>№</w:t>
        </w:r>
        <w:r w:rsidRPr="00CF3AB7">
          <w:rPr>
            <w:rFonts w:ascii="Times New Roman" w:eastAsia="Times New Roman" w:hAnsi="Times New Roman" w:cs="Times New Roman"/>
            <w:sz w:val="24"/>
            <w:szCs w:val="24"/>
            <w:u w:val="single"/>
            <w:bdr w:val="none" w:sz="0" w:space="0" w:color="auto" w:frame="1"/>
            <w:lang w:eastAsia="ru-RU"/>
          </w:rPr>
          <w:t xml:space="preserve"> 181-ФЗ «О социальной защите инвалидов в Российской Федерации»</w:t>
        </w:r>
      </w:hyperlink>
      <w:r w:rsidRPr="00CF3AB7">
        <w:rPr>
          <w:rFonts w:ascii="Times New Roman" w:eastAsia="Times New Roman" w:hAnsi="Times New Roman" w:cs="Times New Roman"/>
          <w:sz w:val="24"/>
          <w:szCs w:val="24"/>
          <w:lang w:eastAsia="ru-RU"/>
        </w:rPr>
        <w:t>;</w:t>
      </w:r>
    </w:p>
    <w:p w:rsidR="000E3AD6" w:rsidRPr="00CF3AB7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F3AB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— Федеральный закон РФ от 18 января 1997 года </w:t>
      </w:r>
      <w:r w:rsidR="00F738C5" w:rsidRPr="00CF3AB7">
        <w:rPr>
          <w:rFonts w:ascii="Times New Roman" w:eastAsia="Times New Roman" w:hAnsi="Times New Roman" w:cs="Times New Roman"/>
          <w:sz w:val="24"/>
          <w:szCs w:val="24"/>
          <w:lang w:eastAsia="ru-RU"/>
        </w:rPr>
        <w:t>№</w:t>
      </w:r>
      <w:r w:rsidRPr="00CF3AB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152-ФЗ «О наименовании географических объектов»;</w:t>
      </w:r>
    </w:p>
    <w:p w:rsidR="000E3AD6" w:rsidRPr="00CF3AB7" w:rsidRDefault="000E3AD6" w:rsidP="001B3525">
      <w:pPr>
        <w:shd w:val="clear" w:color="auto" w:fill="FFFFFF"/>
        <w:spacing w:beforeAutospacing="1" w:after="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F3AB7">
        <w:rPr>
          <w:rFonts w:ascii="Times New Roman" w:eastAsia="Times New Roman" w:hAnsi="Times New Roman" w:cs="Times New Roman"/>
          <w:sz w:val="24"/>
          <w:szCs w:val="24"/>
          <w:lang w:eastAsia="ru-RU"/>
        </w:rPr>
        <w:t>— </w:t>
      </w:r>
      <w:hyperlink r:id="rId22" w:history="1">
        <w:r w:rsidRPr="00CF3AB7">
          <w:rPr>
            <w:rFonts w:ascii="Times New Roman" w:eastAsia="Times New Roman" w:hAnsi="Times New Roman" w:cs="Times New Roman"/>
            <w:sz w:val="24"/>
            <w:szCs w:val="24"/>
            <w:u w:val="single"/>
            <w:bdr w:val="none" w:sz="0" w:space="0" w:color="auto" w:frame="1"/>
            <w:lang w:eastAsia="ru-RU"/>
          </w:rPr>
          <w:t xml:space="preserve">Федеральный закон от 27 июля 2010 года </w:t>
        </w:r>
        <w:r w:rsidR="00F738C5" w:rsidRPr="00CF3AB7">
          <w:rPr>
            <w:rFonts w:ascii="Times New Roman" w:eastAsia="Times New Roman" w:hAnsi="Times New Roman" w:cs="Times New Roman"/>
            <w:sz w:val="24"/>
            <w:szCs w:val="24"/>
            <w:u w:val="single"/>
            <w:bdr w:val="none" w:sz="0" w:space="0" w:color="auto" w:frame="1"/>
            <w:lang w:eastAsia="ru-RU"/>
          </w:rPr>
          <w:t>№</w:t>
        </w:r>
        <w:r w:rsidRPr="00CF3AB7">
          <w:rPr>
            <w:rFonts w:ascii="Times New Roman" w:eastAsia="Times New Roman" w:hAnsi="Times New Roman" w:cs="Times New Roman"/>
            <w:sz w:val="24"/>
            <w:szCs w:val="24"/>
            <w:u w:val="single"/>
            <w:bdr w:val="none" w:sz="0" w:space="0" w:color="auto" w:frame="1"/>
            <w:lang w:eastAsia="ru-RU"/>
          </w:rPr>
          <w:t xml:space="preserve"> 210-ФЗ «Об организации предоставления государственных и муниципальных услуг»</w:t>
        </w:r>
      </w:hyperlink>
      <w:r w:rsidRPr="00CF3AB7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  <w:hyperlink r:id="rId23" w:history="1">
        <w:r w:rsidRPr="00CF3AB7">
          <w:rPr>
            <w:rFonts w:ascii="Times New Roman" w:eastAsia="Times New Roman" w:hAnsi="Times New Roman" w:cs="Times New Roman"/>
            <w:sz w:val="24"/>
            <w:szCs w:val="24"/>
            <w:u w:val="single"/>
            <w:bdr w:val="none" w:sz="0" w:space="0" w:color="auto" w:frame="1"/>
            <w:lang w:eastAsia="ru-RU"/>
          </w:rPr>
          <w:t>от 30.07.2010 N 168</w:t>
        </w:r>
      </w:hyperlink>
      <w:r w:rsidRPr="00CF3AB7">
        <w:rPr>
          <w:rFonts w:ascii="Times New Roman" w:eastAsia="Times New Roman" w:hAnsi="Times New Roman" w:cs="Times New Roman"/>
          <w:sz w:val="24"/>
          <w:szCs w:val="24"/>
          <w:lang w:eastAsia="ru-RU"/>
        </w:rPr>
        <w:t>;</w:t>
      </w:r>
    </w:p>
    <w:p w:rsidR="000E3AD6" w:rsidRPr="00CF3AB7" w:rsidRDefault="000E3AD6" w:rsidP="001B3525">
      <w:pPr>
        <w:shd w:val="clear" w:color="auto" w:fill="FFFFFF"/>
        <w:spacing w:beforeAutospacing="1" w:after="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F3AB7">
        <w:rPr>
          <w:rFonts w:ascii="Times New Roman" w:eastAsia="Times New Roman" w:hAnsi="Times New Roman" w:cs="Times New Roman"/>
          <w:sz w:val="24"/>
          <w:szCs w:val="24"/>
          <w:lang w:eastAsia="ru-RU"/>
        </w:rPr>
        <w:t>— </w:t>
      </w:r>
      <w:hyperlink r:id="rId24" w:history="1">
        <w:r w:rsidRPr="00CF3AB7">
          <w:rPr>
            <w:rFonts w:ascii="Times New Roman" w:eastAsia="Times New Roman" w:hAnsi="Times New Roman" w:cs="Times New Roman"/>
            <w:sz w:val="24"/>
            <w:szCs w:val="24"/>
            <w:u w:val="single"/>
            <w:bdr w:val="none" w:sz="0" w:space="0" w:color="auto" w:frame="1"/>
            <w:lang w:eastAsia="ru-RU"/>
          </w:rPr>
          <w:t xml:space="preserve">Федеральный закон от 2 мая 2006 года </w:t>
        </w:r>
        <w:r w:rsidR="00612881" w:rsidRPr="00CF3AB7">
          <w:rPr>
            <w:rFonts w:ascii="Times New Roman" w:eastAsia="Times New Roman" w:hAnsi="Times New Roman" w:cs="Times New Roman"/>
            <w:sz w:val="24"/>
            <w:szCs w:val="24"/>
            <w:u w:val="single"/>
            <w:bdr w:val="none" w:sz="0" w:space="0" w:color="auto" w:frame="1"/>
            <w:lang w:eastAsia="ru-RU"/>
          </w:rPr>
          <w:t>№</w:t>
        </w:r>
        <w:r w:rsidRPr="00CF3AB7">
          <w:rPr>
            <w:rFonts w:ascii="Times New Roman" w:eastAsia="Times New Roman" w:hAnsi="Times New Roman" w:cs="Times New Roman"/>
            <w:sz w:val="24"/>
            <w:szCs w:val="24"/>
            <w:u w:val="single"/>
            <w:bdr w:val="none" w:sz="0" w:space="0" w:color="auto" w:frame="1"/>
            <w:lang w:eastAsia="ru-RU"/>
          </w:rPr>
          <w:t xml:space="preserve"> 59-ФЗ «О порядке рассмотрения обращений граждан Российской Федерации»</w:t>
        </w:r>
      </w:hyperlink>
      <w:r w:rsidRPr="00CF3AB7">
        <w:rPr>
          <w:rFonts w:ascii="Times New Roman" w:eastAsia="Times New Roman" w:hAnsi="Times New Roman" w:cs="Times New Roman"/>
          <w:sz w:val="24"/>
          <w:szCs w:val="24"/>
          <w:lang w:eastAsia="ru-RU"/>
        </w:rPr>
        <w:t>,</w:t>
      </w:r>
    </w:p>
    <w:p w:rsidR="000E3AD6" w:rsidRPr="00CF3AB7" w:rsidRDefault="000E3AD6" w:rsidP="001B3525">
      <w:pPr>
        <w:shd w:val="clear" w:color="auto" w:fill="FFFFFF"/>
        <w:spacing w:beforeAutospacing="1" w:after="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F3AB7">
        <w:rPr>
          <w:rFonts w:ascii="Times New Roman" w:eastAsia="Times New Roman" w:hAnsi="Times New Roman" w:cs="Times New Roman"/>
          <w:sz w:val="24"/>
          <w:szCs w:val="24"/>
          <w:lang w:eastAsia="ru-RU"/>
        </w:rPr>
        <w:t>— </w:t>
      </w:r>
      <w:hyperlink r:id="rId25" w:history="1">
        <w:r w:rsidRPr="00CF3AB7">
          <w:rPr>
            <w:rFonts w:ascii="Times New Roman" w:eastAsia="Times New Roman" w:hAnsi="Times New Roman" w:cs="Times New Roman"/>
            <w:sz w:val="24"/>
            <w:szCs w:val="24"/>
            <w:u w:val="single"/>
            <w:bdr w:val="none" w:sz="0" w:space="0" w:color="auto" w:frame="1"/>
            <w:lang w:eastAsia="ru-RU"/>
          </w:rPr>
          <w:t xml:space="preserve">Постановление Правительства Российской Федерации от 19.11.2014 </w:t>
        </w:r>
        <w:r w:rsidR="00612881" w:rsidRPr="00CF3AB7">
          <w:rPr>
            <w:rFonts w:ascii="Times New Roman" w:eastAsia="Times New Roman" w:hAnsi="Times New Roman" w:cs="Times New Roman"/>
            <w:sz w:val="24"/>
            <w:szCs w:val="24"/>
            <w:u w:val="single"/>
            <w:bdr w:val="none" w:sz="0" w:space="0" w:color="auto" w:frame="1"/>
            <w:lang w:eastAsia="ru-RU"/>
          </w:rPr>
          <w:t>№</w:t>
        </w:r>
        <w:r w:rsidRPr="00CF3AB7">
          <w:rPr>
            <w:rFonts w:ascii="Times New Roman" w:eastAsia="Times New Roman" w:hAnsi="Times New Roman" w:cs="Times New Roman"/>
            <w:sz w:val="24"/>
            <w:szCs w:val="24"/>
            <w:u w:val="single"/>
            <w:bdr w:val="none" w:sz="0" w:space="0" w:color="auto" w:frame="1"/>
            <w:lang w:eastAsia="ru-RU"/>
          </w:rPr>
          <w:t xml:space="preserve"> 1221 «Об утверждении правил присвоения, изменения и аннулирования адресов»</w:t>
        </w:r>
      </w:hyperlink>
      <w:r w:rsidRPr="00CF3AB7">
        <w:rPr>
          <w:rFonts w:ascii="Times New Roman" w:eastAsia="Times New Roman" w:hAnsi="Times New Roman" w:cs="Times New Roman"/>
          <w:sz w:val="24"/>
          <w:szCs w:val="24"/>
          <w:lang w:eastAsia="ru-RU"/>
        </w:rPr>
        <w:t>;</w:t>
      </w:r>
    </w:p>
    <w:p w:rsidR="000E3AD6" w:rsidRPr="00CF3AB7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F3AB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— Устав муниципального образования </w:t>
      </w:r>
      <w:r w:rsidR="00612881" w:rsidRPr="00CF3AB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сельского поселения </w:t>
      </w:r>
      <w:r w:rsidR="00164A7D" w:rsidRPr="00CF3AB7">
        <w:rPr>
          <w:rFonts w:ascii="Times New Roman" w:eastAsia="Times New Roman" w:hAnsi="Times New Roman" w:cs="Times New Roman"/>
          <w:sz w:val="24"/>
          <w:szCs w:val="24"/>
          <w:lang w:eastAsia="ru-RU"/>
        </w:rPr>
        <w:t>Нижнее Санчелеево</w:t>
      </w:r>
      <w:r w:rsidR="00612881" w:rsidRPr="00CF3AB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муниципального района Ставропольский Самарской области,</w:t>
      </w:r>
      <w:r w:rsidRPr="00CF3AB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принятый решением Со</w:t>
      </w:r>
      <w:r w:rsidR="00612881" w:rsidRPr="00CF3AB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брания </w:t>
      </w:r>
      <w:r w:rsidR="00612881" w:rsidRPr="00CF3AB7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 xml:space="preserve">представителей сельского поселения </w:t>
      </w:r>
      <w:r w:rsidR="00164A7D" w:rsidRPr="00CF3AB7">
        <w:rPr>
          <w:rFonts w:ascii="Times New Roman" w:eastAsia="Times New Roman" w:hAnsi="Times New Roman" w:cs="Times New Roman"/>
          <w:sz w:val="24"/>
          <w:szCs w:val="24"/>
          <w:lang w:eastAsia="ru-RU"/>
        </w:rPr>
        <w:t>Нижнее Санчелеево</w:t>
      </w:r>
      <w:r w:rsidR="00612881" w:rsidRPr="00CF3AB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муниципального района Ставропольский Самарской области</w:t>
      </w:r>
      <w:r w:rsidR="005D48EF" w:rsidRPr="00CF3AB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от 14.04.2014 № 101;</w:t>
      </w:r>
    </w:p>
    <w:p w:rsidR="000E3AD6" w:rsidRPr="00CF3AB7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F3AB7">
        <w:rPr>
          <w:rFonts w:ascii="Times New Roman" w:eastAsia="Times New Roman" w:hAnsi="Times New Roman" w:cs="Times New Roman"/>
          <w:sz w:val="24"/>
          <w:szCs w:val="24"/>
          <w:lang w:eastAsia="ru-RU"/>
        </w:rPr>
        <w:t>— настоящий Регламент.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CF3AB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2.6. Исчерпывающий перечень документов, необходимых </w:t>
      </w: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для предоставления муниципальной услуги.</w:t>
      </w:r>
    </w:p>
    <w:p w:rsidR="000E3AD6" w:rsidRPr="000E3AD6" w:rsidRDefault="000E3AD6" w:rsidP="001B3525">
      <w:pPr>
        <w:shd w:val="clear" w:color="auto" w:fill="FFFFFF"/>
        <w:spacing w:beforeAutospacing="1" w:after="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b/>
          <w:bCs/>
          <w:color w:val="444444"/>
          <w:sz w:val="24"/>
          <w:szCs w:val="24"/>
          <w:bdr w:val="none" w:sz="0" w:space="0" w:color="auto" w:frame="1"/>
          <w:lang w:eastAsia="ru-RU"/>
        </w:rPr>
        <w:t>Для получения муниципальной услуги заявитель представляет следующий пакет документов: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1) заявление о присвоении, изменении и аннулировании адреса;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2) документы, удостоверяющие личность;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3) документы, подтверждающие полномочия представителя, в случае если от имени заявителя действует его представитель;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4) сведения о реквизитах свидетельства о государственной регистрации юридического лица в случае обращения лица, имеющего право действовать без доверенности от юридического лица.</w:t>
      </w:r>
    </w:p>
    <w:p w:rsidR="000E3AD6" w:rsidRPr="000E3AD6" w:rsidRDefault="000E3AD6" w:rsidP="001B3525">
      <w:pPr>
        <w:shd w:val="clear" w:color="auto" w:fill="FFFFFF"/>
        <w:spacing w:beforeAutospacing="1" w:after="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u w:val="single"/>
          <w:bdr w:val="none" w:sz="0" w:space="0" w:color="auto" w:frame="1"/>
          <w:lang w:eastAsia="ru-RU"/>
        </w:rPr>
        <w:t>К заявлению могут быть приложены следующие документы: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— правоустанавливающие и (или) </w:t>
      </w:r>
      <w:r w:rsidR="00612881"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право удостоверяющие</w:t>
      </w: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 документы на объект (объекты) адресации;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— кадастровые паспорта объектов недвижимости, следствием преобразования которых является образование одного и более объекта адресации (в случае преобразования объектов недвижимости с образованием одного и более новых объектов адресации);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— разрешение на строительство объекта адресации (при присвоении адреса строящимся объектам адресации) и (или) разрешение на ввод объекта адресации в эксплуатацию;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— схема расположения объекта адресации на кадастровом плане или кадастровой карте соответствующей территории (в случае присвоения земельному участку адреса);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— кадастровый паспорт объекта адресации (в случае присвоения адреса объекту адресации, поставленному на кадастровый учет);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— решение органа местного самоуправления о переводе жилого помещения в нежилое помещение или нежилого помещения в жилое помещение (в случае присвоения помещению адреса, изменения и аннулирования такого адреса вследствие его перевода из жилого помещения в нежилое помещение или нежилого помещения в жилое помещение);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— акт приемочной комиссии при переустройстве и (или) перепланировке помещения, приводящих к образованию одного и более новых объектов адресации (в случае преобразования объектов недвижимости (помещений) с образованием одного и более новых объектов адресации);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— кадастровая выписка об объекте недвижимости, который снят с учета (в случае аннулирования адреса объекта адресации);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— уведомление об отсутствии в государственном кадастре недвижимости запрашиваемых сведений по объекту адресации (в случае аннулирования адреса объекта адресации);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lastRenderedPageBreak/>
        <w:t>— технические или юридические документы на объект капитального строительства, земельный участок или помещение, в которых имеются разночтения адресов либо отсутствуют полные сведения об адресе (представляются лично);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— ситуационная схема с указанием местоположения объекта (</w:t>
      </w:r>
      <w:proofErr w:type="spellStart"/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выкопировка</w:t>
      </w:r>
      <w:proofErr w:type="spellEnd"/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 из имеющихся картографических материалов или схем территории </w:t>
      </w:r>
      <w:r w:rsidR="00612881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сельского поселения </w:t>
      </w:r>
      <w:r w:rsidR="00DA77BE" w:rsidRPr="00DA77BE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Нижнее Санчелеево</w:t>
      </w:r>
      <w:r w:rsidR="00612881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 муниципального района </w:t>
      </w:r>
      <w:proofErr w:type="gramStart"/>
      <w:r w:rsidR="00612881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Ставропольский</w:t>
      </w:r>
      <w:proofErr w:type="gramEnd"/>
      <w:r w:rsidR="00612881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 Самарской области</w:t>
      </w: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), заверенная подписью заявителя. Местоположение объекта может быть указано на схемах, предложенных специалистами отдела Адресного реестра, и заверено подписью заявителя (представляется обязательно, лично);</w:t>
      </w:r>
    </w:p>
    <w:p w:rsidR="000E3AD6" w:rsidRPr="000E3AD6" w:rsidRDefault="000E3AD6" w:rsidP="001B3525">
      <w:pPr>
        <w:shd w:val="clear" w:color="auto" w:fill="FFFFFF"/>
        <w:spacing w:beforeAutospacing="1" w:after="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— при подаче заявления </w:t>
      </w:r>
      <w:r w:rsidRPr="000E3AD6">
        <w:rPr>
          <w:rFonts w:ascii="Times New Roman" w:eastAsia="Times New Roman" w:hAnsi="Times New Roman" w:cs="Times New Roman"/>
          <w:b/>
          <w:bCs/>
          <w:color w:val="444444"/>
          <w:sz w:val="24"/>
          <w:szCs w:val="24"/>
          <w:bdr w:val="none" w:sz="0" w:space="0" w:color="auto" w:frame="1"/>
          <w:lang w:eastAsia="ru-RU"/>
        </w:rPr>
        <w:t>на помещение</w:t>
      </w: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 — схема размещения помещения на этаже здания, заверенная подписью заявителя. Местоположение объекта может быть указано на схемах, предложенных специалистами отдела Адресного реестра, и заверено подписью заявителя (представляется обязательно, лично).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2.7. Исчерпывающий перечень документов, которые могут быть получены с помощью межведомственного информационного взаимодействия и которые заявитель вправе представить лично: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— правоустанавливающие и (или) </w:t>
      </w:r>
      <w:r w:rsidR="00612881"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право удостоверяющие</w:t>
      </w: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 документы на объект (объекты) адресации;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— кадастровые паспорта объектов недвижимости, следствием преобразования которых является образование одного и более объекта адресации (в случае преобразования объектов недвижимости с образованием одного и более новых объектов адресации);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— разрешение на строительство объекта адресации (при присвоении адреса строящимся объектам адресации) и (или) разрешение на ввод объекта адресации в эксплуатацию;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— схема расположения объекта адресации на кадастровом плане или кадастровой карте соответствующей территории (в случае присвоения земельному участку адреса);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— кадастровый паспорт объекта адресации (в случае присвоения адреса объекту адресации, поставленному на кадастровый учет);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— решение органа местного самоуправления о переводе жилого помещения в нежилое помещение или нежилого помещения в жилое помещение (в случае присвоения помещению адреса, изменения и </w:t>
      </w:r>
      <w:r w:rsidR="000C0733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упразднения</w:t>
      </w: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 такого адреса вследствие его перевода из жилого помещения в нежилое помещение или нежилого помещения в жилое помещение);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— акт приемочной комиссии при переустройстве и (или) перепланировке помещения, приводящих к образованию одного и более новых объектов адресации (в случае преобразования объектов недвижимости (помещений) с образованием одного и более новых объектов адресации);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— кадастровая выписка об объекте недвижимости, который снят с учета (в случае аннулирования адреса объекта адресации);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— уведомление об отсутствии в государственном кадастре недвижимости запрашиваемых сведений по объекту адресации (в случае </w:t>
      </w:r>
      <w:r w:rsidR="000C0733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упразднения</w:t>
      </w: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 адреса объекта адресации).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2.7.1. Запрет на требования от заявителя избыточных документов и информации или отсутствие избыточных действий.</w:t>
      </w:r>
    </w:p>
    <w:p w:rsidR="000E3AD6" w:rsidRPr="000E3AD6" w:rsidRDefault="000E3AD6" w:rsidP="001B3525">
      <w:pPr>
        <w:shd w:val="clear" w:color="auto" w:fill="FFFFFF"/>
        <w:spacing w:beforeAutospacing="1" w:after="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u w:val="single"/>
          <w:bdr w:val="none" w:sz="0" w:space="0" w:color="auto" w:frame="1"/>
          <w:lang w:eastAsia="ru-RU"/>
        </w:rPr>
        <w:lastRenderedPageBreak/>
        <w:t>Исполнитель не вправе требовать от заявителя: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— представление документов и информации или осуществление действий, представление или осуществление которых не предусмотрено нормативными правовыми актами, регулирующими отношения, возникающие в связи с предоставлением муниципальной услуги;</w:t>
      </w:r>
    </w:p>
    <w:p w:rsidR="000E3AD6" w:rsidRPr="000E3AD6" w:rsidRDefault="000E3AD6" w:rsidP="001B3525">
      <w:pPr>
        <w:shd w:val="clear" w:color="auto" w:fill="FFFFFF"/>
        <w:spacing w:beforeAutospacing="1" w:after="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proofErr w:type="gramStart"/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— представление документов и информации, которые в соответствии с нормативными правовыми актами Российской Федерации, нормативными правовыми актами Забайкальского края и муниципальными правовыми актами находятся в распоряжении государственных органов, предоставляющих государственную услугу, иных государственных органов, органов местного самоуправления и (или) подведомственных государственным органам и органам местного самоуправления организаций, участвующих в предоставлении государственных или муниципальных услуг, </w:t>
      </w:r>
      <w:r w:rsidRPr="00CF3AB7">
        <w:rPr>
          <w:rFonts w:ascii="Times New Roman" w:eastAsia="Times New Roman" w:hAnsi="Times New Roman" w:cs="Times New Roman"/>
          <w:sz w:val="24"/>
          <w:szCs w:val="24"/>
          <w:lang w:eastAsia="ru-RU"/>
        </w:rPr>
        <w:t>за исключением документов, указанных в части 6</w:t>
      </w:r>
      <w:proofErr w:type="gramEnd"/>
      <w:r w:rsidRPr="00CF3AB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статьи 7 </w:t>
      </w:r>
      <w:hyperlink r:id="rId26" w:history="1">
        <w:r w:rsidRPr="00CF3AB7">
          <w:rPr>
            <w:rFonts w:ascii="Times New Roman" w:eastAsia="Times New Roman" w:hAnsi="Times New Roman" w:cs="Times New Roman"/>
            <w:sz w:val="24"/>
            <w:szCs w:val="24"/>
            <w:u w:val="single"/>
            <w:bdr w:val="none" w:sz="0" w:space="0" w:color="auto" w:frame="1"/>
            <w:lang w:eastAsia="ru-RU"/>
          </w:rPr>
          <w:t xml:space="preserve">Федерального закона от 27 июля 2010 года </w:t>
        </w:r>
        <w:r w:rsidR="00612881" w:rsidRPr="00CF3AB7">
          <w:rPr>
            <w:rFonts w:ascii="Times New Roman" w:eastAsia="Times New Roman" w:hAnsi="Times New Roman" w:cs="Times New Roman"/>
            <w:sz w:val="24"/>
            <w:szCs w:val="24"/>
            <w:u w:val="single"/>
            <w:bdr w:val="none" w:sz="0" w:space="0" w:color="auto" w:frame="1"/>
            <w:lang w:eastAsia="ru-RU"/>
          </w:rPr>
          <w:t>№</w:t>
        </w:r>
        <w:r w:rsidRPr="00CF3AB7">
          <w:rPr>
            <w:rFonts w:ascii="Times New Roman" w:eastAsia="Times New Roman" w:hAnsi="Times New Roman" w:cs="Times New Roman"/>
            <w:sz w:val="24"/>
            <w:szCs w:val="24"/>
            <w:u w:val="single"/>
            <w:bdr w:val="none" w:sz="0" w:space="0" w:color="auto" w:frame="1"/>
            <w:lang w:eastAsia="ru-RU"/>
          </w:rPr>
          <w:t xml:space="preserve"> 210-ФЗ «Об организации предоставления государственных и муниципальных услуг»</w:t>
        </w:r>
      </w:hyperlink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.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Заявитель имеет право представить документы, которые, по его мнению, имеют значение для рассмотрения заявления.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2.8. Исчерпывающий перечень оснований для отказа в приеме документов, необходимых для предоставления услуги: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— отсутствие в заявлении фамилии заявителя (наименования юридического лица и почтового (электронного) адреса, по которому должен быть направлен ответ;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— текст заявления не поддается прочтению;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— подача заявления лицом, не уполномоченным совершать такого рода действия.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2.9. Исчерпывающий перечень оснований для отказа в предоставлении муниципальной услуги.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Заявителю направляется мотивированный отказ в выдаче правового акта о присвоении, изменении и </w:t>
      </w:r>
      <w:r w:rsidR="008B3CD3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упразднении</w:t>
      </w: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 адреса объектов недвижимости при наличии хотя бы одного из следующих оснований: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proofErr w:type="gramStart"/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— если в письменном обращении заявителя не указаны фамилия, имя, отчество либо полное наименование юридического лица, направившего заявление;</w:t>
      </w:r>
      <w:proofErr w:type="gramEnd"/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— если письменное заявление заявителя подписано неуполномоченным лицом;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— если текст письменного заявления не поддается прочтению;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— предоставление недостоверной информации;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— с заявлением о присвоении объекту адресации адреса обратилось ненадлежащее лицо;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— ответ на межведомственный запрос свидетельствует об отсутствии документа и (или) информации, </w:t>
      </w:r>
      <w:proofErr w:type="gramStart"/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указанных</w:t>
      </w:r>
      <w:proofErr w:type="gramEnd"/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 в </w:t>
      </w:r>
      <w:proofErr w:type="spellStart"/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пп</w:t>
      </w:r>
      <w:proofErr w:type="spellEnd"/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. 2.6, 2.7 настоящего Регламента, необходимых для присвоения объекту адресации адреса или </w:t>
      </w:r>
      <w:r w:rsidR="00C66EBD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упразднения</w:t>
      </w: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 его адреса, и соответствующий документ не был представлен заявителем (представителем заявителя) по собственной инициативе;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— документы, обязанность по представлению которых для присвоения объекту адресации адреса, изменения или </w:t>
      </w:r>
      <w:r w:rsidR="00C66EBD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упразднения</w:t>
      </w: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 его адреса возложена на заявителя </w:t>
      </w: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lastRenderedPageBreak/>
        <w:t>(представителя заявителя), выданы с нарушением порядка, установленного законодательством Российской Федерации, либо не представлены заявителем;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— отсутствуют случаи и условия для присвоения объекту адресации адреса или </w:t>
      </w:r>
      <w:r w:rsidR="00C66EBD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упразднения</w:t>
      </w: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 его адреса, установленные федеральным законодательством;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— представленные в электронном виде документы не подписаны электронной цифровой подписью.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Заявитель или его представитель вправе повторно подать заявление о выдаче акта освидетельствования после устранения обстоятельств, явившихся причиной отказа в выдаче правового акта о присвоении, изменении и </w:t>
      </w:r>
      <w:r w:rsidR="00973BD1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упразднении</w:t>
      </w: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 адреса объектов недвижимости.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2.10. Размер платы, взимаемой с заявителя при предоставлении муниципальной услуги.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Выдача правового акта о присвоении, изменении и </w:t>
      </w:r>
      <w:r w:rsidR="00BC3675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упразднении</w:t>
      </w: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 адреса объектов недвижимости, в том числе копий, осуществляется бесплатно.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2.11. Максимальный срок ожидания в очереди при подаче заявления о предоставлении муниципальной услуги.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Время ожидания приема заявителем для сдачи заявления и получения правового акта о присвоении, изменении и </w:t>
      </w:r>
      <w:r w:rsidR="00973BD1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упразднении</w:t>
      </w: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 адреса объектов недвижимости либо мотивированного отказа в его выдаче, получения консультаций о процедуре предоставления муниципальной услуги не должно превышать 15 минут.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Продолжительность приема у исполнителя муниципальной услуги, осуществляющего выдачу и прием вышеуказанных документов, не должна превышать 10 минут.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2.12. Показатели доступности и качества муниципальных услуг.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Показателями доступности и качества муниципальной услуги являются:</w:t>
      </w:r>
    </w:p>
    <w:p w:rsidR="000E3AD6" w:rsidRPr="000E3AD6" w:rsidRDefault="000E3AD6" w:rsidP="001B3525">
      <w:pPr>
        <w:shd w:val="clear" w:color="auto" w:fill="FFFFFF"/>
        <w:spacing w:beforeAutospacing="1" w:after="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— обеспечение информирования граждан о работе администрации и предоставляемой муниципальной услуге (размещение информации на официальном сайте администрации </w:t>
      </w:r>
      <w:r w:rsidR="00612881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сельского поселения </w:t>
      </w:r>
      <w:r w:rsidR="00DA77BE" w:rsidRPr="00DA77BE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Нижнее Санчелеево</w:t>
      </w:r>
      <w:r w:rsidR="00612881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 муниципального района Ставропольский Самарской области</w:t>
      </w: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 в информационно-телекоммуникационной сети «Интернет» по адресу: </w:t>
      </w:r>
      <w:hyperlink r:id="rId27" w:history="1">
        <w:r w:rsidR="005D48EF" w:rsidRPr="00351E75">
          <w:rPr>
            <w:rStyle w:val="a5"/>
          </w:rPr>
          <w:t>http://n.sancheleevo.stavrsp.ru/</w:t>
        </w:r>
      </w:hyperlink>
      <w:proofErr w:type="gramStart"/>
      <w:r w:rsidR="005D48EF">
        <w:t xml:space="preserve"> </w:t>
      </w: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)</w:t>
      </w:r>
      <w:proofErr w:type="gramEnd"/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;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— ясность и качество информации, объясняющей порядок и условия предоставления муниципальной услуги (включая необходимые документы), информации о правах заинтересованного лица;</w:t>
      </w:r>
    </w:p>
    <w:p w:rsidR="000E3AD6" w:rsidRPr="000E3AD6" w:rsidRDefault="000E3AD6" w:rsidP="001B3525">
      <w:pPr>
        <w:shd w:val="clear" w:color="auto" w:fill="FFFFFF"/>
        <w:spacing w:beforeAutospacing="1" w:after="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— условия доступа к зданию администрации (территориальная доступность, транспортная доступность), наличие необходимого количества парковочных мест, на территории, прилегающей к месту расположения администрации, имеются организованные в </w:t>
      </w:r>
      <w:r w:rsidRPr="00CF3AB7">
        <w:rPr>
          <w:rFonts w:ascii="Times New Roman" w:eastAsia="Times New Roman" w:hAnsi="Times New Roman" w:cs="Times New Roman"/>
          <w:sz w:val="24"/>
          <w:szCs w:val="24"/>
          <w:lang w:eastAsia="ru-RU"/>
        </w:rPr>
        <w:t>соответствии с </w:t>
      </w:r>
      <w:hyperlink r:id="rId28" w:history="1">
        <w:r w:rsidRPr="00CF3AB7">
          <w:rPr>
            <w:rFonts w:ascii="Times New Roman" w:eastAsia="Times New Roman" w:hAnsi="Times New Roman" w:cs="Times New Roman"/>
            <w:sz w:val="24"/>
            <w:szCs w:val="24"/>
            <w:u w:val="single"/>
            <w:bdr w:val="none" w:sz="0" w:space="0" w:color="auto" w:frame="1"/>
            <w:lang w:eastAsia="ru-RU"/>
          </w:rPr>
          <w:t>правилами дорожного движения</w:t>
        </w:r>
      </w:hyperlink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 парковочные места, доступ Заявителей к парковочным местам является бесплатным;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— обеспечение беспрепятственного доступа к местам предоставления муниципальной услуги для маломобильных групп граждан, включая инвалидов, использующих кресла-коляски и собак-проводников, в том числе наличие бесплатной парковки для специальных транспортных средств инвалидов.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2.12.1. Показателями качества предоставления услуги являются: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lastRenderedPageBreak/>
        <w:t>— открытость информации о муниципальной услуге;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— своевременность предоставления муниципальной услуги;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— точное соблюдение требований законодательства и настоящего Административного регламента при предоставлении муниципальной услуги;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— компетентность специалистов администрации в вопросах предоставления муниципальной услуги;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— вежливость и корректность специалистов администрации.</w:t>
      </w:r>
    </w:p>
    <w:p w:rsidR="000E3AD6" w:rsidRPr="000E3AD6" w:rsidRDefault="000E3AD6" w:rsidP="0014182C">
      <w:pPr>
        <w:numPr>
          <w:ilvl w:val="0"/>
          <w:numId w:val="3"/>
        </w:numPr>
        <w:shd w:val="clear" w:color="auto" w:fill="FFFFFF"/>
        <w:spacing w:beforeAutospacing="1" w:after="0" w:afterAutospacing="1" w:line="240" w:lineRule="auto"/>
        <w:ind w:firstLine="851"/>
        <w:jc w:val="center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b/>
          <w:bCs/>
          <w:color w:val="444444"/>
          <w:sz w:val="24"/>
          <w:szCs w:val="24"/>
          <w:bdr w:val="none" w:sz="0" w:space="0" w:color="auto" w:frame="1"/>
          <w:lang w:eastAsia="ru-RU"/>
        </w:rPr>
        <w:t>СОСТАВ, ПОСЛЕДОВАТЕЛЬНОСТЬ И СРОКИ ВЫПОЛНЕНИЯ АДМИНИСТРАТИВНЫХ ПРОЦЕДУР</w:t>
      </w:r>
    </w:p>
    <w:p w:rsidR="000E3AD6" w:rsidRPr="000E3AD6" w:rsidRDefault="000E3AD6" w:rsidP="00CF3AB7">
      <w:pPr>
        <w:shd w:val="clear" w:color="auto" w:fill="FFFFFF"/>
        <w:spacing w:beforeAutospacing="1" w:after="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b/>
          <w:bCs/>
          <w:color w:val="444444"/>
          <w:sz w:val="24"/>
          <w:szCs w:val="24"/>
          <w:bdr w:val="none" w:sz="0" w:space="0" w:color="auto" w:frame="1"/>
          <w:lang w:eastAsia="ru-RU"/>
        </w:rPr>
        <w:t> </w:t>
      </w: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3.1. Предоставление муниципальной услуги включает в себя следующие административные процедуры: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1) принятие и регистрация заявления;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2) рассмотрение заявления и оформление результата предоставления либо отказ в предоставлении муниципальной услуги;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3) выдача заявителю результата предоставления либо отказ в предоставлении муниципальной услуги.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3.2. Принятие заявления.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3.2.1. Основанием для начала исполнения административной процедуры является личное обращение заявителя в администрацию </w:t>
      </w:r>
      <w:r w:rsidR="00612881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сельского поселения </w:t>
      </w:r>
      <w:r w:rsidR="005D48EF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Нижнее Санчелеево</w:t>
      </w:r>
      <w:r w:rsidR="00612881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 муниципального района Ставропольский Самарской области,</w:t>
      </w:r>
      <w:r w:rsidR="005B0A1E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 л</w:t>
      </w: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ибо поступление запроса по почте, по информационно-телекоммуникационным сетям общего доступа, в том числе сети «Интернет», включая электронную почту.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3.2.2. Специалист, в обязанности которого входит принятие документов: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1) проверяет документы, удостоверяющие личность заявителя;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2) проверяет полномочия заявителя либо уполномоченного им лица в установленном законом порядке;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3) проверяет наличие необходимых документов в соответствии с перечнем, установленным пунктом 2.6 настоящего Административного регламента.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В случае выявления несоответствия представляемых документов требованиям, установленным пунктом 2.8 настоящего Административного регламента, специалист, в обязанности которого входит принятие документов, предупреждает заявителя о наличии основания для отказа в приеме документов и предлагает устранить выявленные несоответствия;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4) сверяет представленные копии документов с оригиналами;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5) регистрирует поступление заявления в журнале регистрации заявлений;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6) сообщает заявителю номер и дату регистрации заявления;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7) возвращает заявителю оригиналы представленных документов.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lastRenderedPageBreak/>
        <w:t>3.2.3. Результатом административной процедуры является принятие документов либо отказ в приеме документов.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Продолжительность административной процедуры не более 10 минут.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3.3. Рассмотрение обращения заявителя и оформление результата предоставления либо отказа в предоставлении муниципальной услуги.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3.3.1. Основанием для начала процедуры рассмотрения обращения заявителя и оформления результата предоставления либо отказа в предоставлении муниципальной услуги является резолюция на документе Главы администрации и получение специалистом, уполномоченным на рассмотрение обращения заявителя, принятых документов.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3.3.2. При получении обращения заявителя специалист администрации, ответственный за рассмотрение обращения заявителя: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1) устанавливает предмет обращения заявителя;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2) проверяет наличие приложенных к заявлению документов, перечисленных в пункте 2.6 настоящего Административного регламента;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3) устанавливает наличие полномочий заявителя на получение муниципальной услуги;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4) устанавливает наличие полномочий администрации по рассмотрению обращения заявителя;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5) направляет межведомственные запросы в государственные органы, органы местного самоуправления и подведомственные государственным органам или органам местного самоуправления организации, если определенные документы, указанные в пункте 2.7 настоящего Административного регламента, не были представлены заявителем самостоятельно.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proofErr w:type="gramStart"/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Содержание административной процедуры: подготовка, регистрация, согласование и выдача правового акта о присвоении, изменении и </w:t>
      </w:r>
      <w:r w:rsidR="003E3A30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упразднении</w:t>
      </w: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 адреса объектов, выдается заявителю в 1 экземпляре, подписывается Главой администрации </w:t>
      </w:r>
      <w:r w:rsidR="00612881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сельского поселения </w:t>
      </w:r>
      <w:r w:rsidR="005D48EF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Нижнее Санчелеево</w:t>
      </w:r>
      <w:r w:rsidR="00612881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 муниципального района Ставропольский Самарской области,</w:t>
      </w: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 удостоверяется гербовой печатью, либо мотивированного отказа в выдаче правового акта о присвоении, изменении и </w:t>
      </w:r>
      <w:r w:rsidR="003E3A30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упразднении</w:t>
      </w:r>
      <w:r w:rsidR="00B95E8A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 </w:t>
      </w: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 адреса объектов.</w:t>
      </w:r>
      <w:proofErr w:type="gramEnd"/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3.3.3. </w:t>
      </w:r>
      <w:proofErr w:type="gramStart"/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В случае если предоставление муниципальной услуги входит в полномочия администрации и отсутствуют определенные пунктом 2.9 настоящего Административного регламента основания для отказа в предоставлении муниципальной услуги, специалист, ответственный за рассмотрение обращения заявителя, по результатам подготовки, регистрации и согласования правового акта о присвоении, изменении</w:t>
      </w:r>
      <w:r w:rsidR="00612881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,</w:t>
      </w: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 и </w:t>
      </w:r>
      <w:r w:rsidR="00612881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упразднении </w:t>
      </w: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адреса объектов недвижимости выдает один экземпляр документа, утвержденный руководителем администрации.</w:t>
      </w:r>
      <w:proofErr w:type="gramEnd"/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3.3.4. В случае если предоставление муниципальной услуги входит в полномочия </w:t>
      </w:r>
      <w:proofErr w:type="gramStart"/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администрации</w:t>
      </w:r>
      <w:proofErr w:type="gramEnd"/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 и имеются основания для отказа в предоставлении муниципальной услуги, определенные пунктом 2.9 настоящего Административного регламента, специалист, ответственный за рассмотрение обращения заявителя, готовит решение об отказе в выдаче правового акта о присвоении, изменении</w:t>
      </w:r>
      <w:r w:rsidR="00612881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,</w:t>
      </w: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 и </w:t>
      </w:r>
      <w:r w:rsidR="00612881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упразднении</w:t>
      </w: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 адреса объектов недвижимости с указанием причин отказа, которое подписывает Глава администрации.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Решение об отказе в выдаче правового акта о присвоении, изменении</w:t>
      </w:r>
      <w:r w:rsidR="00612881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,</w:t>
      </w: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 и </w:t>
      </w:r>
      <w:r w:rsidR="00612881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упразднении</w:t>
      </w: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 адреса объектов недвижимости может быть обжаловано в судебном порядке.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lastRenderedPageBreak/>
        <w:t>Результатом административной процедуры является подписание правового акта о присвоении, изменении</w:t>
      </w:r>
      <w:r w:rsidR="00612881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,</w:t>
      </w: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 и </w:t>
      </w:r>
      <w:r w:rsidR="00612881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упразднение</w:t>
      </w: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 адреса объектов недвижимости или решение об отказе в выдаче правового акта о присвоении, изменении</w:t>
      </w:r>
      <w:r w:rsidR="00612881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,</w:t>
      </w: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 и </w:t>
      </w:r>
      <w:r w:rsidR="00612881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упразднении</w:t>
      </w: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 адреса объектов недвижимости с указанием причин и оснований отказа.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Продолжительность административной процедуры не более 20 (двадцати) рабочих дней.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3.4. Выдача результата предоставления либо отказа в предоставлении муниципальной услуги.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3.4.1. Основанием для начала процедуры выдачи результата предоставления муниципальной услуги является подписание правового акта о присвоении, изменении</w:t>
      </w:r>
      <w:r w:rsidR="00612881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,</w:t>
      </w: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 и </w:t>
      </w:r>
      <w:r w:rsidR="00612881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упразднении</w:t>
      </w: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 адреса объектов недвижимости либо решение об отказе в выдаче правового акта о присвоении, изменении</w:t>
      </w:r>
      <w:r w:rsidR="00612881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,</w:t>
      </w: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 и </w:t>
      </w:r>
      <w:r w:rsidR="00612881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упразднении</w:t>
      </w: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 адреса объектов недвижимости и поступление их специалисту, ответственному за выдачу документов.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3.4.2. </w:t>
      </w:r>
      <w:proofErr w:type="gramStart"/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После подписания правового акта о присвоении, изменении</w:t>
      </w:r>
      <w:r w:rsidR="00612881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, и упразднении</w:t>
      </w: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 адреса объектов недвижимости или решения об отказе в выдаче правового акта о присвоении, изменении</w:t>
      </w:r>
      <w:r w:rsidR="00612881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,</w:t>
      </w: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 и </w:t>
      </w:r>
      <w:r w:rsidR="00612881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упразднении</w:t>
      </w: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 адреса объектов недвижимости специалист администрации по общим вопросам, в течение дня присваивает ему номер, регистрирует в журнале регистрации выданных результатов предоставления муниципальной услуги «Присвоение, изменение</w:t>
      </w:r>
      <w:r w:rsidR="00612881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,</w:t>
      </w: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 и </w:t>
      </w:r>
      <w:r w:rsidR="00612881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упразднение</w:t>
      </w: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 адреса объектов недвижимости».</w:t>
      </w:r>
      <w:proofErr w:type="gramEnd"/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Специалист администрации, ответственный за выдачу документов, информирует заявителя о готовности правового акта либо решения об отказе в предоставлении муниципальной услуги с присвоенным регистрационным номером. Вручение данного решения осуществляется лично заявителю под подпись.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3.4.3. При выдаче результата предоставления муниципальной услуги Заявителю специалист администрации: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1) устанавливает личность заявителя (его законного представителя);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2) выдает Заявителю один экземпляр правового акта о присвоении, изменении и аннулировании адреса объектов недвижимости либо решение об отказе в выдаче правового акта о присвоении, изменении</w:t>
      </w:r>
      <w:r w:rsidR="00612881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,</w:t>
      </w: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 и </w:t>
      </w:r>
      <w:r w:rsidR="00612881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упразднении</w:t>
      </w: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 адреса объектов недвижимости. Один экземпляр правового акта о присвоении, изменении</w:t>
      </w:r>
      <w:r w:rsidR="00612881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,</w:t>
      </w: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 и </w:t>
      </w:r>
      <w:r w:rsidR="00612881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упразднении</w:t>
      </w: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 адреса объектов недвижимости вручают лично Заявителю под подпись в журнале регистрации выданных результатов предоставления муниципальной услуги «Присвоение, изменение</w:t>
      </w:r>
      <w:r w:rsidR="00612881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, и упразднение</w:t>
      </w: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 адреса объектов недвижимости». В случае неявки заявителя или доверенного лица в установленный срок или невозможности получить правовой акт о присвоении, изменении</w:t>
      </w:r>
      <w:r w:rsidR="00612881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,</w:t>
      </w: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 и </w:t>
      </w:r>
      <w:r w:rsidR="00612881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упразднение</w:t>
      </w: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 адреса объектов недвижимости лично заявителем или его представителем документ направляется заказным письмом с уведомлением в адрес заявителя, указанный в заявлении.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Оригинал правового акта о присвоении, изменении</w:t>
      </w:r>
      <w:r w:rsidR="00612881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,</w:t>
      </w: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 и </w:t>
      </w:r>
      <w:r w:rsidR="00612881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упразднение</w:t>
      </w: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 адреса объектов недвижимости вместе с копиями документов, представленных Заявителем самостоятельно или полученных в результате межведомственных запросов в государственные органы, органы местного самоуправления и подведомственные государственным органам или органам местного самоуправления организации, остается на хранении в администрации.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Решение об отказе в предоставлении муниципальной услуги вместе с заявлением хранится в делах администрации.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lastRenderedPageBreak/>
        <w:t>Результатом административной процедуры является направление заявителю правового акта о присвоении, изменении</w:t>
      </w:r>
      <w:r w:rsidR="00612881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,</w:t>
      </w: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 и </w:t>
      </w:r>
      <w:r w:rsidR="00612881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упразднении</w:t>
      </w: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 адреса объектов недвижимости или решения об отказе в предоставлении муниципальной услуги.</w:t>
      </w:r>
    </w:p>
    <w:p w:rsidR="000E3AD6" w:rsidRPr="000E3AD6" w:rsidRDefault="000E3AD6" w:rsidP="0014182C">
      <w:pPr>
        <w:numPr>
          <w:ilvl w:val="0"/>
          <w:numId w:val="4"/>
        </w:numPr>
        <w:shd w:val="clear" w:color="auto" w:fill="FFFFFF"/>
        <w:spacing w:beforeAutospacing="1" w:after="0" w:afterAutospacing="1" w:line="240" w:lineRule="auto"/>
        <w:ind w:firstLine="851"/>
        <w:jc w:val="center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b/>
          <w:bCs/>
          <w:color w:val="444444"/>
          <w:sz w:val="24"/>
          <w:szCs w:val="24"/>
          <w:bdr w:val="none" w:sz="0" w:space="0" w:color="auto" w:frame="1"/>
          <w:lang w:eastAsia="ru-RU"/>
        </w:rPr>
        <w:t>ФОРМЫ КОНТРОЛЯ ИСПОЛНЕНИЯ АДМИНИСТРАТИВНОГО</w:t>
      </w: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 </w:t>
      </w:r>
      <w:r w:rsidRPr="000E3AD6">
        <w:rPr>
          <w:rFonts w:ascii="Times New Roman" w:eastAsia="Times New Roman" w:hAnsi="Times New Roman" w:cs="Times New Roman"/>
          <w:b/>
          <w:bCs/>
          <w:color w:val="444444"/>
          <w:sz w:val="24"/>
          <w:szCs w:val="24"/>
          <w:bdr w:val="none" w:sz="0" w:space="0" w:color="auto" w:frame="1"/>
          <w:lang w:eastAsia="ru-RU"/>
        </w:rPr>
        <w:t>РЕГЛАМЕНТА</w:t>
      </w:r>
    </w:p>
    <w:p w:rsidR="000E3AD6" w:rsidRPr="000E3AD6" w:rsidRDefault="000E3AD6" w:rsidP="005D48EF">
      <w:pPr>
        <w:shd w:val="clear" w:color="auto" w:fill="FFFFFF"/>
        <w:spacing w:beforeAutospacing="1" w:after="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b/>
          <w:bCs/>
          <w:color w:val="444444"/>
          <w:sz w:val="24"/>
          <w:szCs w:val="24"/>
          <w:bdr w:val="none" w:sz="0" w:space="0" w:color="auto" w:frame="1"/>
          <w:lang w:eastAsia="ru-RU"/>
        </w:rPr>
        <w:t> </w:t>
      </w: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4.1. Текущий контроль осуществляется путем истребования, анализа и оценки документов по предоставлению муниципальной услуги.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Текущий контроль осуществляется: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— Главой администрации.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Периодичность проведения плановой проверки — один раз в год.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Внеплановые проверки проводятся по конкретному обращению Заявителя и назначаются распоряжением Главы администрации, создается комиссия. Физические и юридические лица вправе направить письменное обращение с просьбой о проведении проверки соблюдения и исполнения положений Административного регламента, нормативных правовых актов, устанавливающих требования к предоставлению муниципальной услуги, полноты и качества предоставления муниципальной услуги в случае нарушения прав и законных интересов Заявителя при предоставлении муниципальной услуги.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Результаты проверки оформляются в виде акта, в котором отмечаются выявленные недостатки и указываются предложения по их устранению.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Акт подписывается всеми членами комиссии и утверждается Главой администрации.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В случае проведения внеплановой проверки по конкретному обращению заявителя в течение 30 дней со дня регистрации письменного обращения обратившемуся заявителю направляется по почте информация о результатах проверки, проведенной по обращению.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По результатам проведенных проверок, в случае выявления нарушений, осуществляется привлечение виновных лиц к ответственности в соответствии с действующим законодательством РФ.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4.2. Должностные лица, ответственные за предоставление муниципальной услуги, несут персональную ответственность за соблюдение установленных настоящим Регламентом сроков и порядка предоставления услуги.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Персональная ответственность должностных лиц закрепляется в их должностных инструкциях в соответствии с требованием законодательства РФ.</w:t>
      </w:r>
    </w:p>
    <w:p w:rsidR="000E3AD6" w:rsidRPr="000E3AD6" w:rsidRDefault="000E3AD6" w:rsidP="0014182C">
      <w:pPr>
        <w:numPr>
          <w:ilvl w:val="0"/>
          <w:numId w:val="5"/>
        </w:numPr>
        <w:shd w:val="clear" w:color="auto" w:fill="FFFFFF"/>
        <w:spacing w:beforeAutospacing="1" w:after="0" w:afterAutospacing="1" w:line="240" w:lineRule="auto"/>
        <w:ind w:firstLine="851"/>
        <w:jc w:val="center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b/>
          <w:bCs/>
          <w:color w:val="444444"/>
          <w:sz w:val="24"/>
          <w:szCs w:val="24"/>
          <w:bdr w:val="none" w:sz="0" w:space="0" w:color="auto" w:frame="1"/>
          <w:lang w:eastAsia="ru-RU"/>
        </w:rPr>
        <w:t>ДОСУДЕБНЫЙ (ВНЕСУДЕБНЫЙ) ПОРЯДОК ОБЖАЛОВАНИЯ РЕШЕНИЙ И ДЕЙСТВИЙ (БЕЗДЕЙСТВИЯ) ОРГАНА, ПРЕДОСТАВЛЯЮЩЕГО МУНИЦИПАЛЬНУЮ УСЛУГУ, А ТАКЖЕ ДОЛЖНОСТНЫХ ЛИЦ, МУНИЦИПАЛЬНЫХ СЛУЖАЩИХ</w:t>
      </w:r>
    </w:p>
    <w:p w:rsidR="000E3AD6" w:rsidRPr="000E3AD6" w:rsidRDefault="000E3AD6" w:rsidP="005D48EF">
      <w:pPr>
        <w:shd w:val="clear" w:color="auto" w:fill="FFFFFF"/>
        <w:spacing w:beforeAutospacing="1" w:after="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b/>
          <w:bCs/>
          <w:color w:val="444444"/>
          <w:sz w:val="24"/>
          <w:szCs w:val="24"/>
          <w:bdr w:val="none" w:sz="0" w:space="0" w:color="auto" w:frame="1"/>
          <w:lang w:eastAsia="ru-RU"/>
        </w:rPr>
        <w:t> </w:t>
      </w: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Предмет досудебного (внесудебного) обжалования заявителем решений и действий (бездействия) органа, предоставляющего муниципальную услугу, должностного лица органа, предоставляющего муниципальную услугу, либо муниципального служащего.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5.1. Заявитель может обратиться с жалобой, в том числе в следующих случаях: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lastRenderedPageBreak/>
        <w:t>1) нарушение срока регистрации запроса Заявителя о предоставлении муниципальной услуги;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2) нарушение срока предоставления муниципальной услуги;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3) требование у Заявителя документов, не предусмотренных нормативными правовыми актами Российской Федерации, нормативными правовыми актами субъектов Российской Федерации, муниципальными правовыми актами для предоставления муниципальной услуги;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4) отказ в приеме документов, представление которых предусмотрено нормативными правовыми актами Российской Федерации, нормативными правовыми актами субъектов Российской Федерации, муниципальными правовыми актами для предоставления муниципальной услуги, у Заявителя;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proofErr w:type="gramStart"/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5) отказ в предоставлении муниципальной услуги, если основания отказа не предусмотрены федеральными законами и принятыми в соответствии с ними иными нормативными правовыми актами Российской Федерации, нормативными правовыми актами субъектов Российской Федерации, муниципальными правовыми актами;</w:t>
      </w:r>
      <w:proofErr w:type="gramEnd"/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6) затребование с Заявителя при предоставлении муниципальной услуги платы, не предусмотренной нормативными правовыми актами Российской Федерации, нормативными правовыми актами субъектов Российской Федерации, муниципальными правовыми актами;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proofErr w:type="gramStart"/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7) отказ органа, предоставляющего муниципальную услугу, должностного лица органа, предоставляющего муниципальную услугу, в исправлении допущенных опечаток и ошибок в выданных в результате предоставления муниципальной услуги документах либо нарушение установленного срока таких исправлений.</w:t>
      </w:r>
      <w:proofErr w:type="gramEnd"/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5.2. Жалоба подается в письменной форме на бумажном носителе, в орган, предоставляющий муниципальную услугу.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Жалобы на решения, принятые руководителем органа, предоставляющего муниципальную услугу, подаются в вышестоящий орган (при его наличии) либо в случае его отсутствия рассматриваются непосредственно руководителем органа, предоставляющего муниципальную услугу.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5.3. Жалоба может быть направлена по почте, с использованием информационно-телекоммуникационной сети «Интернет», официального сайта органа, предоставляющего муниципальную услугу, а также может быть принята при личном приеме заявителя.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5.4. Особенности подачи и рассмотрения жалоб на решения и действия (бездействие) органов местного самоуправления и их должностных лиц, муниципальных служащих устанавливаются муниципальными правовыми актами.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5.5. Жалоба должна содержать: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1) наименование органа, предоставляющего муниципальную услугу, должностного лица органа, предоставляющего муниципальную услугу, либо муниципального служащего, решения и действия (бездействие) которых обжалуются;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proofErr w:type="gramStart"/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2) фамилию, имя, отчество (последнее — при наличии), сведения о месте жительства заявителя — физического лица либо наименование, сведения о месте нахождения заявителя — юридического лица, а также номер (номера) контактного телефона, адрес (адреса) электронной почты (при наличии) и почтовый адрес, по которым должен быть направлен ответ заявителю;</w:t>
      </w:r>
      <w:proofErr w:type="gramEnd"/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lastRenderedPageBreak/>
        <w:t>3) сведения об обжалуемых решениях и действиях (бездействии) органа, предоставляющего муниципальную услугу, должностного лица органа, предоставляющего муниципальную услугу, либо муниципального служащего;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4) доводы, на основании которых заявитель не согласен с решением и действием (бездействием) органа, предоставляющего муниципальную услугу, должностного лица органа, предоставляющего муниципальную услугу, либо муниципального служащего. Заявителем могут быть представлены документы (при наличии), подтверждающие доводы заявителя, либо их копии.</w:t>
      </w:r>
    </w:p>
    <w:p w:rsidR="000E3AD6" w:rsidRPr="000E3AD6" w:rsidRDefault="000E3AD6" w:rsidP="001B3525">
      <w:pPr>
        <w:shd w:val="clear" w:color="auto" w:fill="FFFFFF"/>
        <w:spacing w:beforeAutospacing="1" w:after="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5.6. </w:t>
      </w:r>
      <w:proofErr w:type="gramStart"/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Жалоба, поступившая в орган, предоставляющий муниципальную услугу, подлежит рассмотрению должностным лицом, наделенным полномочиями по рассмотрению жалоб, </w:t>
      </w: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u w:val="single"/>
          <w:bdr w:val="none" w:sz="0" w:space="0" w:color="auto" w:frame="1"/>
          <w:lang w:eastAsia="ru-RU"/>
        </w:rPr>
        <w:t>в течение пятнадцати рабочих дней</w:t>
      </w: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 со дня ее регистрации, а в случае обжалования отказа органа, предоставляющего муниципальную услугу, должностного лица органа, предоставляющего муниципальную услугу, в приеме документов у заявителя либо в исправлении допущенных опечаток и ошибок или в случае обжалования нарушения установленного срока таких</w:t>
      </w:r>
      <w:proofErr w:type="gramEnd"/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 исправлений — в течение пяти рабочих дней со дня ее регистрации. Правительство Российской Федерации вправе установить случаи, при которых срок рассмотрения жалобы может быть сокращен.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5.7. По результатам рассмотрения жалобы орган, предоставляющий муниципальную услугу, принимает одно из следующих решений: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proofErr w:type="gramStart"/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1) удовлетворяет жалобу, в том числе в форме отмены принятого решения, исправления допущенных органом, предоставляющим муниципальную услугу, опечаток и ошибок в выданных в результате предоставления муниципальной услуги документах, возврата заявителю денежных средств, взимание которых не предусмотрено нормативными правовыми актами Российской Федерации, нормативными правовыми актами субъектов Российской Федерации, муниципальными правовыми актами, а также в иных формах;</w:t>
      </w:r>
      <w:proofErr w:type="gramEnd"/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2) отказывает в удовлетворении жалобы.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5.8. Не позднее дня, следующего за днем принятия решения, заявителю в письменной форме, и по желанию заявителя, в электронной форме направляется мотивированный ответ о результатах рассмотрения жалобы.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5.9. </w:t>
      </w:r>
      <w:proofErr w:type="gramStart"/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Если в письменной жалобе не указаны фамилия, имя, отчество (последнее — при наличии), адрес электронной почты, если ответ должен быть направлен в форме электронного документа, и почтовый адрес, если ответ должен быть направлен в письменной форме, ответ на жалобу не дается.</w:t>
      </w:r>
      <w:proofErr w:type="gramEnd"/>
    </w:p>
    <w:p w:rsidR="000E3AD6" w:rsidRPr="000E3AD6" w:rsidRDefault="000E3AD6" w:rsidP="001B3525">
      <w:pPr>
        <w:shd w:val="clear" w:color="auto" w:fill="FFFFFF"/>
        <w:spacing w:beforeAutospacing="1" w:after="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Если текст жалобы не поддается прочтению, ответ на жалобу не дается, о чем сообщается </w:t>
      </w: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u w:val="single"/>
          <w:bdr w:val="none" w:sz="0" w:space="0" w:color="auto" w:frame="1"/>
          <w:lang w:eastAsia="ru-RU"/>
        </w:rPr>
        <w:t>в течение семи дней</w:t>
      </w: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 со дня регистрации обращения заявителю, направившему жалобу, в письменном виде, если его почтовый адрес поддается прочтению.</w:t>
      </w:r>
    </w:p>
    <w:p w:rsidR="000E3AD6" w:rsidRPr="000E3AD6" w:rsidRDefault="000E3AD6" w:rsidP="001B3525">
      <w:pPr>
        <w:shd w:val="clear" w:color="auto" w:fill="FFFFFF"/>
        <w:spacing w:beforeAutospacing="1" w:after="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proofErr w:type="gramStart"/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Если в жалобе содержится вопрос, на который заявителю неоднократно давались письменные ответы по существу в связи с ранее направляемыми жалобами, и при этом в жалобе не приводятся новые доводы или обстоятельства, руководитель администрации, вправе принять решение о безосновательности очередного обращения и прекращении переписки с заявителем по данному вопросу при условии, что указанная жалоба и ранее направляемые жалобы рассматривались в администрации</w:t>
      </w:r>
      <w:proofErr w:type="gramEnd"/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. О данном решении в письменном виде уведомляется </w:t>
      </w: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u w:val="single"/>
          <w:bdr w:val="none" w:sz="0" w:space="0" w:color="auto" w:frame="1"/>
          <w:lang w:eastAsia="ru-RU"/>
        </w:rPr>
        <w:t>в течение 3 дней</w:t>
      </w: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 с момента принятия решения об этом заявитель, направивший жалобу.</w:t>
      </w:r>
    </w:p>
    <w:p w:rsidR="000E3AD6" w:rsidRPr="000E3AD6" w:rsidRDefault="000E3AD6" w:rsidP="001B3525">
      <w:pPr>
        <w:shd w:val="clear" w:color="auto" w:fill="FFFFFF"/>
        <w:spacing w:beforeAutospacing="1" w:after="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При получении жалобы, в которой содержатся нецензурные либо оскорбительные выражения, угрозы жизни, здоровью и имуществу должностного лица, а также членов его семьи, жалоба может быть оставлена без ответа по существу поставленных в ней вопросов, о </w:t>
      </w: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lastRenderedPageBreak/>
        <w:t>чем </w:t>
      </w: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u w:val="single"/>
          <w:bdr w:val="none" w:sz="0" w:space="0" w:color="auto" w:frame="1"/>
          <w:lang w:eastAsia="ru-RU"/>
        </w:rPr>
        <w:t>в течение 3 дней</w:t>
      </w: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 с момента ее регистрации сообщается заявителю о недопустимости злоупотребления правом.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5.10. В случае установления в ходе или по результатам </w:t>
      </w:r>
      <w:proofErr w:type="gramStart"/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рассмотрения жалобы признаков состава административного правонарушения</w:t>
      </w:r>
      <w:proofErr w:type="gramEnd"/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 xml:space="preserve"> или преступления должностное лицо, наделенное полномочиями по рассмотрению жалоб, незамедлительно направляет имеющиеся материалы в органы прокуратуры.</w:t>
      </w:r>
    </w:p>
    <w:p w:rsidR="000E3AD6" w:rsidRPr="000E3AD6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0E3AD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5.11. Ответственность за нарушение настоящего Административного регламента наступает в соответствии с законодательством Российской Федерации.</w:t>
      </w:r>
    </w:p>
    <w:p w:rsidR="00E04BAC" w:rsidRDefault="00E04BAC" w:rsidP="00CF3AB7">
      <w:pPr>
        <w:spacing w:line="240" w:lineRule="auto"/>
        <w:ind w:left="5387"/>
        <w:contextualSpacing/>
        <w:jc w:val="center"/>
        <w:rPr>
          <w:rFonts w:ascii="Times New Roman" w:eastAsia="Calibri" w:hAnsi="Times New Roman" w:cs="Times New Roman"/>
        </w:rPr>
      </w:pPr>
    </w:p>
    <w:p w:rsidR="00E04BAC" w:rsidRDefault="00E04BAC" w:rsidP="00CF3AB7">
      <w:pPr>
        <w:spacing w:line="240" w:lineRule="auto"/>
        <w:ind w:left="5387"/>
        <w:contextualSpacing/>
        <w:jc w:val="center"/>
        <w:rPr>
          <w:rFonts w:ascii="Times New Roman" w:eastAsia="Calibri" w:hAnsi="Times New Roman" w:cs="Times New Roman"/>
        </w:rPr>
      </w:pPr>
    </w:p>
    <w:p w:rsidR="00E04BAC" w:rsidRDefault="00E04BAC" w:rsidP="00CF3AB7">
      <w:pPr>
        <w:spacing w:line="240" w:lineRule="auto"/>
        <w:ind w:left="5387"/>
        <w:contextualSpacing/>
        <w:jc w:val="center"/>
        <w:rPr>
          <w:rFonts w:ascii="Times New Roman" w:eastAsia="Calibri" w:hAnsi="Times New Roman" w:cs="Times New Roman"/>
        </w:rPr>
      </w:pPr>
    </w:p>
    <w:p w:rsidR="00E04BAC" w:rsidRDefault="00E04BAC" w:rsidP="00CF3AB7">
      <w:pPr>
        <w:spacing w:line="240" w:lineRule="auto"/>
        <w:ind w:left="5387"/>
        <w:contextualSpacing/>
        <w:jc w:val="center"/>
        <w:rPr>
          <w:rFonts w:ascii="Times New Roman" w:eastAsia="Calibri" w:hAnsi="Times New Roman" w:cs="Times New Roman"/>
        </w:rPr>
      </w:pPr>
    </w:p>
    <w:p w:rsidR="00E04BAC" w:rsidRDefault="00E04BAC" w:rsidP="00CF3AB7">
      <w:pPr>
        <w:spacing w:line="240" w:lineRule="auto"/>
        <w:ind w:left="5387"/>
        <w:contextualSpacing/>
        <w:jc w:val="center"/>
        <w:rPr>
          <w:rFonts w:ascii="Times New Roman" w:eastAsia="Calibri" w:hAnsi="Times New Roman" w:cs="Times New Roman"/>
        </w:rPr>
      </w:pPr>
    </w:p>
    <w:p w:rsidR="00E04BAC" w:rsidRDefault="00E04BAC" w:rsidP="00CF3AB7">
      <w:pPr>
        <w:spacing w:line="240" w:lineRule="auto"/>
        <w:ind w:left="5387"/>
        <w:contextualSpacing/>
        <w:jc w:val="center"/>
        <w:rPr>
          <w:rFonts w:ascii="Times New Roman" w:eastAsia="Calibri" w:hAnsi="Times New Roman" w:cs="Times New Roman"/>
        </w:rPr>
      </w:pPr>
    </w:p>
    <w:p w:rsidR="00E04BAC" w:rsidRDefault="00E04BAC" w:rsidP="00CF3AB7">
      <w:pPr>
        <w:spacing w:line="240" w:lineRule="auto"/>
        <w:ind w:left="5387"/>
        <w:contextualSpacing/>
        <w:jc w:val="center"/>
        <w:rPr>
          <w:rFonts w:ascii="Times New Roman" w:eastAsia="Calibri" w:hAnsi="Times New Roman" w:cs="Times New Roman"/>
        </w:rPr>
      </w:pPr>
    </w:p>
    <w:p w:rsidR="00E04BAC" w:rsidRDefault="00E04BAC" w:rsidP="00CF3AB7">
      <w:pPr>
        <w:spacing w:line="240" w:lineRule="auto"/>
        <w:ind w:left="5387"/>
        <w:contextualSpacing/>
        <w:jc w:val="center"/>
        <w:rPr>
          <w:rFonts w:ascii="Times New Roman" w:eastAsia="Calibri" w:hAnsi="Times New Roman" w:cs="Times New Roman"/>
        </w:rPr>
      </w:pPr>
    </w:p>
    <w:p w:rsidR="00E04BAC" w:rsidRDefault="00E04BAC" w:rsidP="00CF3AB7">
      <w:pPr>
        <w:spacing w:line="240" w:lineRule="auto"/>
        <w:ind w:left="5387"/>
        <w:contextualSpacing/>
        <w:jc w:val="center"/>
        <w:rPr>
          <w:rFonts w:ascii="Times New Roman" w:eastAsia="Calibri" w:hAnsi="Times New Roman" w:cs="Times New Roman"/>
        </w:rPr>
      </w:pPr>
    </w:p>
    <w:p w:rsidR="00E04BAC" w:rsidRDefault="00E04BAC" w:rsidP="00CF3AB7">
      <w:pPr>
        <w:spacing w:line="240" w:lineRule="auto"/>
        <w:ind w:left="5387"/>
        <w:contextualSpacing/>
        <w:jc w:val="center"/>
        <w:rPr>
          <w:rFonts w:ascii="Times New Roman" w:eastAsia="Calibri" w:hAnsi="Times New Roman" w:cs="Times New Roman"/>
        </w:rPr>
      </w:pPr>
    </w:p>
    <w:p w:rsidR="00E04BAC" w:rsidRDefault="00E04BAC" w:rsidP="00CF3AB7">
      <w:pPr>
        <w:spacing w:line="240" w:lineRule="auto"/>
        <w:ind w:left="5387"/>
        <w:contextualSpacing/>
        <w:jc w:val="center"/>
        <w:rPr>
          <w:rFonts w:ascii="Times New Roman" w:eastAsia="Calibri" w:hAnsi="Times New Roman" w:cs="Times New Roman"/>
        </w:rPr>
      </w:pPr>
    </w:p>
    <w:p w:rsidR="00E04BAC" w:rsidRDefault="00E04BAC" w:rsidP="00CF3AB7">
      <w:pPr>
        <w:spacing w:line="240" w:lineRule="auto"/>
        <w:ind w:left="5387"/>
        <w:contextualSpacing/>
        <w:jc w:val="center"/>
        <w:rPr>
          <w:rFonts w:ascii="Times New Roman" w:eastAsia="Calibri" w:hAnsi="Times New Roman" w:cs="Times New Roman"/>
        </w:rPr>
      </w:pPr>
    </w:p>
    <w:p w:rsidR="00E04BAC" w:rsidRDefault="00E04BAC" w:rsidP="00CF3AB7">
      <w:pPr>
        <w:spacing w:line="240" w:lineRule="auto"/>
        <w:ind w:left="5387"/>
        <w:contextualSpacing/>
        <w:jc w:val="center"/>
        <w:rPr>
          <w:rFonts w:ascii="Times New Roman" w:eastAsia="Calibri" w:hAnsi="Times New Roman" w:cs="Times New Roman"/>
        </w:rPr>
      </w:pPr>
    </w:p>
    <w:p w:rsidR="00E04BAC" w:rsidRDefault="00E04BAC" w:rsidP="00CF3AB7">
      <w:pPr>
        <w:spacing w:line="240" w:lineRule="auto"/>
        <w:ind w:left="5387"/>
        <w:contextualSpacing/>
        <w:jc w:val="center"/>
        <w:rPr>
          <w:rFonts w:ascii="Times New Roman" w:eastAsia="Calibri" w:hAnsi="Times New Roman" w:cs="Times New Roman"/>
        </w:rPr>
      </w:pPr>
    </w:p>
    <w:p w:rsidR="00E04BAC" w:rsidRDefault="00E04BAC" w:rsidP="00CF3AB7">
      <w:pPr>
        <w:spacing w:line="240" w:lineRule="auto"/>
        <w:ind w:left="5387"/>
        <w:contextualSpacing/>
        <w:jc w:val="center"/>
        <w:rPr>
          <w:rFonts w:ascii="Times New Roman" w:eastAsia="Calibri" w:hAnsi="Times New Roman" w:cs="Times New Roman"/>
        </w:rPr>
      </w:pPr>
    </w:p>
    <w:p w:rsidR="00E04BAC" w:rsidRDefault="00E04BAC" w:rsidP="00CF3AB7">
      <w:pPr>
        <w:spacing w:line="240" w:lineRule="auto"/>
        <w:ind w:left="5387"/>
        <w:contextualSpacing/>
        <w:jc w:val="center"/>
        <w:rPr>
          <w:rFonts w:ascii="Times New Roman" w:eastAsia="Calibri" w:hAnsi="Times New Roman" w:cs="Times New Roman"/>
        </w:rPr>
      </w:pPr>
    </w:p>
    <w:p w:rsidR="00E04BAC" w:rsidRDefault="00E04BAC" w:rsidP="00CF3AB7">
      <w:pPr>
        <w:spacing w:line="240" w:lineRule="auto"/>
        <w:ind w:left="5387"/>
        <w:contextualSpacing/>
        <w:jc w:val="center"/>
        <w:rPr>
          <w:rFonts w:ascii="Times New Roman" w:eastAsia="Calibri" w:hAnsi="Times New Roman" w:cs="Times New Roman"/>
        </w:rPr>
      </w:pPr>
    </w:p>
    <w:p w:rsidR="00E04BAC" w:rsidRDefault="00E04BAC" w:rsidP="00CF3AB7">
      <w:pPr>
        <w:spacing w:line="240" w:lineRule="auto"/>
        <w:ind w:left="5387"/>
        <w:contextualSpacing/>
        <w:jc w:val="center"/>
        <w:rPr>
          <w:rFonts w:ascii="Times New Roman" w:eastAsia="Calibri" w:hAnsi="Times New Roman" w:cs="Times New Roman"/>
        </w:rPr>
      </w:pPr>
    </w:p>
    <w:p w:rsidR="00E04BAC" w:rsidRDefault="00E04BAC" w:rsidP="00CF3AB7">
      <w:pPr>
        <w:spacing w:line="240" w:lineRule="auto"/>
        <w:ind w:left="5387"/>
        <w:contextualSpacing/>
        <w:jc w:val="center"/>
        <w:rPr>
          <w:rFonts w:ascii="Times New Roman" w:eastAsia="Calibri" w:hAnsi="Times New Roman" w:cs="Times New Roman"/>
        </w:rPr>
      </w:pPr>
    </w:p>
    <w:p w:rsidR="00E04BAC" w:rsidRDefault="00E04BAC" w:rsidP="00CF3AB7">
      <w:pPr>
        <w:spacing w:line="240" w:lineRule="auto"/>
        <w:ind w:left="5387"/>
        <w:contextualSpacing/>
        <w:jc w:val="center"/>
        <w:rPr>
          <w:rFonts w:ascii="Times New Roman" w:eastAsia="Calibri" w:hAnsi="Times New Roman" w:cs="Times New Roman"/>
        </w:rPr>
      </w:pPr>
    </w:p>
    <w:p w:rsidR="00E04BAC" w:rsidRDefault="00E04BAC" w:rsidP="00CF3AB7">
      <w:pPr>
        <w:spacing w:line="240" w:lineRule="auto"/>
        <w:ind w:left="5387"/>
        <w:contextualSpacing/>
        <w:jc w:val="center"/>
        <w:rPr>
          <w:rFonts w:ascii="Times New Roman" w:eastAsia="Calibri" w:hAnsi="Times New Roman" w:cs="Times New Roman"/>
        </w:rPr>
      </w:pPr>
    </w:p>
    <w:p w:rsidR="00E04BAC" w:rsidRDefault="00E04BAC" w:rsidP="00CF3AB7">
      <w:pPr>
        <w:spacing w:line="240" w:lineRule="auto"/>
        <w:ind w:left="5387"/>
        <w:contextualSpacing/>
        <w:jc w:val="center"/>
        <w:rPr>
          <w:rFonts w:ascii="Times New Roman" w:eastAsia="Calibri" w:hAnsi="Times New Roman" w:cs="Times New Roman"/>
        </w:rPr>
      </w:pPr>
    </w:p>
    <w:p w:rsidR="00E04BAC" w:rsidRDefault="00E04BAC" w:rsidP="00CF3AB7">
      <w:pPr>
        <w:spacing w:line="240" w:lineRule="auto"/>
        <w:ind w:left="5387"/>
        <w:contextualSpacing/>
        <w:jc w:val="center"/>
        <w:rPr>
          <w:rFonts w:ascii="Times New Roman" w:eastAsia="Calibri" w:hAnsi="Times New Roman" w:cs="Times New Roman"/>
        </w:rPr>
      </w:pPr>
    </w:p>
    <w:p w:rsidR="00E04BAC" w:rsidRDefault="00E04BAC" w:rsidP="00CF3AB7">
      <w:pPr>
        <w:spacing w:line="240" w:lineRule="auto"/>
        <w:ind w:left="5387"/>
        <w:contextualSpacing/>
        <w:jc w:val="center"/>
        <w:rPr>
          <w:rFonts w:ascii="Times New Roman" w:eastAsia="Calibri" w:hAnsi="Times New Roman" w:cs="Times New Roman"/>
        </w:rPr>
      </w:pPr>
    </w:p>
    <w:p w:rsidR="00E04BAC" w:rsidRDefault="00E04BAC" w:rsidP="00CF3AB7">
      <w:pPr>
        <w:spacing w:line="240" w:lineRule="auto"/>
        <w:ind w:left="5387"/>
        <w:contextualSpacing/>
        <w:jc w:val="center"/>
        <w:rPr>
          <w:rFonts w:ascii="Times New Roman" w:eastAsia="Calibri" w:hAnsi="Times New Roman" w:cs="Times New Roman"/>
        </w:rPr>
      </w:pPr>
    </w:p>
    <w:p w:rsidR="00E04BAC" w:rsidRDefault="00E04BAC" w:rsidP="00CF3AB7">
      <w:pPr>
        <w:spacing w:line="240" w:lineRule="auto"/>
        <w:ind w:left="5387"/>
        <w:contextualSpacing/>
        <w:jc w:val="center"/>
        <w:rPr>
          <w:rFonts w:ascii="Times New Roman" w:eastAsia="Calibri" w:hAnsi="Times New Roman" w:cs="Times New Roman"/>
        </w:rPr>
      </w:pPr>
    </w:p>
    <w:p w:rsidR="00E04BAC" w:rsidRDefault="00E04BAC" w:rsidP="00CF3AB7">
      <w:pPr>
        <w:spacing w:line="240" w:lineRule="auto"/>
        <w:ind w:left="5387"/>
        <w:contextualSpacing/>
        <w:jc w:val="center"/>
        <w:rPr>
          <w:rFonts w:ascii="Times New Roman" w:eastAsia="Calibri" w:hAnsi="Times New Roman" w:cs="Times New Roman"/>
        </w:rPr>
      </w:pPr>
    </w:p>
    <w:p w:rsidR="00E04BAC" w:rsidRDefault="00E04BAC" w:rsidP="00CF3AB7">
      <w:pPr>
        <w:spacing w:line="240" w:lineRule="auto"/>
        <w:ind w:left="5387"/>
        <w:contextualSpacing/>
        <w:jc w:val="center"/>
        <w:rPr>
          <w:rFonts w:ascii="Times New Roman" w:eastAsia="Calibri" w:hAnsi="Times New Roman" w:cs="Times New Roman"/>
        </w:rPr>
      </w:pPr>
    </w:p>
    <w:p w:rsidR="00E04BAC" w:rsidRDefault="00E04BAC" w:rsidP="00CF3AB7">
      <w:pPr>
        <w:spacing w:line="240" w:lineRule="auto"/>
        <w:ind w:left="5387"/>
        <w:contextualSpacing/>
        <w:jc w:val="center"/>
        <w:rPr>
          <w:rFonts w:ascii="Times New Roman" w:eastAsia="Calibri" w:hAnsi="Times New Roman" w:cs="Times New Roman"/>
        </w:rPr>
      </w:pPr>
    </w:p>
    <w:p w:rsidR="00E04BAC" w:rsidRDefault="00E04BAC" w:rsidP="00CF3AB7">
      <w:pPr>
        <w:spacing w:line="240" w:lineRule="auto"/>
        <w:ind w:left="5387"/>
        <w:contextualSpacing/>
        <w:jc w:val="center"/>
        <w:rPr>
          <w:rFonts w:ascii="Times New Roman" w:eastAsia="Calibri" w:hAnsi="Times New Roman" w:cs="Times New Roman"/>
        </w:rPr>
      </w:pPr>
    </w:p>
    <w:p w:rsidR="00E04BAC" w:rsidRDefault="00E04BAC" w:rsidP="00CF3AB7">
      <w:pPr>
        <w:spacing w:line="240" w:lineRule="auto"/>
        <w:ind w:left="5387"/>
        <w:contextualSpacing/>
        <w:jc w:val="center"/>
        <w:rPr>
          <w:rFonts w:ascii="Times New Roman" w:eastAsia="Calibri" w:hAnsi="Times New Roman" w:cs="Times New Roman"/>
        </w:rPr>
      </w:pPr>
    </w:p>
    <w:p w:rsidR="00E04BAC" w:rsidRDefault="00E04BAC" w:rsidP="00CF3AB7">
      <w:pPr>
        <w:spacing w:line="240" w:lineRule="auto"/>
        <w:ind w:left="5387"/>
        <w:contextualSpacing/>
        <w:jc w:val="center"/>
        <w:rPr>
          <w:rFonts w:ascii="Times New Roman" w:eastAsia="Calibri" w:hAnsi="Times New Roman" w:cs="Times New Roman"/>
        </w:rPr>
      </w:pPr>
    </w:p>
    <w:p w:rsidR="00E04BAC" w:rsidRDefault="00E04BAC" w:rsidP="00CF3AB7">
      <w:pPr>
        <w:spacing w:line="240" w:lineRule="auto"/>
        <w:ind w:left="5387"/>
        <w:contextualSpacing/>
        <w:jc w:val="center"/>
        <w:rPr>
          <w:rFonts w:ascii="Times New Roman" w:eastAsia="Calibri" w:hAnsi="Times New Roman" w:cs="Times New Roman"/>
        </w:rPr>
      </w:pPr>
    </w:p>
    <w:p w:rsidR="00E04BAC" w:rsidRDefault="00E04BAC" w:rsidP="00CF3AB7">
      <w:pPr>
        <w:spacing w:line="240" w:lineRule="auto"/>
        <w:ind w:left="5387"/>
        <w:contextualSpacing/>
        <w:jc w:val="center"/>
        <w:rPr>
          <w:rFonts w:ascii="Times New Roman" w:eastAsia="Calibri" w:hAnsi="Times New Roman" w:cs="Times New Roman"/>
        </w:rPr>
      </w:pPr>
    </w:p>
    <w:p w:rsidR="00E04BAC" w:rsidRDefault="00E04BAC" w:rsidP="00CF3AB7">
      <w:pPr>
        <w:spacing w:line="240" w:lineRule="auto"/>
        <w:ind w:left="5387"/>
        <w:contextualSpacing/>
        <w:jc w:val="center"/>
        <w:rPr>
          <w:rFonts w:ascii="Times New Roman" w:eastAsia="Calibri" w:hAnsi="Times New Roman" w:cs="Times New Roman"/>
        </w:rPr>
      </w:pPr>
    </w:p>
    <w:p w:rsidR="00E04BAC" w:rsidRDefault="00E04BAC" w:rsidP="00CF3AB7">
      <w:pPr>
        <w:spacing w:line="240" w:lineRule="auto"/>
        <w:ind w:left="5387"/>
        <w:contextualSpacing/>
        <w:jc w:val="center"/>
        <w:rPr>
          <w:rFonts w:ascii="Times New Roman" w:eastAsia="Calibri" w:hAnsi="Times New Roman" w:cs="Times New Roman"/>
        </w:rPr>
      </w:pPr>
    </w:p>
    <w:p w:rsidR="00E04BAC" w:rsidRDefault="00E04BAC" w:rsidP="00CF3AB7">
      <w:pPr>
        <w:spacing w:line="240" w:lineRule="auto"/>
        <w:ind w:left="5387"/>
        <w:contextualSpacing/>
        <w:jc w:val="center"/>
        <w:rPr>
          <w:rFonts w:ascii="Times New Roman" w:eastAsia="Calibri" w:hAnsi="Times New Roman" w:cs="Times New Roman"/>
        </w:rPr>
      </w:pPr>
    </w:p>
    <w:p w:rsidR="00E04BAC" w:rsidRDefault="00E04BAC" w:rsidP="00CF3AB7">
      <w:pPr>
        <w:spacing w:line="240" w:lineRule="auto"/>
        <w:ind w:left="5387"/>
        <w:contextualSpacing/>
        <w:jc w:val="center"/>
        <w:rPr>
          <w:rFonts w:ascii="Times New Roman" w:eastAsia="Calibri" w:hAnsi="Times New Roman" w:cs="Times New Roman"/>
        </w:rPr>
      </w:pPr>
    </w:p>
    <w:p w:rsidR="00E04BAC" w:rsidRDefault="00E04BAC" w:rsidP="00CF3AB7">
      <w:pPr>
        <w:spacing w:line="240" w:lineRule="auto"/>
        <w:ind w:left="5387"/>
        <w:contextualSpacing/>
        <w:jc w:val="center"/>
        <w:rPr>
          <w:rFonts w:ascii="Times New Roman" w:eastAsia="Calibri" w:hAnsi="Times New Roman" w:cs="Times New Roman"/>
        </w:rPr>
      </w:pPr>
    </w:p>
    <w:p w:rsidR="00E04BAC" w:rsidRDefault="00E04BAC" w:rsidP="00CF3AB7">
      <w:pPr>
        <w:spacing w:line="240" w:lineRule="auto"/>
        <w:ind w:left="5387"/>
        <w:contextualSpacing/>
        <w:jc w:val="center"/>
        <w:rPr>
          <w:rFonts w:ascii="Times New Roman" w:eastAsia="Calibri" w:hAnsi="Times New Roman" w:cs="Times New Roman"/>
        </w:rPr>
      </w:pPr>
    </w:p>
    <w:p w:rsidR="00E04BAC" w:rsidRDefault="00E04BAC" w:rsidP="00CF3AB7">
      <w:pPr>
        <w:spacing w:line="240" w:lineRule="auto"/>
        <w:ind w:left="5387"/>
        <w:contextualSpacing/>
        <w:jc w:val="center"/>
        <w:rPr>
          <w:rFonts w:ascii="Times New Roman" w:eastAsia="Calibri" w:hAnsi="Times New Roman" w:cs="Times New Roman"/>
        </w:rPr>
      </w:pPr>
    </w:p>
    <w:p w:rsidR="00E04BAC" w:rsidRDefault="00E04BAC" w:rsidP="00CF3AB7">
      <w:pPr>
        <w:spacing w:line="240" w:lineRule="auto"/>
        <w:ind w:left="5387"/>
        <w:contextualSpacing/>
        <w:jc w:val="center"/>
        <w:rPr>
          <w:rFonts w:ascii="Times New Roman" w:eastAsia="Calibri" w:hAnsi="Times New Roman" w:cs="Times New Roman"/>
        </w:rPr>
      </w:pPr>
    </w:p>
    <w:p w:rsidR="00E04BAC" w:rsidRDefault="00E04BAC" w:rsidP="00CF3AB7">
      <w:pPr>
        <w:spacing w:line="240" w:lineRule="auto"/>
        <w:ind w:left="5387"/>
        <w:contextualSpacing/>
        <w:jc w:val="center"/>
        <w:rPr>
          <w:rFonts w:ascii="Times New Roman" w:eastAsia="Calibri" w:hAnsi="Times New Roman" w:cs="Times New Roman"/>
        </w:rPr>
      </w:pPr>
    </w:p>
    <w:p w:rsidR="00E04BAC" w:rsidRDefault="00E04BAC" w:rsidP="00CF3AB7">
      <w:pPr>
        <w:spacing w:line="240" w:lineRule="auto"/>
        <w:ind w:left="5387"/>
        <w:contextualSpacing/>
        <w:jc w:val="center"/>
        <w:rPr>
          <w:rFonts w:ascii="Times New Roman" w:eastAsia="Calibri" w:hAnsi="Times New Roman" w:cs="Times New Roman"/>
        </w:rPr>
      </w:pPr>
    </w:p>
    <w:p w:rsidR="00E04BAC" w:rsidRDefault="00E04BAC" w:rsidP="00CF3AB7">
      <w:pPr>
        <w:spacing w:line="240" w:lineRule="auto"/>
        <w:ind w:left="5387"/>
        <w:contextualSpacing/>
        <w:jc w:val="center"/>
        <w:rPr>
          <w:rFonts w:ascii="Times New Roman" w:eastAsia="Calibri" w:hAnsi="Times New Roman" w:cs="Times New Roman"/>
        </w:rPr>
      </w:pPr>
    </w:p>
    <w:p w:rsidR="00E04BAC" w:rsidRDefault="00E04BAC" w:rsidP="00CF3AB7">
      <w:pPr>
        <w:spacing w:line="240" w:lineRule="auto"/>
        <w:ind w:left="5387"/>
        <w:contextualSpacing/>
        <w:jc w:val="center"/>
        <w:rPr>
          <w:rFonts w:ascii="Times New Roman" w:eastAsia="Calibri" w:hAnsi="Times New Roman" w:cs="Times New Roman"/>
        </w:rPr>
      </w:pPr>
    </w:p>
    <w:p w:rsidR="00E04BAC" w:rsidRDefault="00E04BAC" w:rsidP="00CF3AB7">
      <w:pPr>
        <w:spacing w:line="240" w:lineRule="auto"/>
        <w:ind w:left="5387"/>
        <w:contextualSpacing/>
        <w:jc w:val="center"/>
        <w:rPr>
          <w:rFonts w:ascii="Times New Roman" w:eastAsia="Calibri" w:hAnsi="Times New Roman" w:cs="Times New Roman"/>
        </w:rPr>
      </w:pPr>
    </w:p>
    <w:p w:rsidR="00E04BAC" w:rsidRDefault="00E04BAC" w:rsidP="00CF3AB7">
      <w:pPr>
        <w:spacing w:line="240" w:lineRule="auto"/>
        <w:ind w:left="5387"/>
        <w:contextualSpacing/>
        <w:jc w:val="center"/>
        <w:rPr>
          <w:rFonts w:ascii="Times New Roman" w:eastAsia="Calibri" w:hAnsi="Times New Roman" w:cs="Times New Roman"/>
        </w:rPr>
      </w:pPr>
    </w:p>
    <w:p w:rsidR="00E04BAC" w:rsidRDefault="00E04BAC" w:rsidP="00CF3AB7">
      <w:pPr>
        <w:spacing w:line="240" w:lineRule="auto"/>
        <w:ind w:left="5387"/>
        <w:contextualSpacing/>
        <w:jc w:val="center"/>
        <w:rPr>
          <w:rFonts w:ascii="Times New Roman" w:eastAsia="Calibri" w:hAnsi="Times New Roman" w:cs="Times New Roman"/>
        </w:rPr>
      </w:pPr>
    </w:p>
    <w:p w:rsidR="00E04BAC" w:rsidRDefault="00E04BAC" w:rsidP="00CF3AB7">
      <w:pPr>
        <w:spacing w:line="240" w:lineRule="auto"/>
        <w:ind w:left="5387"/>
        <w:contextualSpacing/>
        <w:jc w:val="center"/>
        <w:rPr>
          <w:rFonts w:ascii="Times New Roman" w:eastAsia="Calibri" w:hAnsi="Times New Roman" w:cs="Times New Roman"/>
        </w:rPr>
      </w:pPr>
    </w:p>
    <w:p w:rsidR="00CF3AB7" w:rsidRPr="00CF3AB7" w:rsidRDefault="00CF3AB7" w:rsidP="00CF3AB7">
      <w:pPr>
        <w:spacing w:line="240" w:lineRule="auto"/>
        <w:ind w:left="5387"/>
        <w:contextualSpacing/>
        <w:jc w:val="center"/>
        <w:rPr>
          <w:rFonts w:ascii="Times New Roman" w:eastAsia="Calibri" w:hAnsi="Times New Roman" w:cs="Times New Roman"/>
        </w:rPr>
      </w:pPr>
      <w:r w:rsidRPr="00CF3AB7">
        <w:rPr>
          <w:rFonts w:ascii="Times New Roman" w:eastAsia="Calibri" w:hAnsi="Times New Roman" w:cs="Times New Roman"/>
        </w:rPr>
        <w:lastRenderedPageBreak/>
        <w:t>Приложение 1</w:t>
      </w:r>
    </w:p>
    <w:p w:rsidR="00CF3AB7" w:rsidRPr="00CF3AB7" w:rsidRDefault="00CF3AB7" w:rsidP="00CF3AB7">
      <w:pPr>
        <w:widowControl w:val="0"/>
        <w:suppressAutoHyphens/>
        <w:autoSpaceDE w:val="0"/>
        <w:spacing w:after="0" w:line="200" w:lineRule="atLeast"/>
        <w:ind w:firstLine="709"/>
        <w:jc w:val="right"/>
        <w:rPr>
          <w:rFonts w:ascii="Times New Roman" w:eastAsia="Times New Roman" w:hAnsi="Times New Roman" w:cs="Times New Roman"/>
          <w:bCs/>
          <w:sz w:val="20"/>
          <w:szCs w:val="20"/>
          <w:lang w:eastAsia="hi-IN" w:bidi="hi-IN"/>
        </w:rPr>
      </w:pPr>
      <w:r w:rsidRPr="00CF3AB7">
        <w:rPr>
          <w:rFonts w:ascii="Times New Roman" w:eastAsia="Times New Roman" w:hAnsi="Times New Roman" w:cs="Times New Roman"/>
          <w:bCs/>
          <w:sz w:val="20"/>
          <w:szCs w:val="20"/>
          <w:lang w:eastAsia="hi-IN" w:bidi="hi-IN"/>
        </w:rPr>
        <w:t xml:space="preserve">                                                  к</w:t>
      </w:r>
      <w:r w:rsidRPr="00CF3AB7">
        <w:rPr>
          <w:rFonts w:ascii="Times New Roman" w:eastAsia="Times New Roman" w:hAnsi="Times New Roman" w:cs="Times New Roman"/>
          <w:b/>
          <w:bCs/>
          <w:sz w:val="20"/>
          <w:szCs w:val="20"/>
          <w:lang w:eastAsia="hi-IN" w:bidi="hi-IN"/>
        </w:rPr>
        <w:t xml:space="preserve"> </w:t>
      </w:r>
      <w:r w:rsidRPr="00CF3AB7">
        <w:rPr>
          <w:rFonts w:ascii="Times New Roman" w:eastAsia="Times New Roman" w:hAnsi="Times New Roman" w:cs="Times New Roman"/>
          <w:bCs/>
          <w:sz w:val="20"/>
          <w:szCs w:val="20"/>
          <w:lang w:eastAsia="hi-IN" w:bidi="hi-IN"/>
        </w:rPr>
        <w:t>Правилам присвоения, изменения и аннулирования</w:t>
      </w:r>
    </w:p>
    <w:p w:rsidR="00CF3AB7" w:rsidRPr="00CF3AB7" w:rsidRDefault="00CF3AB7" w:rsidP="00CF3AB7">
      <w:pPr>
        <w:widowControl w:val="0"/>
        <w:suppressAutoHyphens/>
        <w:autoSpaceDE w:val="0"/>
        <w:spacing w:after="0" w:line="200" w:lineRule="atLeast"/>
        <w:ind w:firstLine="709"/>
        <w:jc w:val="right"/>
        <w:rPr>
          <w:rFonts w:ascii="Times New Roman" w:eastAsia="Times New Roman" w:hAnsi="Times New Roman" w:cs="Times New Roman"/>
          <w:bCs/>
          <w:sz w:val="20"/>
          <w:szCs w:val="20"/>
          <w:lang w:eastAsia="hi-IN" w:bidi="hi-IN"/>
        </w:rPr>
      </w:pPr>
      <w:r w:rsidRPr="00CF3AB7">
        <w:rPr>
          <w:rFonts w:ascii="Times New Roman" w:eastAsia="Times New Roman" w:hAnsi="Times New Roman" w:cs="Times New Roman"/>
          <w:bCs/>
          <w:sz w:val="20"/>
          <w:szCs w:val="20"/>
          <w:lang w:eastAsia="hi-IN" w:bidi="hi-IN"/>
        </w:rPr>
        <w:t xml:space="preserve">                                                  адресов на территории сельского поселения </w:t>
      </w:r>
      <w:r w:rsidR="00E04BAC">
        <w:rPr>
          <w:rFonts w:ascii="Times New Roman" w:eastAsia="Times New Roman" w:hAnsi="Times New Roman" w:cs="Times New Roman"/>
          <w:bCs/>
          <w:sz w:val="20"/>
          <w:szCs w:val="20"/>
          <w:lang w:eastAsia="hi-IN" w:bidi="hi-IN"/>
        </w:rPr>
        <w:t>Нижнее Санчелеево</w:t>
      </w:r>
      <w:r w:rsidRPr="00CF3AB7">
        <w:rPr>
          <w:rFonts w:ascii="Times New Roman" w:eastAsia="Times New Roman" w:hAnsi="Times New Roman" w:cs="Times New Roman"/>
          <w:bCs/>
          <w:sz w:val="20"/>
          <w:szCs w:val="20"/>
          <w:lang w:eastAsia="hi-IN" w:bidi="hi-IN"/>
        </w:rPr>
        <w:t xml:space="preserve"> </w:t>
      </w:r>
    </w:p>
    <w:p w:rsidR="00CF3AB7" w:rsidRPr="00CF3AB7" w:rsidRDefault="00CF3AB7" w:rsidP="00CF3AB7">
      <w:pPr>
        <w:widowControl w:val="0"/>
        <w:suppressAutoHyphens/>
        <w:autoSpaceDE w:val="0"/>
        <w:spacing w:after="0" w:line="200" w:lineRule="atLeast"/>
        <w:ind w:firstLine="709"/>
        <w:jc w:val="center"/>
        <w:rPr>
          <w:rFonts w:ascii="Times New Roman" w:eastAsia="Times New Roman" w:hAnsi="Times New Roman" w:cs="Times New Roman"/>
          <w:bCs/>
          <w:sz w:val="20"/>
          <w:szCs w:val="20"/>
          <w:lang w:eastAsia="hi-IN" w:bidi="hi-IN"/>
        </w:rPr>
      </w:pPr>
      <w:r w:rsidRPr="00CF3AB7">
        <w:rPr>
          <w:rFonts w:ascii="Times New Roman" w:eastAsia="Times New Roman" w:hAnsi="Times New Roman" w:cs="Times New Roman"/>
          <w:bCs/>
          <w:sz w:val="20"/>
          <w:szCs w:val="20"/>
          <w:lang w:eastAsia="hi-IN" w:bidi="hi-IN"/>
        </w:rPr>
        <w:t xml:space="preserve">                                                                                      муниципального района </w:t>
      </w:r>
      <w:proofErr w:type="gramStart"/>
      <w:r w:rsidRPr="00CF3AB7">
        <w:rPr>
          <w:rFonts w:ascii="Times New Roman" w:eastAsia="Times New Roman" w:hAnsi="Times New Roman" w:cs="Times New Roman"/>
          <w:bCs/>
          <w:sz w:val="20"/>
          <w:szCs w:val="20"/>
          <w:lang w:eastAsia="hi-IN" w:bidi="hi-IN"/>
        </w:rPr>
        <w:t>Ставропольский</w:t>
      </w:r>
      <w:proofErr w:type="gramEnd"/>
    </w:p>
    <w:p w:rsidR="00CF3AB7" w:rsidRPr="00CF3AB7" w:rsidRDefault="00CF3AB7" w:rsidP="00CF3AB7">
      <w:pPr>
        <w:widowControl w:val="0"/>
        <w:suppressAutoHyphens/>
        <w:autoSpaceDE w:val="0"/>
        <w:spacing w:after="0" w:line="200" w:lineRule="atLeast"/>
        <w:ind w:firstLine="709"/>
        <w:jc w:val="center"/>
        <w:rPr>
          <w:rFonts w:ascii="Times New Roman" w:eastAsia="Times New Roman" w:hAnsi="Times New Roman" w:cs="Times New Roman"/>
          <w:bCs/>
          <w:sz w:val="20"/>
          <w:szCs w:val="20"/>
          <w:lang w:eastAsia="hi-IN" w:bidi="hi-IN"/>
        </w:rPr>
      </w:pPr>
      <w:r w:rsidRPr="00CF3AB7">
        <w:rPr>
          <w:rFonts w:ascii="Times New Roman" w:eastAsia="Times New Roman" w:hAnsi="Times New Roman" w:cs="Times New Roman"/>
          <w:bCs/>
          <w:sz w:val="20"/>
          <w:szCs w:val="20"/>
          <w:lang w:eastAsia="hi-IN" w:bidi="hi-IN"/>
        </w:rPr>
        <w:t xml:space="preserve">                                                                                       Самарской области</w:t>
      </w:r>
    </w:p>
    <w:p w:rsidR="00CF3AB7" w:rsidRPr="00CF3AB7" w:rsidRDefault="00CF3AB7" w:rsidP="00CF3AB7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bookmarkStart w:id="1" w:name="Par32"/>
      <w:bookmarkEnd w:id="1"/>
      <w:r w:rsidRPr="00CF3AB7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ФОРМА ЗАЯВЛЕНИЯ</w:t>
      </w:r>
    </w:p>
    <w:p w:rsidR="00CF3AB7" w:rsidRPr="00CF3AB7" w:rsidRDefault="00CF3AB7" w:rsidP="00CF3AB7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CF3AB7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О ПРИСВОЕНИИ ОБЪЕКТУ АДРЕСАЦИИ АДРЕСА ИЛИ АННУЛИРОВАНИИ</w:t>
      </w:r>
    </w:p>
    <w:p w:rsidR="00CF3AB7" w:rsidRPr="00CF3AB7" w:rsidRDefault="00CF3AB7" w:rsidP="00CF3AB7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CF3AB7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ЕГО АДРЕСА</w:t>
      </w:r>
    </w:p>
    <w:tbl>
      <w:tblPr>
        <w:tblW w:w="0" w:type="auto"/>
        <w:tblInd w:w="102" w:type="dxa"/>
        <w:tblLayout w:type="fixed"/>
        <w:tblCellMar>
          <w:top w:w="75" w:type="dxa"/>
          <w:left w:w="0" w:type="dxa"/>
          <w:bottom w:w="75" w:type="dxa"/>
          <w:right w:w="0" w:type="dxa"/>
        </w:tblCellMar>
        <w:tblLook w:val="04A0" w:firstRow="1" w:lastRow="0" w:firstColumn="1" w:lastColumn="0" w:noHBand="0" w:noVBand="1"/>
      </w:tblPr>
      <w:tblGrid>
        <w:gridCol w:w="522"/>
        <w:gridCol w:w="16"/>
        <w:gridCol w:w="12"/>
        <w:gridCol w:w="406"/>
        <w:gridCol w:w="14"/>
        <w:gridCol w:w="6"/>
        <w:gridCol w:w="11"/>
        <w:gridCol w:w="6"/>
        <w:gridCol w:w="427"/>
        <w:gridCol w:w="2070"/>
        <w:gridCol w:w="139"/>
        <w:gridCol w:w="281"/>
        <w:gridCol w:w="315"/>
        <w:gridCol w:w="19"/>
        <w:gridCol w:w="128"/>
        <w:gridCol w:w="42"/>
        <w:gridCol w:w="171"/>
        <w:gridCol w:w="303"/>
        <w:gridCol w:w="58"/>
        <w:gridCol w:w="313"/>
        <w:gridCol w:w="1057"/>
        <w:gridCol w:w="337"/>
        <w:gridCol w:w="9"/>
        <w:gridCol w:w="435"/>
        <w:gridCol w:w="550"/>
        <w:gridCol w:w="550"/>
        <w:gridCol w:w="1442"/>
      </w:tblGrid>
      <w:tr w:rsidR="00CF3AB7" w:rsidRPr="00CF3AB7" w:rsidTr="00CF3AB7">
        <w:tc>
          <w:tcPr>
            <w:tcW w:w="6316" w:type="dxa"/>
            <w:gridSpan w:val="2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33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  <w:hideMark/>
          </w:tcPr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CF3AB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Лист N ___</w:t>
            </w:r>
          </w:p>
        </w:tc>
        <w:tc>
          <w:tcPr>
            <w:tcW w:w="199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  <w:hideMark/>
          </w:tcPr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CF3AB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Всего листов ___</w:t>
            </w:r>
          </w:p>
        </w:tc>
      </w:tr>
      <w:tr w:rsidR="00CF3AB7" w:rsidRPr="00CF3AB7" w:rsidTr="00CF3AB7">
        <w:trPr>
          <w:trHeight w:val="227"/>
        </w:trPr>
        <w:tc>
          <w:tcPr>
            <w:tcW w:w="550" w:type="dxa"/>
            <w:gridSpan w:val="3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864" w:type="dxa"/>
            <w:gridSpan w:val="13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  <w:hideMark/>
          </w:tcPr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</w:pPr>
            <w:r w:rsidRPr="00CF3AB7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  <w:t>Заявление</w:t>
            </w:r>
          </w:p>
        </w:tc>
        <w:tc>
          <w:tcPr>
            <w:tcW w:w="532" w:type="dxa"/>
            <w:gridSpan w:val="3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  <w:hideMark/>
          </w:tcPr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CF3AB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</w:t>
            </w:r>
          </w:p>
        </w:tc>
        <w:tc>
          <w:tcPr>
            <w:tcW w:w="4693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  <w:hideMark/>
          </w:tcPr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</w:pPr>
            <w:r w:rsidRPr="00CF3AB7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  <w:t>Заявление принято</w:t>
            </w:r>
          </w:p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CF3AB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регистрационный номер _______________</w:t>
            </w:r>
          </w:p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CF3AB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количество листов заявления ___________</w:t>
            </w:r>
          </w:p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CF3AB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количество прилагаемых документов ____,</w:t>
            </w:r>
          </w:p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CF3AB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в том числе оригиналов ___, копий ____, количество листов в оригиналах ____, копиях ____</w:t>
            </w:r>
          </w:p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CF3AB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ФИО должностного лица ________________</w:t>
            </w:r>
          </w:p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CF3AB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подпись должностного лица ____________</w:t>
            </w:r>
          </w:p>
        </w:tc>
      </w:tr>
      <w:tr w:rsidR="00CF3AB7" w:rsidRPr="00CF3AB7" w:rsidTr="00E04BAC">
        <w:trPr>
          <w:trHeight w:val="230"/>
        </w:trPr>
        <w:tc>
          <w:tcPr>
            <w:tcW w:w="550" w:type="dxa"/>
            <w:gridSpan w:val="3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F3AB7" w:rsidRPr="00CF3AB7" w:rsidRDefault="00CF3AB7" w:rsidP="00CF3A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864" w:type="dxa"/>
            <w:gridSpan w:val="13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  <w:hideMark/>
          </w:tcPr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CF3AB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в____________________________________</w:t>
            </w:r>
          </w:p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proofErr w:type="gramStart"/>
            <w:r w:rsidRPr="00CF3AB7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(наименование органа местного самоуправления, органа</w:t>
            </w:r>
            <w:proofErr w:type="gramEnd"/>
          </w:p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CF3AB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___________________________________</w:t>
            </w:r>
          </w:p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CF3AB7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государственной власти субъекта Российской Федерации - городов федерального значения или органа местного самоуправления внутригородского муниципального образования города федерального значения, уполномоченного законом субъекта Российской Федерации на присвоение объектам адресации адресов)</w:t>
            </w:r>
          </w:p>
        </w:tc>
        <w:tc>
          <w:tcPr>
            <w:tcW w:w="532" w:type="dxa"/>
            <w:gridSpan w:val="3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F3AB7" w:rsidRPr="00CF3AB7" w:rsidRDefault="00CF3AB7" w:rsidP="00CF3A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693" w:type="dxa"/>
            <w:gridSpan w:val="8"/>
            <w:vMerge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CF3AB7" w:rsidRPr="00CF3AB7" w:rsidRDefault="00CF3AB7" w:rsidP="00CF3A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CF3AB7" w:rsidRPr="00CF3AB7" w:rsidTr="00E04BAC">
        <w:trPr>
          <w:trHeight w:val="227"/>
        </w:trPr>
        <w:tc>
          <w:tcPr>
            <w:tcW w:w="550" w:type="dxa"/>
            <w:gridSpan w:val="3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F3AB7" w:rsidRPr="00CF3AB7" w:rsidRDefault="00CF3AB7" w:rsidP="00CF3A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864" w:type="dxa"/>
            <w:gridSpan w:val="13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F3AB7" w:rsidRPr="00CF3AB7" w:rsidRDefault="00CF3AB7" w:rsidP="00CF3AB7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</w:p>
        </w:tc>
        <w:tc>
          <w:tcPr>
            <w:tcW w:w="532" w:type="dxa"/>
            <w:gridSpan w:val="3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F3AB7" w:rsidRPr="00CF3AB7" w:rsidRDefault="00CF3AB7" w:rsidP="00CF3A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693" w:type="dxa"/>
            <w:gridSpan w:val="8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  <w:hideMark/>
          </w:tcPr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CF3AB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дата "__" ____________ ____ </w:t>
            </w:r>
            <w:proofErr w:type="gramStart"/>
            <w:r w:rsidRPr="00CF3AB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г</w:t>
            </w:r>
            <w:proofErr w:type="gramEnd"/>
            <w:r w:rsidRPr="00CF3AB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.</w:t>
            </w:r>
          </w:p>
        </w:tc>
      </w:tr>
      <w:tr w:rsidR="00CF3AB7" w:rsidRPr="00CF3AB7" w:rsidTr="00CF3AB7">
        <w:tc>
          <w:tcPr>
            <w:tcW w:w="550" w:type="dxa"/>
            <w:gridSpan w:val="3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  <w:hideMark/>
          </w:tcPr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CF3AB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3.1</w:t>
            </w:r>
          </w:p>
        </w:tc>
        <w:tc>
          <w:tcPr>
            <w:tcW w:w="9089" w:type="dxa"/>
            <w:gridSpan w:val="2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  <w:hideMark/>
          </w:tcPr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</w:pPr>
            <w:r w:rsidRPr="00CF3AB7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  <w:t>Прошу в отношении объекта адресации:</w:t>
            </w:r>
          </w:p>
        </w:tc>
      </w:tr>
      <w:tr w:rsidR="00CF3AB7" w:rsidRPr="00CF3AB7" w:rsidTr="00E04BAC">
        <w:tc>
          <w:tcPr>
            <w:tcW w:w="550" w:type="dxa"/>
            <w:gridSpan w:val="3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F3AB7" w:rsidRPr="00CF3AB7" w:rsidRDefault="00CF3AB7" w:rsidP="00CF3A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9089" w:type="dxa"/>
            <w:gridSpan w:val="2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  <w:hideMark/>
          </w:tcPr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CF3AB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Вид:</w:t>
            </w:r>
          </w:p>
        </w:tc>
      </w:tr>
      <w:tr w:rsidR="00CF3AB7" w:rsidRPr="00CF3AB7" w:rsidTr="00E04BAC">
        <w:trPr>
          <w:trHeight w:val="262"/>
        </w:trPr>
        <w:tc>
          <w:tcPr>
            <w:tcW w:w="550" w:type="dxa"/>
            <w:gridSpan w:val="3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F3AB7" w:rsidRPr="00CF3AB7" w:rsidRDefault="00CF3AB7" w:rsidP="00CF3A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37" w:type="dxa"/>
            <w:gridSpan w:val="4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503" w:type="dxa"/>
            <w:gridSpan w:val="3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  <w:hideMark/>
          </w:tcPr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CF3AB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Земельный участок</w:t>
            </w:r>
          </w:p>
        </w:tc>
        <w:tc>
          <w:tcPr>
            <w:tcW w:w="420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752" w:type="dxa"/>
            <w:gridSpan w:val="11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  <w:hideMark/>
          </w:tcPr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CF3AB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Сооружение</w:t>
            </w:r>
          </w:p>
        </w:tc>
        <w:tc>
          <w:tcPr>
            <w:tcW w:w="43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542" w:type="dxa"/>
            <w:gridSpan w:val="3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  <w:hideMark/>
          </w:tcPr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CF3AB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Объект незавершенного строительства</w:t>
            </w:r>
          </w:p>
        </w:tc>
      </w:tr>
      <w:tr w:rsidR="00CF3AB7" w:rsidRPr="00CF3AB7" w:rsidTr="00E04BAC">
        <w:trPr>
          <w:trHeight w:val="98"/>
        </w:trPr>
        <w:tc>
          <w:tcPr>
            <w:tcW w:w="550" w:type="dxa"/>
            <w:gridSpan w:val="3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F3AB7" w:rsidRPr="00CF3AB7" w:rsidRDefault="00CF3AB7" w:rsidP="00CF3A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37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503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2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752" w:type="dxa"/>
            <w:gridSpan w:val="11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3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F3AB7" w:rsidRPr="00CF3AB7" w:rsidRDefault="00CF3AB7" w:rsidP="00CF3A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542" w:type="dxa"/>
            <w:gridSpan w:val="3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F3AB7" w:rsidRPr="00CF3AB7" w:rsidRDefault="00CF3AB7" w:rsidP="00CF3A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CF3AB7" w:rsidRPr="00CF3AB7" w:rsidTr="00E04BAC">
        <w:tc>
          <w:tcPr>
            <w:tcW w:w="550" w:type="dxa"/>
            <w:gridSpan w:val="3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F3AB7" w:rsidRPr="00CF3AB7" w:rsidRDefault="00CF3AB7" w:rsidP="00CF3A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37" w:type="dxa"/>
            <w:gridSpan w:val="4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503" w:type="dxa"/>
            <w:gridSpan w:val="3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  <w:hideMark/>
          </w:tcPr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CF3AB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Здание</w:t>
            </w:r>
          </w:p>
        </w:tc>
        <w:tc>
          <w:tcPr>
            <w:tcW w:w="420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752" w:type="dxa"/>
            <w:gridSpan w:val="11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  <w:hideMark/>
          </w:tcPr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CF3AB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Помещение</w:t>
            </w:r>
          </w:p>
        </w:tc>
        <w:tc>
          <w:tcPr>
            <w:tcW w:w="43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F3AB7" w:rsidRPr="00CF3AB7" w:rsidRDefault="00CF3AB7" w:rsidP="00CF3A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542" w:type="dxa"/>
            <w:gridSpan w:val="3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F3AB7" w:rsidRPr="00CF3AB7" w:rsidRDefault="00CF3AB7" w:rsidP="00CF3A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CF3AB7" w:rsidRPr="00CF3AB7" w:rsidTr="00E04BAC">
        <w:tc>
          <w:tcPr>
            <w:tcW w:w="550" w:type="dxa"/>
            <w:gridSpan w:val="3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F3AB7" w:rsidRPr="00CF3AB7" w:rsidRDefault="00CF3AB7" w:rsidP="00CF3A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37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503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2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752" w:type="dxa"/>
            <w:gridSpan w:val="11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3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F3AB7" w:rsidRPr="00CF3AB7" w:rsidRDefault="00CF3AB7" w:rsidP="00CF3A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542" w:type="dxa"/>
            <w:gridSpan w:val="3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F3AB7" w:rsidRPr="00CF3AB7" w:rsidRDefault="00CF3AB7" w:rsidP="00CF3A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CF3AB7" w:rsidRPr="00CF3AB7" w:rsidTr="00CF3AB7">
        <w:tc>
          <w:tcPr>
            <w:tcW w:w="550" w:type="dxa"/>
            <w:gridSpan w:val="3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  <w:hideMark/>
          </w:tcPr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CF3AB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3.2</w:t>
            </w:r>
          </w:p>
        </w:tc>
        <w:tc>
          <w:tcPr>
            <w:tcW w:w="9089" w:type="dxa"/>
            <w:gridSpan w:val="2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  <w:hideMark/>
          </w:tcPr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</w:pPr>
            <w:r w:rsidRPr="00CF3AB7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  <w:t>Присвоить адрес</w:t>
            </w:r>
          </w:p>
        </w:tc>
      </w:tr>
      <w:tr w:rsidR="00CF3AB7" w:rsidRPr="00CF3AB7" w:rsidTr="00E04BAC">
        <w:tc>
          <w:tcPr>
            <w:tcW w:w="550" w:type="dxa"/>
            <w:gridSpan w:val="3"/>
            <w:vMerge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CF3AB7" w:rsidRPr="00CF3AB7" w:rsidRDefault="00CF3AB7" w:rsidP="00CF3A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9089" w:type="dxa"/>
            <w:gridSpan w:val="2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  <w:hideMark/>
          </w:tcPr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</w:pPr>
            <w:r w:rsidRPr="00CF3AB7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  <w:t xml:space="preserve">В связи </w:t>
            </w:r>
            <w:proofErr w:type="gramStart"/>
            <w:r w:rsidRPr="00CF3AB7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  <w:t>с</w:t>
            </w:r>
            <w:proofErr w:type="gramEnd"/>
            <w:r w:rsidRPr="00CF3AB7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  <w:t>:</w:t>
            </w:r>
          </w:p>
        </w:tc>
      </w:tr>
      <w:tr w:rsidR="00CF3AB7" w:rsidRPr="00CF3AB7" w:rsidTr="00E04BAC">
        <w:tc>
          <w:tcPr>
            <w:tcW w:w="550" w:type="dxa"/>
            <w:gridSpan w:val="3"/>
            <w:vMerge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CF3AB7" w:rsidRPr="00CF3AB7" w:rsidRDefault="00CF3AB7" w:rsidP="00CF3A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3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</w:pPr>
          </w:p>
        </w:tc>
        <w:tc>
          <w:tcPr>
            <w:tcW w:w="8652" w:type="dxa"/>
            <w:gridSpan w:val="2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  <w:hideMark/>
          </w:tcPr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</w:pPr>
            <w:r w:rsidRPr="00CF3AB7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  <w:t>Образованием земельного участк</w:t>
            </w:r>
            <w:proofErr w:type="gramStart"/>
            <w:r w:rsidRPr="00CF3AB7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  <w:t>а(</w:t>
            </w:r>
            <w:proofErr w:type="spellStart"/>
            <w:proofErr w:type="gramEnd"/>
            <w:r w:rsidRPr="00CF3AB7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  <w:t>ов</w:t>
            </w:r>
            <w:proofErr w:type="spellEnd"/>
            <w:r w:rsidRPr="00CF3AB7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  <w:t>) из земель, находящихся в государственной или муниципальной собственности</w:t>
            </w:r>
          </w:p>
        </w:tc>
      </w:tr>
      <w:tr w:rsidR="00CF3AB7" w:rsidRPr="00CF3AB7" w:rsidTr="00E04BAC">
        <w:tc>
          <w:tcPr>
            <w:tcW w:w="550" w:type="dxa"/>
            <w:gridSpan w:val="3"/>
            <w:vMerge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CF3AB7" w:rsidRPr="00CF3AB7" w:rsidRDefault="00CF3AB7" w:rsidP="00CF3A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864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  <w:hideMark/>
          </w:tcPr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firstLine="5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CF3AB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Количество образуемых земельных участков</w:t>
            </w:r>
          </w:p>
        </w:tc>
        <w:tc>
          <w:tcPr>
            <w:tcW w:w="5225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CF3AB7" w:rsidRPr="00CF3AB7" w:rsidTr="00E04BAC">
        <w:tc>
          <w:tcPr>
            <w:tcW w:w="550" w:type="dxa"/>
            <w:gridSpan w:val="3"/>
            <w:vMerge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CF3AB7" w:rsidRPr="00CF3AB7" w:rsidRDefault="00CF3AB7" w:rsidP="00CF3A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864" w:type="dxa"/>
            <w:gridSpan w:val="13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  <w:hideMark/>
          </w:tcPr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CF3AB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Дополнительная информация:</w:t>
            </w:r>
          </w:p>
        </w:tc>
        <w:tc>
          <w:tcPr>
            <w:tcW w:w="5225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CF3AB7" w:rsidRPr="00CF3AB7" w:rsidTr="00E04BAC">
        <w:trPr>
          <w:trHeight w:val="116"/>
        </w:trPr>
        <w:tc>
          <w:tcPr>
            <w:tcW w:w="550" w:type="dxa"/>
            <w:gridSpan w:val="3"/>
            <w:vMerge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CF3AB7" w:rsidRPr="00CF3AB7" w:rsidRDefault="00CF3AB7" w:rsidP="00CF3A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864" w:type="dxa"/>
            <w:gridSpan w:val="13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F3AB7" w:rsidRPr="00CF3AB7" w:rsidRDefault="00CF3AB7" w:rsidP="00CF3A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5225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E04BAC" w:rsidRPr="00CF3AB7" w:rsidTr="00E04BAC">
        <w:tc>
          <w:tcPr>
            <w:tcW w:w="550" w:type="dxa"/>
            <w:gridSpan w:val="3"/>
            <w:vMerge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E04BAC" w:rsidRPr="00CF3AB7" w:rsidRDefault="00E04BAC" w:rsidP="00CF3A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43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  <w:hideMark/>
          </w:tcPr>
          <w:p w:rsidR="00E04BAC" w:rsidRPr="00CF3AB7" w:rsidRDefault="00E04BAC" w:rsidP="00E04BA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  <w:t xml:space="preserve">                    </w:t>
            </w:r>
          </w:p>
        </w:tc>
        <w:tc>
          <w:tcPr>
            <w:tcW w:w="8646" w:type="dxa"/>
            <w:gridSpan w:val="1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4BAC" w:rsidRPr="00CF3AB7" w:rsidRDefault="00E04BAC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</w:pPr>
            <w:r w:rsidRPr="00CF3AB7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  <w:t>Образованием земельного участк</w:t>
            </w:r>
            <w:proofErr w:type="gramStart"/>
            <w:r w:rsidRPr="00CF3AB7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  <w:t>а(</w:t>
            </w:r>
            <w:proofErr w:type="spellStart"/>
            <w:proofErr w:type="gramEnd"/>
            <w:r w:rsidRPr="00CF3AB7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  <w:t>ов</w:t>
            </w:r>
            <w:proofErr w:type="spellEnd"/>
            <w:r w:rsidRPr="00CF3AB7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  <w:t>) путем раздела земельного участка</w:t>
            </w:r>
          </w:p>
        </w:tc>
      </w:tr>
      <w:tr w:rsidR="00CF3AB7" w:rsidRPr="00CF3AB7" w:rsidTr="00E04BAC">
        <w:trPr>
          <w:trHeight w:val="430"/>
        </w:trPr>
        <w:tc>
          <w:tcPr>
            <w:tcW w:w="550" w:type="dxa"/>
            <w:gridSpan w:val="3"/>
            <w:vMerge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CF3AB7" w:rsidRPr="00CF3AB7" w:rsidRDefault="00CF3AB7" w:rsidP="00CF3A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864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  <w:hideMark/>
          </w:tcPr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firstLine="5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CF3AB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Количество образуемых земельных участков</w:t>
            </w:r>
          </w:p>
        </w:tc>
        <w:tc>
          <w:tcPr>
            <w:tcW w:w="5225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CF3AB7" w:rsidRPr="00CF3AB7" w:rsidTr="00E04BAC">
        <w:trPr>
          <w:trHeight w:val="478"/>
        </w:trPr>
        <w:tc>
          <w:tcPr>
            <w:tcW w:w="550" w:type="dxa"/>
            <w:gridSpan w:val="3"/>
            <w:vMerge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CF3AB7" w:rsidRPr="00CF3AB7" w:rsidRDefault="00CF3AB7" w:rsidP="00CF3A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864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  <w:hideMark/>
          </w:tcPr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CF3AB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Кадастровый номер земельного участка, раздел которого осуществляется</w:t>
            </w:r>
          </w:p>
        </w:tc>
        <w:tc>
          <w:tcPr>
            <w:tcW w:w="5225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  <w:hideMark/>
          </w:tcPr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CF3AB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Адрес земельного участка, раздел которого осуществляется</w:t>
            </w:r>
          </w:p>
        </w:tc>
      </w:tr>
      <w:tr w:rsidR="00CF3AB7" w:rsidRPr="00CF3AB7" w:rsidTr="00E04BAC">
        <w:tc>
          <w:tcPr>
            <w:tcW w:w="550" w:type="dxa"/>
            <w:gridSpan w:val="3"/>
            <w:vMerge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CF3AB7" w:rsidRPr="00CF3AB7" w:rsidRDefault="00CF3AB7" w:rsidP="00CF3A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864" w:type="dxa"/>
            <w:gridSpan w:val="13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5225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CF3AB7" w:rsidRPr="00CF3AB7" w:rsidTr="00E04BAC">
        <w:tc>
          <w:tcPr>
            <w:tcW w:w="550" w:type="dxa"/>
            <w:gridSpan w:val="3"/>
            <w:vMerge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CF3AB7" w:rsidRPr="00CF3AB7" w:rsidRDefault="00CF3AB7" w:rsidP="00CF3A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864" w:type="dxa"/>
            <w:gridSpan w:val="13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F3AB7" w:rsidRPr="00CF3AB7" w:rsidRDefault="00CF3AB7" w:rsidP="00CF3A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5225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CF3AB7" w:rsidRPr="00CF3AB7" w:rsidTr="00E04BAC">
        <w:tc>
          <w:tcPr>
            <w:tcW w:w="550" w:type="dxa"/>
            <w:gridSpan w:val="3"/>
            <w:vMerge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CF3AB7" w:rsidRPr="00CF3AB7" w:rsidRDefault="00CF3AB7" w:rsidP="00CF3A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3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8652" w:type="dxa"/>
            <w:gridSpan w:val="2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  <w:hideMark/>
          </w:tcPr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</w:pPr>
            <w:r w:rsidRPr="00CF3AB7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  <w:t>Образованием земельного участка путем объединения земельных участков</w:t>
            </w:r>
          </w:p>
        </w:tc>
      </w:tr>
      <w:tr w:rsidR="00CF3AB7" w:rsidRPr="00CF3AB7" w:rsidTr="00E04BAC">
        <w:tc>
          <w:tcPr>
            <w:tcW w:w="550" w:type="dxa"/>
            <w:gridSpan w:val="3"/>
            <w:vMerge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CF3AB7" w:rsidRPr="00CF3AB7" w:rsidRDefault="00CF3AB7" w:rsidP="00CF3A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864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  <w:hideMark/>
          </w:tcPr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firstLine="5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CF3AB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Количество объединяемых земельных участков</w:t>
            </w:r>
          </w:p>
        </w:tc>
        <w:tc>
          <w:tcPr>
            <w:tcW w:w="5225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CF3AB7" w:rsidRPr="00CF3AB7" w:rsidTr="00E04BAC">
        <w:tc>
          <w:tcPr>
            <w:tcW w:w="550" w:type="dxa"/>
            <w:gridSpan w:val="3"/>
            <w:vMerge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CF3AB7" w:rsidRPr="00CF3AB7" w:rsidRDefault="00CF3AB7" w:rsidP="00CF3A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864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  <w:hideMark/>
          </w:tcPr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firstLine="5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CF3AB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Кадастровый номер объединяемого земельного участка &lt;1&gt;</w:t>
            </w:r>
          </w:p>
        </w:tc>
        <w:tc>
          <w:tcPr>
            <w:tcW w:w="5225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  <w:hideMark/>
          </w:tcPr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CF3AB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Адрес объединяемого земельного участка &lt;1&gt;</w:t>
            </w:r>
          </w:p>
        </w:tc>
      </w:tr>
      <w:tr w:rsidR="00CF3AB7" w:rsidRPr="00CF3AB7" w:rsidTr="00E04BAC">
        <w:tc>
          <w:tcPr>
            <w:tcW w:w="550" w:type="dxa"/>
            <w:gridSpan w:val="3"/>
            <w:vMerge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CF3AB7" w:rsidRPr="00CF3AB7" w:rsidRDefault="00CF3AB7" w:rsidP="00CF3A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864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5225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CF3AB7" w:rsidRPr="00CF3AB7" w:rsidTr="00CF3AB7">
        <w:tc>
          <w:tcPr>
            <w:tcW w:w="6316" w:type="dxa"/>
            <w:gridSpan w:val="2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33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  <w:hideMark/>
          </w:tcPr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CF3AB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Лист N ___</w:t>
            </w:r>
          </w:p>
        </w:tc>
        <w:tc>
          <w:tcPr>
            <w:tcW w:w="199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  <w:hideMark/>
          </w:tcPr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CF3AB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Всего листов ___</w:t>
            </w:r>
          </w:p>
        </w:tc>
      </w:tr>
      <w:tr w:rsidR="00CF3AB7" w:rsidRPr="00CF3AB7" w:rsidTr="00CF3AB7">
        <w:tc>
          <w:tcPr>
            <w:tcW w:w="522" w:type="dxa"/>
            <w:vMerge w:val="restar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3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8683" w:type="dxa"/>
            <w:gridSpan w:val="2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  <w:hideMark/>
          </w:tcPr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</w:pPr>
            <w:r w:rsidRPr="00CF3AB7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  <w:t>Образованием земельного участк</w:t>
            </w:r>
            <w:proofErr w:type="gramStart"/>
            <w:r w:rsidRPr="00CF3AB7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  <w:t>а(</w:t>
            </w:r>
            <w:proofErr w:type="spellStart"/>
            <w:proofErr w:type="gramEnd"/>
            <w:r w:rsidRPr="00CF3AB7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  <w:t>ов</w:t>
            </w:r>
            <w:proofErr w:type="spellEnd"/>
            <w:r w:rsidRPr="00CF3AB7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  <w:t>) путем выдела из земельного участка</w:t>
            </w:r>
          </w:p>
        </w:tc>
      </w:tr>
      <w:tr w:rsidR="00CF3AB7" w:rsidRPr="00CF3AB7" w:rsidTr="00E04BAC">
        <w:tc>
          <w:tcPr>
            <w:tcW w:w="522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CF3AB7" w:rsidRPr="00CF3AB7" w:rsidRDefault="00CF3AB7" w:rsidP="00CF3A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850" w:type="dxa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  <w:hideMark/>
          </w:tcPr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CF3AB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Количество образуемых земельных участков (за исключением земельного участка, из которого осуществляется выдел)</w:t>
            </w:r>
          </w:p>
        </w:tc>
        <w:tc>
          <w:tcPr>
            <w:tcW w:w="5267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CF3AB7" w:rsidRPr="00CF3AB7" w:rsidTr="00E04BAC">
        <w:tc>
          <w:tcPr>
            <w:tcW w:w="522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CF3AB7" w:rsidRPr="00CF3AB7" w:rsidRDefault="00CF3AB7" w:rsidP="00CF3A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850" w:type="dxa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  <w:hideMark/>
          </w:tcPr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CF3AB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Кадастровый номер земельного участка, из которого осуществляется выдел</w:t>
            </w:r>
          </w:p>
        </w:tc>
        <w:tc>
          <w:tcPr>
            <w:tcW w:w="5267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  <w:hideMark/>
          </w:tcPr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CF3AB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Адрес земельного участка, из которого осуществляется выдел</w:t>
            </w:r>
          </w:p>
        </w:tc>
      </w:tr>
      <w:tr w:rsidR="00CF3AB7" w:rsidRPr="00CF3AB7" w:rsidTr="00E04BAC">
        <w:tc>
          <w:tcPr>
            <w:tcW w:w="522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CF3AB7" w:rsidRPr="00CF3AB7" w:rsidRDefault="00CF3AB7" w:rsidP="00CF3A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850" w:type="dxa"/>
            <w:gridSpan w:val="14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5267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CF3AB7" w:rsidRPr="00CF3AB7" w:rsidTr="00E04BAC">
        <w:tc>
          <w:tcPr>
            <w:tcW w:w="522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CF3AB7" w:rsidRPr="00CF3AB7" w:rsidRDefault="00CF3AB7" w:rsidP="00CF3A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850" w:type="dxa"/>
            <w:gridSpan w:val="1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F3AB7" w:rsidRPr="00CF3AB7" w:rsidRDefault="00CF3AB7" w:rsidP="00CF3A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5267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CF3AB7" w:rsidRPr="00CF3AB7" w:rsidTr="00E04BAC">
        <w:tc>
          <w:tcPr>
            <w:tcW w:w="522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CF3AB7" w:rsidRPr="00CF3AB7" w:rsidRDefault="00CF3AB7" w:rsidP="00CF3A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3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8683" w:type="dxa"/>
            <w:gridSpan w:val="2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  <w:hideMark/>
          </w:tcPr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</w:pPr>
            <w:r w:rsidRPr="00CF3AB7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  <w:t>Образованием земельного участк</w:t>
            </w:r>
            <w:proofErr w:type="gramStart"/>
            <w:r w:rsidRPr="00CF3AB7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  <w:t>а(</w:t>
            </w:r>
            <w:proofErr w:type="spellStart"/>
            <w:proofErr w:type="gramEnd"/>
            <w:r w:rsidRPr="00CF3AB7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  <w:t>ов</w:t>
            </w:r>
            <w:proofErr w:type="spellEnd"/>
            <w:r w:rsidRPr="00CF3AB7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  <w:t>) путем перераспределения земельных участков</w:t>
            </w:r>
          </w:p>
        </w:tc>
      </w:tr>
      <w:tr w:rsidR="00CF3AB7" w:rsidRPr="00CF3AB7" w:rsidTr="00E04BAC">
        <w:tc>
          <w:tcPr>
            <w:tcW w:w="522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CF3AB7" w:rsidRPr="00CF3AB7" w:rsidRDefault="00CF3AB7" w:rsidP="00CF3A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850" w:type="dxa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  <w:hideMark/>
          </w:tcPr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CF3AB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Количество образуемых земельных участков</w:t>
            </w:r>
          </w:p>
        </w:tc>
        <w:tc>
          <w:tcPr>
            <w:tcW w:w="5267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  <w:hideMark/>
          </w:tcPr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CF3AB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Количество земельных участков, которые перераспределяются</w:t>
            </w:r>
          </w:p>
        </w:tc>
      </w:tr>
      <w:tr w:rsidR="00CF3AB7" w:rsidRPr="00CF3AB7" w:rsidTr="00E04BAC">
        <w:tc>
          <w:tcPr>
            <w:tcW w:w="522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CF3AB7" w:rsidRPr="00CF3AB7" w:rsidRDefault="00CF3AB7" w:rsidP="00CF3A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850" w:type="dxa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5267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CF3AB7" w:rsidRPr="00CF3AB7" w:rsidTr="00E04BAC">
        <w:tc>
          <w:tcPr>
            <w:tcW w:w="522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CF3AB7" w:rsidRPr="00CF3AB7" w:rsidRDefault="00CF3AB7" w:rsidP="00CF3A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850" w:type="dxa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  <w:hideMark/>
          </w:tcPr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CF3AB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Кадастровый номер земельного участка, который перераспределяется &lt;2&gt;</w:t>
            </w:r>
          </w:p>
        </w:tc>
        <w:tc>
          <w:tcPr>
            <w:tcW w:w="5267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  <w:hideMark/>
          </w:tcPr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CF3AB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Адрес земельного участка, который перераспределяется &lt;2&gt;</w:t>
            </w:r>
          </w:p>
        </w:tc>
      </w:tr>
      <w:tr w:rsidR="00CF3AB7" w:rsidRPr="00CF3AB7" w:rsidTr="00E04BAC">
        <w:tc>
          <w:tcPr>
            <w:tcW w:w="522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CF3AB7" w:rsidRPr="00CF3AB7" w:rsidRDefault="00CF3AB7" w:rsidP="00CF3A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850" w:type="dxa"/>
            <w:gridSpan w:val="14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5267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CF3AB7" w:rsidRPr="00CF3AB7" w:rsidTr="00E04BAC">
        <w:tc>
          <w:tcPr>
            <w:tcW w:w="522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CF3AB7" w:rsidRPr="00CF3AB7" w:rsidRDefault="00CF3AB7" w:rsidP="00CF3A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850" w:type="dxa"/>
            <w:gridSpan w:val="1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F3AB7" w:rsidRPr="00CF3AB7" w:rsidRDefault="00CF3AB7" w:rsidP="00CF3A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5267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CF3AB7" w:rsidRPr="00CF3AB7" w:rsidTr="00E04BAC">
        <w:tc>
          <w:tcPr>
            <w:tcW w:w="522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CF3AB7" w:rsidRPr="00CF3AB7" w:rsidRDefault="00CF3AB7" w:rsidP="00CF3A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3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8683" w:type="dxa"/>
            <w:gridSpan w:val="2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  <w:hideMark/>
          </w:tcPr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</w:pPr>
            <w:r w:rsidRPr="00CF3AB7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  <w:t>Строительством, реконструкцией здания, сооружения</w:t>
            </w:r>
          </w:p>
        </w:tc>
      </w:tr>
      <w:tr w:rsidR="00CF3AB7" w:rsidRPr="00CF3AB7" w:rsidTr="00E04BAC">
        <w:tc>
          <w:tcPr>
            <w:tcW w:w="522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CF3AB7" w:rsidRPr="00CF3AB7" w:rsidRDefault="00CF3AB7" w:rsidP="00CF3A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850" w:type="dxa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  <w:hideMark/>
          </w:tcPr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CF3AB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Наименование объекта строительства (реконструкции) в соответствии с проектной документацией</w:t>
            </w:r>
          </w:p>
        </w:tc>
        <w:tc>
          <w:tcPr>
            <w:tcW w:w="5267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CF3AB7" w:rsidRPr="00CF3AB7" w:rsidTr="00E04BAC">
        <w:tc>
          <w:tcPr>
            <w:tcW w:w="522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CF3AB7" w:rsidRPr="00CF3AB7" w:rsidRDefault="00CF3AB7" w:rsidP="00CF3A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850" w:type="dxa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  <w:hideMark/>
          </w:tcPr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CF3AB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Кадастровый номер земельного участка, на котором осуществляется строительство (реконструкция)</w:t>
            </w:r>
          </w:p>
        </w:tc>
        <w:tc>
          <w:tcPr>
            <w:tcW w:w="5267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  <w:hideMark/>
          </w:tcPr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CF3AB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Адрес земельного участка, на котором осуществляется строительство (реконструкция)</w:t>
            </w:r>
          </w:p>
        </w:tc>
      </w:tr>
      <w:tr w:rsidR="00CF3AB7" w:rsidRPr="00CF3AB7" w:rsidTr="00E04BAC">
        <w:tc>
          <w:tcPr>
            <w:tcW w:w="522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CF3AB7" w:rsidRPr="00CF3AB7" w:rsidRDefault="00CF3AB7" w:rsidP="00CF3A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850" w:type="dxa"/>
            <w:gridSpan w:val="14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5267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CF3AB7" w:rsidRPr="00CF3AB7" w:rsidTr="00E04BAC">
        <w:tc>
          <w:tcPr>
            <w:tcW w:w="522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CF3AB7" w:rsidRPr="00CF3AB7" w:rsidRDefault="00CF3AB7" w:rsidP="00CF3A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850" w:type="dxa"/>
            <w:gridSpan w:val="1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F3AB7" w:rsidRPr="00CF3AB7" w:rsidRDefault="00CF3AB7" w:rsidP="00CF3A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5267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CF3AB7" w:rsidRPr="00CF3AB7" w:rsidTr="00E04BAC">
        <w:tc>
          <w:tcPr>
            <w:tcW w:w="522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CF3AB7" w:rsidRPr="00CF3AB7" w:rsidRDefault="00CF3AB7" w:rsidP="00CF3A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3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8683" w:type="dxa"/>
            <w:gridSpan w:val="2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  <w:hideMark/>
          </w:tcPr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</w:pPr>
            <w:r w:rsidRPr="00CF3AB7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  <w:t>Подготовкой в отношении следующего объекта адресации документов, необходимых для осуществления государственного кадастрового учета указанного объекта адресации, в случае, если в соответствии с Градостроительным кодексом Российской Федерации, законодательством субъектов Российской Федерации о градостроительной деятельности для его строительства, реконструкции выдача разрешения на строительство не требуется</w:t>
            </w:r>
          </w:p>
        </w:tc>
      </w:tr>
      <w:tr w:rsidR="00CF3AB7" w:rsidRPr="00CF3AB7" w:rsidTr="00E04BAC">
        <w:tc>
          <w:tcPr>
            <w:tcW w:w="522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CF3AB7" w:rsidRPr="00CF3AB7" w:rsidRDefault="00CF3AB7" w:rsidP="00CF3A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850" w:type="dxa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  <w:hideMark/>
          </w:tcPr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CF3AB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Тип здания, сооружения, объекта незавершенного строительства</w:t>
            </w:r>
          </w:p>
        </w:tc>
        <w:tc>
          <w:tcPr>
            <w:tcW w:w="5267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CF3AB7" w:rsidRPr="00CF3AB7" w:rsidTr="00E04BAC">
        <w:tc>
          <w:tcPr>
            <w:tcW w:w="522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CF3AB7" w:rsidRPr="00CF3AB7" w:rsidRDefault="00CF3AB7" w:rsidP="00CF3A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850" w:type="dxa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  <w:hideMark/>
          </w:tcPr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CF3AB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Наименование объекта строительства (реконструкции) (при наличии проектной документации указывается в соответствии с проектной документацией)</w:t>
            </w:r>
          </w:p>
        </w:tc>
        <w:tc>
          <w:tcPr>
            <w:tcW w:w="5267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CF3AB7" w:rsidRPr="00CF3AB7" w:rsidTr="00E04BAC">
        <w:tc>
          <w:tcPr>
            <w:tcW w:w="522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CF3AB7" w:rsidRPr="00CF3AB7" w:rsidRDefault="00CF3AB7" w:rsidP="00CF3A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850" w:type="dxa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  <w:hideMark/>
          </w:tcPr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CF3AB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Кадастровый номер земельного участка, на котором осуществляется строительство (реконструкция)</w:t>
            </w:r>
          </w:p>
        </w:tc>
        <w:tc>
          <w:tcPr>
            <w:tcW w:w="5267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  <w:hideMark/>
          </w:tcPr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CF3AB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Адрес земельного участка, на котором осуществляется строительство (реконструкция)</w:t>
            </w:r>
          </w:p>
        </w:tc>
      </w:tr>
      <w:tr w:rsidR="00CF3AB7" w:rsidRPr="00CF3AB7" w:rsidTr="00E04BAC">
        <w:tc>
          <w:tcPr>
            <w:tcW w:w="522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CF3AB7" w:rsidRPr="00CF3AB7" w:rsidRDefault="00CF3AB7" w:rsidP="00CF3A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850" w:type="dxa"/>
            <w:gridSpan w:val="14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5267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CF3AB7" w:rsidRPr="00CF3AB7" w:rsidTr="00E04BAC">
        <w:tc>
          <w:tcPr>
            <w:tcW w:w="522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CF3AB7" w:rsidRPr="00CF3AB7" w:rsidRDefault="00CF3AB7" w:rsidP="00CF3A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850" w:type="dxa"/>
            <w:gridSpan w:val="1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F3AB7" w:rsidRPr="00CF3AB7" w:rsidRDefault="00CF3AB7" w:rsidP="00CF3A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5267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CF3AB7" w:rsidRPr="00CF3AB7" w:rsidTr="00E04BAC">
        <w:tc>
          <w:tcPr>
            <w:tcW w:w="522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CF3AB7" w:rsidRPr="00CF3AB7" w:rsidRDefault="00CF3AB7" w:rsidP="00CF3A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3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8683" w:type="dxa"/>
            <w:gridSpan w:val="2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  <w:hideMark/>
          </w:tcPr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</w:pPr>
            <w:r w:rsidRPr="00CF3AB7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  <w:t>Переводом жилого помещения в нежилое помещение и нежилого помещения в жилое помещение</w:t>
            </w:r>
          </w:p>
        </w:tc>
      </w:tr>
      <w:tr w:rsidR="00CF3AB7" w:rsidRPr="00CF3AB7" w:rsidTr="00E04BAC">
        <w:tc>
          <w:tcPr>
            <w:tcW w:w="522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CF3AB7" w:rsidRPr="00CF3AB7" w:rsidRDefault="00CF3AB7" w:rsidP="00CF3A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850" w:type="dxa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  <w:hideMark/>
          </w:tcPr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CF3AB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Кадастровый номер помещения</w:t>
            </w:r>
          </w:p>
        </w:tc>
        <w:tc>
          <w:tcPr>
            <w:tcW w:w="5267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  <w:hideMark/>
          </w:tcPr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CF3AB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Адрес помещения</w:t>
            </w:r>
          </w:p>
        </w:tc>
      </w:tr>
      <w:tr w:rsidR="00CF3AB7" w:rsidRPr="00CF3AB7" w:rsidTr="00E04BAC">
        <w:tc>
          <w:tcPr>
            <w:tcW w:w="522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CF3AB7" w:rsidRPr="00CF3AB7" w:rsidRDefault="00CF3AB7" w:rsidP="00CF3A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850" w:type="dxa"/>
            <w:gridSpan w:val="14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5267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CF3AB7" w:rsidRPr="00CF3AB7" w:rsidTr="00CF3AB7">
        <w:tc>
          <w:tcPr>
            <w:tcW w:w="6316" w:type="dxa"/>
            <w:gridSpan w:val="2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33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  <w:hideMark/>
          </w:tcPr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CF3AB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Лист N ___</w:t>
            </w:r>
          </w:p>
        </w:tc>
        <w:tc>
          <w:tcPr>
            <w:tcW w:w="199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  <w:hideMark/>
          </w:tcPr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CF3AB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Всего листов ___</w:t>
            </w:r>
          </w:p>
        </w:tc>
      </w:tr>
      <w:tr w:rsidR="00CF3AB7" w:rsidRPr="00CF3AB7" w:rsidTr="00CF3AB7">
        <w:tc>
          <w:tcPr>
            <w:tcW w:w="9639" w:type="dxa"/>
            <w:gridSpan w:val="27"/>
            <w:tcBorders>
              <w:top w:val="single" w:sz="4" w:space="0" w:color="auto"/>
              <w:left w:val="nil"/>
              <w:bottom w:val="nil"/>
              <w:right w:val="nil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CF3AB7" w:rsidRPr="00CF3AB7" w:rsidTr="00CF3AB7">
        <w:tc>
          <w:tcPr>
            <w:tcW w:w="550" w:type="dxa"/>
            <w:gridSpan w:val="3"/>
            <w:vMerge w:val="restar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2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8663" w:type="dxa"/>
            <w:gridSpan w:val="2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  <w:hideMark/>
          </w:tcPr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</w:pPr>
            <w:r w:rsidRPr="00CF3AB7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  <w:t>Образованием помещени</w:t>
            </w:r>
            <w:proofErr w:type="gramStart"/>
            <w:r w:rsidRPr="00CF3AB7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  <w:t>я(</w:t>
            </w:r>
            <w:proofErr w:type="spellStart"/>
            <w:proofErr w:type="gramEnd"/>
            <w:r w:rsidRPr="00CF3AB7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  <w:t>ий</w:t>
            </w:r>
            <w:proofErr w:type="spellEnd"/>
            <w:r w:rsidRPr="00CF3AB7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  <w:t>) в здании, сооружении путем раздела здания, сооружения</w:t>
            </w:r>
          </w:p>
        </w:tc>
      </w:tr>
      <w:tr w:rsidR="00CF3AB7" w:rsidRPr="00CF3AB7" w:rsidTr="00E04BAC">
        <w:tc>
          <w:tcPr>
            <w:tcW w:w="550" w:type="dxa"/>
            <w:gridSpan w:val="3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CF3AB7" w:rsidRPr="00CF3AB7" w:rsidRDefault="00CF3AB7" w:rsidP="00CF3A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26" w:type="dxa"/>
            <w:gridSpan w:val="3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4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165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  <w:hideMark/>
          </w:tcPr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CF3AB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Образование жилого помещения</w:t>
            </w:r>
          </w:p>
        </w:tc>
        <w:tc>
          <w:tcPr>
            <w:tcW w:w="3612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  <w:hideMark/>
          </w:tcPr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CF3AB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Количество образуемых помещений</w:t>
            </w:r>
          </w:p>
        </w:tc>
        <w:tc>
          <w:tcPr>
            <w:tcW w:w="14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CF3AB7" w:rsidRPr="00CF3AB7" w:rsidTr="00E04BAC">
        <w:tc>
          <w:tcPr>
            <w:tcW w:w="550" w:type="dxa"/>
            <w:gridSpan w:val="3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CF3AB7" w:rsidRPr="00CF3AB7" w:rsidRDefault="00CF3AB7" w:rsidP="00CF3A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26" w:type="dxa"/>
            <w:gridSpan w:val="3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F3AB7" w:rsidRPr="00CF3AB7" w:rsidRDefault="00CF3AB7" w:rsidP="00CF3A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4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165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  <w:hideMark/>
          </w:tcPr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CF3AB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Образование нежилого помещения</w:t>
            </w:r>
          </w:p>
        </w:tc>
        <w:tc>
          <w:tcPr>
            <w:tcW w:w="3612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  <w:hideMark/>
          </w:tcPr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CF3AB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Количество образуемых помещений</w:t>
            </w:r>
          </w:p>
        </w:tc>
        <w:tc>
          <w:tcPr>
            <w:tcW w:w="14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CF3AB7" w:rsidRPr="00CF3AB7" w:rsidTr="00E04BAC">
        <w:tc>
          <w:tcPr>
            <w:tcW w:w="550" w:type="dxa"/>
            <w:gridSpan w:val="3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CF3AB7" w:rsidRPr="00CF3AB7" w:rsidRDefault="00CF3AB7" w:rsidP="00CF3A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694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  <w:hideMark/>
          </w:tcPr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CF3AB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Кадастровый номер здания, сооружения</w:t>
            </w:r>
          </w:p>
        </w:tc>
        <w:tc>
          <w:tcPr>
            <w:tcW w:w="5395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  <w:hideMark/>
          </w:tcPr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CF3AB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Адрес здания, сооружения</w:t>
            </w:r>
          </w:p>
        </w:tc>
      </w:tr>
      <w:tr w:rsidR="00CF3AB7" w:rsidRPr="00CF3AB7" w:rsidTr="00E04BAC">
        <w:tc>
          <w:tcPr>
            <w:tcW w:w="550" w:type="dxa"/>
            <w:gridSpan w:val="3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CF3AB7" w:rsidRPr="00CF3AB7" w:rsidRDefault="00CF3AB7" w:rsidP="00CF3A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694" w:type="dxa"/>
            <w:gridSpan w:val="11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5395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CF3AB7" w:rsidRPr="00CF3AB7" w:rsidTr="00E04BAC">
        <w:tc>
          <w:tcPr>
            <w:tcW w:w="550" w:type="dxa"/>
            <w:gridSpan w:val="3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CF3AB7" w:rsidRPr="00CF3AB7" w:rsidRDefault="00CF3AB7" w:rsidP="00CF3A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694" w:type="dxa"/>
            <w:gridSpan w:val="11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5395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CF3AB7" w:rsidRPr="00CF3AB7" w:rsidTr="00E04BAC">
        <w:tc>
          <w:tcPr>
            <w:tcW w:w="550" w:type="dxa"/>
            <w:gridSpan w:val="3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CF3AB7" w:rsidRPr="00CF3AB7" w:rsidRDefault="00CF3AB7" w:rsidP="00CF3A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694" w:type="dxa"/>
            <w:gridSpan w:val="11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  <w:hideMark/>
          </w:tcPr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CF3AB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Дополнительная информация:</w:t>
            </w:r>
          </w:p>
        </w:tc>
        <w:tc>
          <w:tcPr>
            <w:tcW w:w="5395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CF3AB7" w:rsidRPr="00CF3AB7" w:rsidTr="00E04BAC">
        <w:tc>
          <w:tcPr>
            <w:tcW w:w="550" w:type="dxa"/>
            <w:gridSpan w:val="3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CF3AB7" w:rsidRPr="00CF3AB7" w:rsidRDefault="00CF3AB7" w:rsidP="00CF3A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694" w:type="dxa"/>
            <w:gridSpan w:val="11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5395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CF3AB7" w:rsidRPr="00CF3AB7" w:rsidTr="00E04BAC">
        <w:tc>
          <w:tcPr>
            <w:tcW w:w="550" w:type="dxa"/>
            <w:gridSpan w:val="3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CF3AB7" w:rsidRPr="00CF3AB7" w:rsidRDefault="00CF3AB7" w:rsidP="00CF3A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694" w:type="dxa"/>
            <w:gridSpan w:val="11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5395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CF3AB7" w:rsidRPr="00CF3AB7" w:rsidTr="00E04BAC">
        <w:tc>
          <w:tcPr>
            <w:tcW w:w="550" w:type="dxa"/>
            <w:gridSpan w:val="3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CF3AB7" w:rsidRPr="00CF3AB7" w:rsidRDefault="00CF3AB7" w:rsidP="00CF3A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2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8663" w:type="dxa"/>
            <w:gridSpan w:val="2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  <w:hideMark/>
          </w:tcPr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</w:pPr>
            <w:r w:rsidRPr="00CF3AB7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  <w:t>Образованием помещени</w:t>
            </w:r>
            <w:proofErr w:type="gramStart"/>
            <w:r w:rsidRPr="00CF3AB7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  <w:t>я(</w:t>
            </w:r>
            <w:proofErr w:type="spellStart"/>
            <w:proofErr w:type="gramEnd"/>
            <w:r w:rsidRPr="00CF3AB7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  <w:t>ий</w:t>
            </w:r>
            <w:proofErr w:type="spellEnd"/>
            <w:r w:rsidRPr="00CF3AB7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  <w:t>) в здании, сооружении путем раздела помещения</w:t>
            </w:r>
          </w:p>
        </w:tc>
      </w:tr>
      <w:tr w:rsidR="00CF3AB7" w:rsidRPr="00CF3AB7" w:rsidTr="00E04BAC">
        <w:tc>
          <w:tcPr>
            <w:tcW w:w="550" w:type="dxa"/>
            <w:gridSpan w:val="3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CF3AB7" w:rsidRPr="00CF3AB7" w:rsidRDefault="00CF3AB7" w:rsidP="00CF3A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079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  <w:hideMark/>
          </w:tcPr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CF3AB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Назначение помещения (жилое (нежилое) помещение) &lt;3&gt;</w:t>
            </w:r>
          </w:p>
        </w:tc>
        <w:tc>
          <w:tcPr>
            <w:tcW w:w="3024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  <w:hideMark/>
          </w:tcPr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CF3AB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Вид помещения &lt;3&gt;</w:t>
            </w:r>
          </w:p>
        </w:tc>
        <w:tc>
          <w:tcPr>
            <w:tcW w:w="298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  <w:hideMark/>
          </w:tcPr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CF3AB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Количество помещений &lt;3&gt;</w:t>
            </w:r>
          </w:p>
        </w:tc>
      </w:tr>
      <w:tr w:rsidR="00CF3AB7" w:rsidRPr="00CF3AB7" w:rsidTr="00E04BAC">
        <w:tc>
          <w:tcPr>
            <w:tcW w:w="550" w:type="dxa"/>
            <w:gridSpan w:val="3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CF3AB7" w:rsidRPr="00CF3AB7" w:rsidRDefault="00CF3AB7" w:rsidP="00CF3A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079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024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98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CF3AB7" w:rsidRPr="00CF3AB7" w:rsidTr="00E04BAC">
        <w:tc>
          <w:tcPr>
            <w:tcW w:w="550" w:type="dxa"/>
            <w:gridSpan w:val="3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CF3AB7" w:rsidRPr="00CF3AB7" w:rsidRDefault="00CF3AB7" w:rsidP="00CF3A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694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  <w:hideMark/>
          </w:tcPr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firstLine="5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CF3AB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Кадастровый номер помещения, раздел которого осуществляется</w:t>
            </w:r>
          </w:p>
        </w:tc>
        <w:tc>
          <w:tcPr>
            <w:tcW w:w="5395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  <w:hideMark/>
          </w:tcPr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CF3AB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Адрес помещения, раздел которого осуществляется</w:t>
            </w:r>
          </w:p>
        </w:tc>
      </w:tr>
      <w:tr w:rsidR="00CF3AB7" w:rsidRPr="00CF3AB7" w:rsidTr="00E04BAC">
        <w:tc>
          <w:tcPr>
            <w:tcW w:w="550" w:type="dxa"/>
            <w:gridSpan w:val="3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CF3AB7" w:rsidRPr="00CF3AB7" w:rsidRDefault="00CF3AB7" w:rsidP="00CF3A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694" w:type="dxa"/>
            <w:gridSpan w:val="11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5395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CF3AB7" w:rsidRPr="00CF3AB7" w:rsidTr="00E04BAC">
        <w:tc>
          <w:tcPr>
            <w:tcW w:w="550" w:type="dxa"/>
            <w:gridSpan w:val="3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CF3AB7" w:rsidRPr="00CF3AB7" w:rsidRDefault="00CF3AB7" w:rsidP="00CF3A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694" w:type="dxa"/>
            <w:gridSpan w:val="11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5395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CF3AB7" w:rsidRPr="00CF3AB7" w:rsidTr="00E04BAC">
        <w:tc>
          <w:tcPr>
            <w:tcW w:w="550" w:type="dxa"/>
            <w:gridSpan w:val="3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CF3AB7" w:rsidRPr="00CF3AB7" w:rsidRDefault="00CF3AB7" w:rsidP="00CF3A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694" w:type="dxa"/>
            <w:gridSpan w:val="11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  <w:hideMark/>
          </w:tcPr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CF3AB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Дополнительная информация:</w:t>
            </w:r>
          </w:p>
        </w:tc>
        <w:tc>
          <w:tcPr>
            <w:tcW w:w="5395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CF3AB7" w:rsidRPr="00CF3AB7" w:rsidTr="00E04BAC">
        <w:tc>
          <w:tcPr>
            <w:tcW w:w="550" w:type="dxa"/>
            <w:gridSpan w:val="3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CF3AB7" w:rsidRPr="00CF3AB7" w:rsidRDefault="00CF3AB7" w:rsidP="00CF3A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694" w:type="dxa"/>
            <w:gridSpan w:val="11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5395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CF3AB7" w:rsidRPr="00CF3AB7" w:rsidTr="00E04BAC">
        <w:tc>
          <w:tcPr>
            <w:tcW w:w="550" w:type="dxa"/>
            <w:gridSpan w:val="3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CF3AB7" w:rsidRPr="00CF3AB7" w:rsidRDefault="00CF3AB7" w:rsidP="00CF3A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694" w:type="dxa"/>
            <w:gridSpan w:val="11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5395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CF3AB7" w:rsidRPr="00CF3AB7" w:rsidTr="00E04BAC">
        <w:tc>
          <w:tcPr>
            <w:tcW w:w="550" w:type="dxa"/>
            <w:gridSpan w:val="3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CF3AB7" w:rsidRPr="00CF3AB7" w:rsidRDefault="00CF3AB7" w:rsidP="00CF3A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2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8663" w:type="dxa"/>
            <w:gridSpan w:val="2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  <w:hideMark/>
          </w:tcPr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</w:pPr>
            <w:r w:rsidRPr="00CF3AB7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  <w:t>Образованием помещения в здании, сооружении путем объединения помещений в здании, сооружении</w:t>
            </w:r>
          </w:p>
        </w:tc>
      </w:tr>
      <w:tr w:rsidR="00CF3AB7" w:rsidRPr="00CF3AB7" w:rsidTr="00E04BAC">
        <w:tc>
          <w:tcPr>
            <w:tcW w:w="550" w:type="dxa"/>
            <w:gridSpan w:val="3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CF3AB7" w:rsidRPr="00CF3AB7" w:rsidRDefault="00CF3AB7" w:rsidP="00CF3A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2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4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68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  <w:hideMark/>
          </w:tcPr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CF3AB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Образование жилого помещения</w:t>
            </w:r>
          </w:p>
        </w:tc>
        <w:tc>
          <w:tcPr>
            <w:tcW w:w="37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38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  <w:hideMark/>
          </w:tcPr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CF3AB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Образование нежилого помещения</w:t>
            </w:r>
          </w:p>
        </w:tc>
      </w:tr>
      <w:tr w:rsidR="00CF3AB7" w:rsidRPr="00CF3AB7" w:rsidTr="00E04BAC">
        <w:tc>
          <w:tcPr>
            <w:tcW w:w="550" w:type="dxa"/>
            <w:gridSpan w:val="3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CF3AB7" w:rsidRPr="00CF3AB7" w:rsidRDefault="00CF3AB7" w:rsidP="00CF3A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694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  <w:hideMark/>
          </w:tcPr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CF3AB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Количество объединяемых помещений</w:t>
            </w:r>
          </w:p>
        </w:tc>
        <w:tc>
          <w:tcPr>
            <w:tcW w:w="5395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CF3AB7" w:rsidRPr="00CF3AB7" w:rsidTr="00E04BAC">
        <w:tc>
          <w:tcPr>
            <w:tcW w:w="550" w:type="dxa"/>
            <w:gridSpan w:val="3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CF3AB7" w:rsidRPr="00CF3AB7" w:rsidRDefault="00CF3AB7" w:rsidP="00CF3A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694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  <w:hideMark/>
          </w:tcPr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CF3AB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Кадастровый номер объединяемого помещения &lt;4&gt;</w:t>
            </w:r>
          </w:p>
        </w:tc>
        <w:tc>
          <w:tcPr>
            <w:tcW w:w="5395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  <w:hideMark/>
          </w:tcPr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CF3AB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Адрес объединяемого помещения &lt;4&gt;</w:t>
            </w:r>
          </w:p>
        </w:tc>
      </w:tr>
      <w:tr w:rsidR="00CF3AB7" w:rsidRPr="00CF3AB7" w:rsidTr="00E04BAC">
        <w:tc>
          <w:tcPr>
            <w:tcW w:w="550" w:type="dxa"/>
            <w:gridSpan w:val="3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CF3AB7" w:rsidRPr="00CF3AB7" w:rsidRDefault="00CF3AB7" w:rsidP="00CF3A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694" w:type="dxa"/>
            <w:gridSpan w:val="11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5395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CF3AB7" w:rsidRPr="00CF3AB7" w:rsidTr="00E04BAC">
        <w:tc>
          <w:tcPr>
            <w:tcW w:w="550" w:type="dxa"/>
            <w:gridSpan w:val="3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CF3AB7" w:rsidRPr="00CF3AB7" w:rsidRDefault="00CF3AB7" w:rsidP="00CF3A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694" w:type="dxa"/>
            <w:gridSpan w:val="11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5395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CF3AB7" w:rsidRPr="00CF3AB7" w:rsidTr="00E04BAC">
        <w:tc>
          <w:tcPr>
            <w:tcW w:w="550" w:type="dxa"/>
            <w:gridSpan w:val="3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CF3AB7" w:rsidRPr="00CF3AB7" w:rsidRDefault="00CF3AB7" w:rsidP="00CF3A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694" w:type="dxa"/>
            <w:gridSpan w:val="11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  <w:hideMark/>
          </w:tcPr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CF3AB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Дополнительная информация:</w:t>
            </w:r>
          </w:p>
        </w:tc>
        <w:tc>
          <w:tcPr>
            <w:tcW w:w="5395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CF3AB7" w:rsidRPr="00CF3AB7" w:rsidTr="00E04BAC">
        <w:tc>
          <w:tcPr>
            <w:tcW w:w="550" w:type="dxa"/>
            <w:gridSpan w:val="3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CF3AB7" w:rsidRPr="00CF3AB7" w:rsidRDefault="00CF3AB7" w:rsidP="00CF3A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694" w:type="dxa"/>
            <w:gridSpan w:val="11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5395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CF3AB7" w:rsidRPr="00CF3AB7" w:rsidTr="00E04BAC">
        <w:tc>
          <w:tcPr>
            <w:tcW w:w="550" w:type="dxa"/>
            <w:gridSpan w:val="3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CF3AB7" w:rsidRPr="00CF3AB7" w:rsidRDefault="00CF3AB7" w:rsidP="00CF3A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2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8663" w:type="dxa"/>
            <w:gridSpan w:val="2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  <w:hideMark/>
          </w:tcPr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</w:pPr>
            <w:r w:rsidRPr="00CF3AB7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  <w:t>Образованием помещения в здании, сооружении путем переустройства и (или) перепланировки мест общего пользования</w:t>
            </w:r>
          </w:p>
        </w:tc>
      </w:tr>
      <w:tr w:rsidR="00CF3AB7" w:rsidRPr="00CF3AB7" w:rsidTr="00E04BAC">
        <w:tc>
          <w:tcPr>
            <w:tcW w:w="550" w:type="dxa"/>
            <w:gridSpan w:val="3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CF3AB7" w:rsidRPr="00CF3AB7" w:rsidRDefault="00CF3AB7" w:rsidP="00CF3A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2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4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68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  <w:hideMark/>
          </w:tcPr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CF3AB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Образование жилого помещения</w:t>
            </w:r>
          </w:p>
        </w:tc>
        <w:tc>
          <w:tcPr>
            <w:tcW w:w="37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38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  <w:hideMark/>
          </w:tcPr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CF3AB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Образование нежилого помещения</w:t>
            </w:r>
          </w:p>
        </w:tc>
      </w:tr>
      <w:tr w:rsidR="00CF3AB7" w:rsidRPr="00CF3AB7" w:rsidTr="00E04BAC">
        <w:tc>
          <w:tcPr>
            <w:tcW w:w="550" w:type="dxa"/>
            <w:gridSpan w:val="3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CF3AB7" w:rsidRPr="00CF3AB7" w:rsidRDefault="00CF3AB7" w:rsidP="00CF3A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694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  <w:hideMark/>
          </w:tcPr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CF3AB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Количество образуемых помещений</w:t>
            </w:r>
          </w:p>
        </w:tc>
        <w:tc>
          <w:tcPr>
            <w:tcW w:w="5395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CF3AB7" w:rsidRPr="00CF3AB7" w:rsidTr="00E04BAC">
        <w:tc>
          <w:tcPr>
            <w:tcW w:w="550" w:type="dxa"/>
            <w:gridSpan w:val="3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CF3AB7" w:rsidRPr="00CF3AB7" w:rsidRDefault="00CF3AB7" w:rsidP="00CF3A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694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  <w:hideMark/>
          </w:tcPr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CF3AB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Кадастровый номер здания, сооружения</w:t>
            </w:r>
          </w:p>
        </w:tc>
        <w:tc>
          <w:tcPr>
            <w:tcW w:w="5395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  <w:hideMark/>
          </w:tcPr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CF3AB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Адрес здания, сооружения</w:t>
            </w:r>
          </w:p>
        </w:tc>
      </w:tr>
      <w:tr w:rsidR="00CF3AB7" w:rsidRPr="00CF3AB7" w:rsidTr="00E04BAC">
        <w:tc>
          <w:tcPr>
            <w:tcW w:w="550" w:type="dxa"/>
            <w:gridSpan w:val="3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CF3AB7" w:rsidRPr="00CF3AB7" w:rsidRDefault="00CF3AB7" w:rsidP="00CF3A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694" w:type="dxa"/>
            <w:gridSpan w:val="11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5395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CF3AB7" w:rsidRPr="00CF3AB7" w:rsidTr="00E04BAC">
        <w:tc>
          <w:tcPr>
            <w:tcW w:w="550" w:type="dxa"/>
            <w:gridSpan w:val="3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CF3AB7" w:rsidRPr="00CF3AB7" w:rsidRDefault="00CF3AB7" w:rsidP="00CF3A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694" w:type="dxa"/>
            <w:gridSpan w:val="11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5395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CF3AB7" w:rsidRPr="00CF3AB7" w:rsidTr="00E04BAC">
        <w:tc>
          <w:tcPr>
            <w:tcW w:w="550" w:type="dxa"/>
            <w:gridSpan w:val="3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CF3AB7" w:rsidRPr="00CF3AB7" w:rsidRDefault="00CF3AB7" w:rsidP="00CF3A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694" w:type="dxa"/>
            <w:gridSpan w:val="11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  <w:hideMark/>
          </w:tcPr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CF3AB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Дополнительная информация:</w:t>
            </w:r>
          </w:p>
        </w:tc>
        <w:tc>
          <w:tcPr>
            <w:tcW w:w="5395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CF3AB7" w:rsidRPr="00CF3AB7" w:rsidTr="00E04BAC">
        <w:tc>
          <w:tcPr>
            <w:tcW w:w="550" w:type="dxa"/>
            <w:gridSpan w:val="3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CF3AB7" w:rsidRPr="00CF3AB7" w:rsidRDefault="00CF3AB7" w:rsidP="00CF3A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694" w:type="dxa"/>
            <w:gridSpan w:val="11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5395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CF3AB7" w:rsidRPr="00CF3AB7" w:rsidTr="00CF3AB7">
        <w:tc>
          <w:tcPr>
            <w:tcW w:w="6316" w:type="dxa"/>
            <w:gridSpan w:val="2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33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  <w:hideMark/>
          </w:tcPr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CF3AB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Лист N ___</w:t>
            </w:r>
          </w:p>
        </w:tc>
        <w:tc>
          <w:tcPr>
            <w:tcW w:w="199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  <w:hideMark/>
          </w:tcPr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CF3AB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Всего листов ___</w:t>
            </w:r>
          </w:p>
        </w:tc>
      </w:tr>
      <w:tr w:rsidR="00CF3AB7" w:rsidRPr="00CF3AB7" w:rsidTr="00CF3AB7">
        <w:tc>
          <w:tcPr>
            <w:tcW w:w="538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  <w:hideMark/>
          </w:tcPr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CF3AB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3.3</w:t>
            </w:r>
          </w:p>
        </w:tc>
        <w:tc>
          <w:tcPr>
            <w:tcW w:w="9101" w:type="dxa"/>
            <w:gridSpan w:val="2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  <w:hideMark/>
          </w:tcPr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</w:pPr>
            <w:r w:rsidRPr="00CF3AB7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  <w:t>Аннулировать адрес объекта адресации:</w:t>
            </w:r>
          </w:p>
        </w:tc>
      </w:tr>
      <w:tr w:rsidR="00CF3AB7" w:rsidRPr="00CF3AB7" w:rsidTr="00E04BAC">
        <w:tc>
          <w:tcPr>
            <w:tcW w:w="538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F3AB7" w:rsidRPr="00CF3AB7" w:rsidRDefault="00CF3AB7" w:rsidP="00CF3A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687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  <w:hideMark/>
          </w:tcPr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CF3AB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Наименование страны</w:t>
            </w:r>
          </w:p>
        </w:tc>
        <w:tc>
          <w:tcPr>
            <w:tcW w:w="5414" w:type="dxa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CF3AB7" w:rsidRPr="00CF3AB7" w:rsidTr="00E04BAC">
        <w:tc>
          <w:tcPr>
            <w:tcW w:w="538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F3AB7" w:rsidRPr="00CF3AB7" w:rsidRDefault="00CF3AB7" w:rsidP="00CF3A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687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  <w:hideMark/>
          </w:tcPr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firstLine="5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CF3AB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Наименование субъекта Российской Федерации</w:t>
            </w:r>
          </w:p>
        </w:tc>
        <w:tc>
          <w:tcPr>
            <w:tcW w:w="5414" w:type="dxa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CF3AB7" w:rsidRPr="00CF3AB7" w:rsidTr="00E04BAC">
        <w:tc>
          <w:tcPr>
            <w:tcW w:w="538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F3AB7" w:rsidRPr="00CF3AB7" w:rsidRDefault="00CF3AB7" w:rsidP="00CF3A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687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  <w:hideMark/>
          </w:tcPr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firstLine="10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CF3AB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Наименование муниципального района, городского округа или внутригородской территории (для городов федерального значения) в составе субъекта Российской Федерации</w:t>
            </w:r>
          </w:p>
        </w:tc>
        <w:tc>
          <w:tcPr>
            <w:tcW w:w="5414" w:type="dxa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CF3AB7" w:rsidRPr="00CF3AB7" w:rsidTr="00E04BAC">
        <w:tc>
          <w:tcPr>
            <w:tcW w:w="538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F3AB7" w:rsidRPr="00CF3AB7" w:rsidRDefault="00CF3AB7" w:rsidP="00CF3A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687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  <w:hideMark/>
          </w:tcPr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CF3AB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Наименование поселения</w:t>
            </w:r>
          </w:p>
        </w:tc>
        <w:tc>
          <w:tcPr>
            <w:tcW w:w="5414" w:type="dxa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CF3AB7" w:rsidRPr="00CF3AB7" w:rsidTr="00E04BAC">
        <w:tc>
          <w:tcPr>
            <w:tcW w:w="538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F3AB7" w:rsidRPr="00CF3AB7" w:rsidRDefault="00CF3AB7" w:rsidP="00CF3A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687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  <w:hideMark/>
          </w:tcPr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firstLine="5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CF3AB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Наименование внутригородского района городского округа</w:t>
            </w:r>
          </w:p>
        </w:tc>
        <w:tc>
          <w:tcPr>
            <w:tcW w:w="5414" w:type="dxa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CF3AB7" w:rsidRPr="00CF3AB7" w:rsidTr="00E04BAC">
        <w:tc>
          <w:tcPr>
            <w:tcW w:w="538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F3AB7" w:rsidRPr="00CF3AB7" w:rsidRDefault="00CF3AB7" w:rsidP="00CF3A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687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  <w:hideMark/>
          </w:tcPr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CF3AB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Наименование населенного пункта</w:t>
            </w:r>
          </w:p>
        </w:tc>
        <w:tc>
          <w:tcPr>
            <w:tcW w:w="5414" w:type="dxa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CF3AB7" w:rsidRPr="00CF3AB7" w:rsidTr="00E04BAC">
        <w:tc>
          <w:tcPr>
            <w:tcW w:w="538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F3AB7" w:rsidRPr="00CF3AB7" w:rsidRDefault="00CF3AB7" w:rsidP="00CF3A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687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  <w:hideMark/>
          </w:tcPr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firstLine="5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CF3AB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Наименование элемента планировочной структуры</w:t>
            </w:r>
          </w:p>
        </w:tc>
        <w:tc>
          <w:tcPr>
            <w:tcW w:w="5414" w:type="dxa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CF3AB7" w:rsidRPr="00CF3AB7" w:rsidTr="00E04BAC">
        <w:tc>
          <w:tcPr>
            <w:tcW w:w="538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F3AB7" w:rsidRPr="00CF3AB7" w:rsidRDefault="00CF3AB7" w:rsidP="00CF3A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687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  <w:hideMark/>
          </w:tcPr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firstLine="5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CF3AB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Наименование элемента улично-дорожной сети</w:t>
            </w:r>
          </w:p>
        </w:tc>
        <w:tc>
          <w:tcPr>
            <w:tcW w:w="5414" w:type="dxa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CF3AB7" w:rsidRPr="00CF3AB7" w:rsidTr="00E04BAC">
        <w:tc>
          <w:tcPr>
            <w:tcW w:w="538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F3AB7" w:rsidRPr="00CF3AB7" w:rsidRDefault="00CF3AB7" w:rsidP="00CF3A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687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  <w:hideMark/>
          </w:tcPr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CF3AB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Номер земельного участка</w:t>
            </w:r>
          </w:p>
        </w:tc>
        <w:tc>
          <w:tcPr>
            <w:tcW w:w="5414" w:type="dxa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CF3AB7" w:rsidRPr="00CF3AB7" w:rsidTr="00E04BAC">
        <w:tc>
          <w:tcPr>
            <w:tcW w:w="538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F3AB7" w:rsidRPr="00CF3AB7" w:rsidRDefault="00CF3AB7" w:rsidP="00CF3A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687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  <w:hideMark/>
          </w:tcPr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CF3AB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Тип и номер здания, сооружения или объекта незавершенного строительства</w:t>
            </w:r>
          </w:p>
        </w:tc>
        <w:tc>
          <w:tcPr>
            <w:tcW w:w="5414" w:type="dxa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CF3AB7" w:rsidRPr="00CF3AB7" w:rsidTr="00E04BAC">
        <w:tc>
          <w:tcPr>
            <w:tcW w:w="538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F3AB7" w:rsidRPr="00CF3AB7" w:rsidRDefault="00CF3AB7" w:rsidP="00CF3A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687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  <w:hideMark/>
          </w:tcPr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firstLine="5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CF3AB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Тип и номер помещения, расположенного в здании или сооружении</w:t>
            </w:r>
          </w:p>
        </w:tc>
        <w:tc>
          <w:tcPr>
            <w:tcW w:w="5414" w:type="dxa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CF3AB7" w:rsidRPr="00CF3AB7" w:rsidTr="00E04BAC">
        <w:tc>
          <w:tcPr>
            <w:tcW w:w="538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F3AB7" w:rsidRPr="00CF3AB7" w:rsidRDefault="00CF3AB7" w:rsidP="00CF3A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687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  <w:hideMark/>
          </w:tcPr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firstLine="5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CF3AB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Тип и номер помещения в пределах квартиры (в отношении коммунальных квартир)</w:t>
            </w:r>
          </w:p>
        </w:tc>
        <w:tc>
          <w:tcPr>
            <w:tcW w:w="5414" w:type="dxa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CF3AB7" w:rsidRPr="00CF3AB7" w:rsidTr="00E04BAC">
        <w:tc>
          <w:tcPr>
            <w:tcW w:w="538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F3AB7" w:rsidRPr="00CF3AB7" w:rsidRDefault="00CF3AB7" w:rsidP="00CF3A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687" w:type="dxa"/>
            <w:gridSpan w:val="11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  <w:hideMark/>
          </w:tcPr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CF3AB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Дополнительная информация:</w:t>
            </w:r>
          </w:p>
        </w:tc>
        <w:tc>
          <w:tcPr>
            <w:tcW w:w="5414" w:type="dxa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CF3AB7" w:rsidRPr="00CF3AB7" w:rsidTr="00E04BAC">
        <w:tc>
          <w:tcPr>
            <w:tcW w:w="538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F3AB7" w:rsidRPr="00CF3AB7" w:rsidRDefault="00CF3AB7" w:rsidP="00CF3A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687" w:type="dxa"/>
            <w:gridSpan w:val="11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F3AB7" w:rsidRPr="00CF3AB7" w:rsidRDefault="00CF3AB7" w:rsidP="00CF3A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5414" w:type="dxa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CF3AB7" w:rsidRPr="00CF3AB7" w:rsidTr="00E04BAC">
        <w:tc>
          <w:tcPr>
            <w:tcW w:w="538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F3AB7" w:rsidRPr="00CF3AB7" w:rsidRDefault="00CF3AB7" w:rsidP="00CF3A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687" w:type="dxa"/>
            <w:gridSpan w:val="11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F3AB7" w:rsidRPr="00CF3AB7" w:rsidRDefault="00CF3AB7" w:rsidP="00CF3A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5414" w:type="dxa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CF3AB7" w:rsidRPr="00CF3AB7" w:rsidTr="00E04BAC">
        <w:tc>
          <w:tcPr>
            <w:tcW w:w="538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F3AB7" w:rsidRPr="00CF3AB7" w:rsidRDefault="00CF3AB7" w:rsidP="00CF3A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9101" w:type="dxa"/>
            <w:gridSpan w:val="2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  <w:hideMark/>
          </w:tcPr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</w:pPr>
            <w:r w:rsidRPr="00CF3AB7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  <w:t xml:space="preserve">В связи </w:t>
            </w:r>
            <w:proofErr w:type="gramStart"/>
            <w:r w:rsidRPr="00CF3AB7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  <w:t>с</w:t>
            </w:r>
            <w:proofErr w:type="gramEnd"/>
            <w:r w:rsidRPr="00CF3AB7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  <w:t>:</w:t>
            </w:r>
          </w:p>
        </w:tc>
      </w:tr>
      <w:tr w:rsidR="00CF3AB7" w:rsidRPr="00CF3AB7" w:rsidTr="00E04BAC">
        <w:tc>
          <w:tcPr>
            <w:tcW w:w="538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F3AB7" w:rsidRPr="00CF3AB7" w:rsidRDefault="00CF3AB7" w:rsidP="00CF3A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32" w:type="dxa"/>
            <w:gridSpan w:val="3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8669" w:type="dxa"/>
            <w:gridSpan w:val="2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  <w:hideMark/>
          </w:tcPr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CF3AB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Прекращением существования объекта адресации</w:t>
            </w:r>
          </w:p>
        </w:tc>
      </w:tr>
      <w:tr w:rsidR="00CF3AB7" w:rsidRPr="00CF3AB7" w:rsidTr="00E04BAC">
        <w:tc>
          <w:tcPr>
            <w:tcW w:w="538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F3AB7" w:rsidRPr="00CF3AB7" w:rsidRDefault="00CF3AB7" w:rsidP="00CF3A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32" w:type="dxa"/>
            <w:gridSpan w:val="3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F3AB7" w:rsidRPr="00CF3AB7" w:rsidRDefault="00CF3AB7" w:rsidP="00CF3A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8669" w:type="dxa"/>
            <w:gridSpan w:val="2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  <w:hideMark/>
          </w:tcPr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proofErr w:type="gramStart"/>
            <w:r w:rsidRPr="00CF3AB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Отказом в осуществлении кадастрового учета объекта адресации по основаниям, указанным в пунктах 1 и 3 части 2 статьи 27 Федерального закона от 24 июля 2007 года N 221-ФЗ "О государственном кадастре недвижимости" (Собрание законодательства Российской Федерации, 2007, N 31, ст. 4017; 2008, N 30, ст. 3597; 2009, N 52, ст. 6410;</w:t>
            </w:r>
            <w:proofErr w:type="gramEnd"/>
            <w:r w:rsidRPr="00CF3AB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</w:t>
            </w:r>
            <w:proofErr w:type="gramStart"/>
            <w:r w:rsidRPr="00CF3AB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2011, N 1, ст. 47; N 49, ст. 7061; N 50, ст. 7365; 2012, N 31, ст. 4322; 2013, N 30, ст. 4083; официальный интернет-портал правовой информации www.pravo.gov.ru, 23 декабря 2014 г.)</w:t>
            </w:r>
            <w:proofErr w:type="gramEnd"/>
          </w:p>
        </w:tc>
      </w:tr>
      <w:tr w:rsidR="00CF3AB7" w:rsidRPr="00CF3AB7" w:rsidTr="00E04BAC">
        <w:tc>
          <w:tcPr>
            <w:tcW w:w="538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F3AB7" w:rsidRPr="00CF3AB7" w:rsidRDefault="00CF3AB7" w:rsidP="00CF3A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32" w:type="dxa"/>
            <w:gridSpan w:val="3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F3AB7" w:rsidRPr="00CF3AB7" w:rsidRDefault="00CF3AB7" w:rsidP="00CF3A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8669" w:type="dxa"/>
            <w:gridSpan w:val="2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  <w:hideMark/>
          </w:tcPr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CF3AB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Присвоением объекту адресации нового адреса</w:t>
            </w:r>
          </w:p>
        </w:tc>
      </w:tr>
      <w:tr w:rsidR="00CF3AB7" w:rsidRPr="00CF3AB7" w:rsidTr="00E04BAC">
        <w:tc>
          <w:tcPr>
            <w:tcW w:w="538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F3AB7" w:rsidRPr="00CF3AB7" w:rsidRDefault="00CF3AB7" w:rsidP="00CF3A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687" w:type="dxa"/>
            <w:gridSpan w:val="11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  <w:hideMark/>
          </w:tcPr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CF3AB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Дополнительная информация:</w:t>
            </w:r>
          </w:p>
        </w:tc>
        <w:tc>
          <w:tcPr>
            <w:tcW w:w="5414" w:type="dxa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CF3AB7" w:rsidRPr="00CF3AB7" w:rsidTr="00E04BAC">
        <w:tc>
          <w:tcPr>
            <w:tcW w:w="538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F3AB7" w:rsidRPr="00CF3AB7" w:rsidRDefault="00CF3AB7" w:rsidP="00CF3A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687" w:type="dxa"/>
            <w:gridSpan w:val="11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F3AB7" w:rsidRPr="00CF3AB7" w:rsidRDefault="00CF3AB7" w:rsidP="00CF3A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5414" w:type="dxa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CF3AB7" w:rsidRPr="00CF3AB7" w:rsidTr="00E04BAC">
        <w:tc>
          <w:tcPr>
            <w:tcW w:w="538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F3AB7" w:rsidRPr="00CF3AB7" w:rsidRDefault="00CF3AB7" w:rsidP="00CF3A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687" w:type="dxa"/>
            <w:gridSpan w:val="11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F3AB7" w:rsidRPr="00CF3AB7" w:rsidRDefault="00CF3AB7" w:rsidP="00CF3A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5414" w:type="dxa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</w:tbl>
    <w:p w:rsidR="00CF3AB7" w:rsidRDefault="00CF3AB7" w:rsidP="00CF3AB7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E04BAC" w:rsidRDefault="00E04BAC" w:rsidP="00CF3AB7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E04BAC" w:rsidRDefault="00E04BAC" w:rsidP="00CF3AB7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E04BAC" w:rsidRDefault="00E04BAC" w:rsidP="00CF3AB7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E04BAC" w:rsidRDefault="00E04BAC" w:rsidP="00CF3AB7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E04BAC" w:rsidRPr="00CF3AB7" w:rsidRDefault="00E04BAC" w:rsidP="00CF3AB7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tbl>
      <w:tblPr>
        <w:tblW w:w="0" w:type="auto"/>
        <w:tblInd w:w="102" w:type="dxa"/>
        <w:tblLayout w:type="fixed"/>
        <w:tblCellMar>
          <w:top w:w="75" w:type="dxa"/>
          <w:left w:w="0" w:type="dxa"/>
          <w:bottom w:w="75" w:type="dxa"/>
          <w:right w:w="0" w:type="dxa"/>
        </w:tblCellMar>
        <w:tblLook w:val="04A0" w:firstRow="1" w:lastRow="0" w:firstColumn="1" w:lastColumn="0" w:noHBand="0" w:noVBand="1"/>
      </w:tblPr>
      <w:tblGrid>
        <w:gridCol w:w="558"/>
        <w:gridCol w:w="448"/>
        <w:gridCol w:w="421"/>
        <w:gridCol w:w="419"/>
        <w:gridCol w:w="776"/>
        <w:gridCol w:w="1269"/>
        <w:gridCol w:w="150"/>
        <w:gridCol w:w="548"/>
        <w:gridCol w:w="356"/>
        <w:gridCol w:w="1012"/>
        <w:gridCol w:w="359"/>
        <w:gridCol w:w="469"/>
        <w:gridCol w:w="862"/>
        <w:gridCol w:w="550"/>
        <w:gridCol w:w="1442"/>
      </w:tblGrid>
      <w:tr w:rsidR="00CF3AB7" w:rsidRPr="00CF3AB7" w:rsidTr="00CF3AB7">
        <w:tc>
          <w:tcPr>
            <w:tcW w:w="6316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33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  <w:hideMark/>
          </w:tcPr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CF3AB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Лист N ___</w:t>
            </w:r>
          </w:p>
        </w:tc>
        <w:tc>
          <w:tcPr>
            <w:tcW w:w="199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  <w:hideMark/>
          </w:tcPr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CF3AB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Всего листов ___</w:t>
            </w:r>
          </w:p>
        </w:tc>
      </w:tr>
      <w:tr w:rsidR="00CF3AB7" w:rsidRPr="00CF3AB7" w:rsidTr="00CF3AB7">
        <w:tc>
          <w:tcPr>
            <w:tcW w:w="558" w:type="dxa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  <w:hideMark/>
          </w:tcPr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CF3AB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4</w:t>
            </w:r>
          </w:p>
        </w:tc>
        <w:tc>
          <w:tcPr>
            <w:tcW w:w="9081" w:type="dxa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  <w:hideMark/>
          </w:tcPr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</w:pPr>
            <w:r w:rsidRPr="00CF3AB7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  <w:t>Собственник объекта адресации или лицо, обладающее иным вещным правом на объект адресации</w:t>
            </w:r>
          </w:p>
        </w:tc>
      </w:tr>
      <w:tr w:rsidR="00CF3AB7" w:rsidRPr="00CF3AB7" w:rsidTr="00E04BAC">
        <w:tc>
          <w:tcPr>
            <w:tcW w:w="558" w:type="dxa"/>
            <w:vMerge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CF3AB7" w:rsidRPr="00CF3AB7" w:rsidRDefault="00CF3AB7" w:rsidP="00CF3A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48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8212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  <w:hideMark/>
          </w:tcPr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</w:pPr>
            <w:r w:rsidRPr="00CF3AB7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  <w:t>физическое лицо:</w:t>
            </w:r>
          </w:p>
        </w:tc>
      </w:tr>
      <w:tr w:rsidR="00CF3AB7" w:rsidRPr="00CF3AB7" w:rsidTr="00CF3AB7">
        <w:tc>
          <w:tcPr>
            <w:tcW w:w="558" w:type="dxa"/>
            <w:vMerge w:val="restar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48" w:type="dxa"/>
            <w:vMerge w:val="restar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2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46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  <w:vAlign w:val="center"/>
            <w:hideMark/>
          </w:tcPr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CF3AB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фамилия:</w:t>
            </w:r>
          </w:p>
        </w:tc>
        <w:tc>
          <w:tcPr>
            <w:tcW w:w="206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  <w:vAlign w:val="center"/>
            <w:hideMark/>
          </w:tcPr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CF3AB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имя (полностью):</w:t>
            </w:r>
          </w:p>
        </w:tc>
        <w:tc>
          <w:tcPr>
            <w:tcW w:w="224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  <w:vAlign w:val="center"/>
            <w:hideMark/>
          </w:tcPr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CF3AB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отчество (полностью) (при наличии):</w:t>
            </w:r>
          </w:p>
        </w:tc>
        <w:tc>
          <w:tcPr>
            <w:tcW w:w="14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  <w:vAlign w:val="center"/>
            <w:hideMark/>
          </w:tcPr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CF3AB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ИНН (при наличии):</w:t>
            </w:r>
          </w:p>
        </w:tc>
      </w:tr>
      <w:tr w:rsidR="00CF3AB7" w:rsidRPr="00CF3AB7" w:rsidTr="00E04BAC">
        <w:tc>
          <w:tcPr>
            <w:tcW w:w="558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CF3AB7" w:rsidRPr="00CF3AB7" w:rsidRDefault="00CF3AB7" w:rsidP="00CF3A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48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CF3AB7" w:rsidRPr="00CF3AB7" w:rsidRDefault="00CF3AB7" w:rsidP="00CF3A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2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F3AB7" w:rsidRPr="00CF3AB7" w:rsidRDefault="00CF3AB7" w:rsidP="00CF3A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46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06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24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4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CF3AB7" w:rsidRPr="00CF3AB7" w:rsidTr="00E04BAC">
        <w:tc>
          <w:tcPr>
            <w:tcW w:w="558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CF3AB7" w:rsidRPr="00CF3AB7" w:rsidRDefault="00CF3AB7" w:rsidP="00CF3A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48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CF3AB7" w:rsidRPr="00CF3AB7" w:rsidRDefault="00CF3AB7" w:rsidP="00CF3A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2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F3AB7" w:rsidRPr="00CF3AB7" w:rsidRDefault="00CF3AB7" w:rsidP="00CF3A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464" w:type="dxa"/>
            <w:gridSpan w:val="3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  <w:hideMark/>
          </w:tcPr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CF3AB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документ, удостоверяющий личность:</w:t>
            </w:r>
          </w:p>
        </w:tc>
        <w:tc>
          <w:tcPr>
            <w:tcW w:w="206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  <w:hideMark/>
          </w:tcPr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CF3AB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вид:</w:t>
            </w:r>
          </w:p>
        </w:tc>
        <w:tc>
          <w:tcPr>
            <w:tcW w:w="224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  <w:hideMark/>
          </w:tcPr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CF3AB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серия:</w:t>
            </w:r>
          </w:p>
        </w:tc>
        <w:tc>
          <w:tcPr>
            <w:tcW w:w="14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  <w:hideMark/>
          </w:tcPr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CF3AB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номер:</w:t>
            </w:r>
          </w:p>
        </w:tc>
      </w:tr>
      <w:tr w:rsidR="00CF3AB7" w:rsidRPr="00CF3AB7" w:rsidTr="00E04BAC">
        <w:tc>
          <w:tcPr>
            <w:tcW w:w="558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CF3AB7" w:rsidRPr="00CF3AB7" w:rsidRDefault="00CF3AB7" w:rsidP="00CF3A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48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CF3AB7" w:rsidRPr="00CF3AB7" w:rsidRDefault="00CF3AB7" w:rsidP="00CF3A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2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F3AB7" w:rsidRPr="00CF3AB7" w:rsidRDefault="00CF3AB7" w:rsidP="00CF3A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464" w:type="dxa"/>
            <w:gridSpan w:val="3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F3AB7" w:rsidRPr="00CF3AB7" w:rsidRDefault="00CF3AB7" w:rsidP="00CF3A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06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24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4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CF3AB7" w:rsidRPr="00CF3AB7" w:rsidTr="00E04BAC">
        <w:tc>
          <w:tcPr>
            <w:tcW w:w="558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CF3AB7" w:rsidRPr="00CF3AB7" w:rsidRDefault="00CF3AB7" w:rsidP="00CF3A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48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CF3AB7" w:rsidRPr="00CF3AB7" w:rsidRDefault="00CF3AB7" w:rsidP="00CF3A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2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F3AB7" w:rsidRPr="00CF3AB7" w:rsidRDefault="00CF3AB7" w:rsidP="00CF3A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464" w:type="dxa"/>
            <w:gridSpan w:val="3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F3AB7" w:rsidRPr="00CF3AB7" w:rsidRDefault="00CF3AB7" w:rsidP="00CF3A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06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  <w:hideMark/>
          </w:tcPr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CF3AB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дата выдачи:</w:t>
            </w:r>
          </w:p>
        </w:tc>
        <w:tc>
          <w:tcPr>
            <w:tcW w:w="368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  <w:hideMark/>
          </w:tcPr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CF3AB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кем </w:t>
            </w:r>
            <w:proofErr w:type="gramStart"/>
            <w:r w:rsidRPr="00CF3AB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выдан</w:t>
            </w:r>
            <w:proofErr w:type="gramEnd"/>
            <w:r w:rsidRPr="00CF3AB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:</w:t>
            </w:r>
          </w:p>
        </w:tc>
      </w:tr>
      <w:tr w:rsidR="00CF3AB7" w:rsidRPr="00CF3AB7" w:rsidTr="00E04BAC">
        <w:tc>
          <w:tcPr>
            <w:tcW w:w="558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CF3AB7" w:rsidRPr="00CF3AB7" w:rsidRDefault="00CF3AB7" w:rsidP="00CF3A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48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CF3AB7" w:rsidRPr="00CF3AB7" w:rsidRDefault="00CF3AB7" w:rsidP="00CF3A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2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F3AB7" w:rsidRPr="00CF3AB7" w:rsidRDefault="00CF3AB7" w:rsidP="00CF3A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464" w:type="dxa"/>
            <w:gridSpan w:val="3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F3AB7" w:rsidRPr="00CF3AB7" w:rsidRDefault="00CF3AB7" w:rsidP="00CF3A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066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  <w:hideMark/>
          </w:tcPr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CF3AB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"__" ______ ____ </w:t>
            </w:r>
            <w:proofErr w:type="gramStart"/>
            <w:r w:rsidRPr="00CF3AB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г</w:t>
            </w:r>
            <w:proofErr w:type="gramEnd"/>
            <w:r w:rsidRPr="00CF3AB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.</w:t>
            </w:r>
          </w:p>
        </w:tc>
        <w:tc>
          <w:tcPr>
            <w:tcW w:w="368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CF3AB7" w:rsidRPr="00CF3AB7" w:rsidTr="00E04BAC">
        <w:tc>
          <w:tcPr>
            <w:tcW w:w="558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CF3AB7" w:rsidRPr="00CF3AB7" w:rsidRDefault="00CF3AB7" w:rsidP="00CF3A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48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CF3AB7" w:rsidRPr="00CF3AB7" w:rsidRDefault="00CF3AB7" w:rsidP="00CF3A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2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F3AB7" w:rsidRPr="00CF3AB7" w:rsidRDefault="00CF3AB7" w:rsidP="00CF3A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464" w:type="dxa"/>
            <w:gridSpan w:val="3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F3AB7" w:rsidRPr="00CF3AB7" w:rsidRDefault="00CF3AB7" w:rsidP="00CF3A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066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F3AB7" w:rsidRPr="00CF3AB7" w:rsidRDefault="00CF3AB7" w:rsidP="00CF3A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68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CF3AB7" w:rsidRPr="00CF3AB7" w:rsidTr="00E04BAC">
        <w:tc>
          <w:tcPr>
            <w:tcW w:w="558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CF3AB7" w:rsidRPr="00CF3AB7" w:rsidRDefault="00CF3AB7" w:rsidP="00CF3A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48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CF3AB7" w:rsidRPr="00CF3AB7" w:rsidRDefault="00CF3AB7" w:rsidP="00CF3A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2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F3AB7" w:rsidRPr="00CF3AB7" w:rsidRDefault="00CF3AB7" w:rsidP="00CF3A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46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  <w:vAlign w:val="center"/>
            <w:hideMark/>
          </w:tcPr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CF3AB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почтовый адрес:</w:t>
            </w:r>
          </w:p>
        </w:tc>
        <w:tc>
          <w:tcPr>
            <w:tcW w:w="2894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  <w:vAlign w:val="center"/>
            <w:hideMark/>
          </w:tcPr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CF3AB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телефон для связи:</w:t>
            </w:r>
          </w:p>
        </w:tc>
        <w:tc>
          <w:tcPr>
            <w:tcW w:w="285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  <w:vAlign w:val="center"/>
            <w:hideMark/>
          </w:tcPr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CF3AB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адрес электронной почты (при наличии):</w:t>
            </w:r>
          </w:p>
        </w:tc>
      </w:tr>
      <w:tr w:rsidR="00CF3AB7" w:rsidRPr="00CF3AB7" w:rsidTr="00E04BAC">
        <w:tc>
          <w:tcPr>
            <w:tcW w:w="558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CF3AB7" w:rsidRPr="00CF3AB7" w:rsidRDefault="00CF3AB7" w:rsidP="00CF3A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48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CF3AB7" w:rsidRPr="00CF3AB7" w:rsidRDefault="00CF3AB7" w:rsidP="00CF3A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2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F3AB7" w:rsidRPr="00CF3AB7" w:rsidRDefault="00CF3AB7" w:rsidP="00CF3A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46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894" w:type="dxa"/>
            <w:gridSpan w:val="6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854" w:type="dxa"/>
            <w:gridSpan w:val="3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CF3AB7" w:rsidRPr="00CF3AB7" w:rsidTr="00E04BAC">
        <w:tc>
          <w:tcPr>
            <w:tcW w:w="558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CF3AB7" w:rsidRPr="00CF3AB7" w:rsidRDefault="00CF3AB7" w:rsidP="00CF3A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48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CF3AB7" w:rsidRPr="00CF3AB7" w:rsidRDefault="00CF3AB7" w:rsidP="00CF3A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2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F3AB7" w:rsidRPr="00CF3AB7" w:rsidRDefault="00CF3AB7" w:rsidP="00CF3A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46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894" w:type="dxa"/>
            <w:gridSpan w:val="6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F3AB7" w:rsidRPr="00CF3AB7" w:rsidRDefault="00CF3AB7" w:rsidP="00CF3A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854" w:type="dxa"/>
            <w:gridSpan w:val="3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F3AB7" w:rsidRPr="00CF3AB7" w:rsidRDefault="00CF3AB7" w:rsidP="00CF3A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CF3AB7" w:rsidRPr="00CF3AB7" w:rsidTr="00E04BAC">
        <w:tc>
          <w:tcPr>
            <w:tcW w:w="558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CF3AB7" w:rsidRPr="00CF3AB7" w:rsidRDefault="00CF3AB7" w:rsidP="00CF3A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48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CF3AB7" w:rsidRPr="00CF3AB7" w:rsidRDefault="00CF3AB7" w:rsidP="00CF3A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8212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  <w:hideMark/>
          </w:tcPr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firstLine="5"/>
              <w:jc w:val="both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</w:pPr>
            <w:r w:rsidRPr="00CF3AB7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  <w:t>юридическое лицо, в том числе орган государственной власти, иной государственный орган, орган местного самоуправления:</w:t>
            </w:r>
          </w:p>
        </w:tc>
      </w:tr>
      <w:tr w:rsidR="00CF3AB7" w:rsidRPr="00CF3AB7" w:rsidTr="00CF3AB7">
        <w:tc>
          <w:tcPr>
            <w:tcW w:w="558" w:type="dxa"/>
            <w:vMerge w:val="restar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48" w:type="dxa"/>
            <w:vMerge w:val="restar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2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614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  <w:hideMark/>
          </w:tcPr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CF3AB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полное наименование:</w:t>
            </w:r>
          </w:p>
        </w:tc>
        <w:tc>
          <w:tcPr>
            <w:tcW w:w="5598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CF3AB7" w:rsidRPr="00CF3AB7" w:rsidTr="00E04BAC">
        <w:tc>
          <w:tcPr>
            <w:tcW w:w="558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CF3AB7" w:rsidRPr="00CF3AB7" w:rsidRDefault="00CF3AB7" w:rsidP="00CF3A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48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CF3AB7" w:rsidRPr="00CF3AB7" w:rsidRDefault="00CF3AB7" w:rsidP="00CF3A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2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F3AB7" w:rsidRPr="00CF3AB7" w:rsidRDefault="00CF3AB7" w:rsidP="00CF3A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614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F3AB7" w:rsidRPr="00CF3AB7" w:rsidRDefault="00CF3AB7" w:rsidP="00CF3A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5598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CF3AB7" w:rsidRPr="00CF3AB7" w:rsidTr="00E04BAC">
        <w:tc>
          <w:tcPr>
            <w:tcW w:w="558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CF3AB7" w:rsidRPr="00CF3AB7" w:rsidRDefault="00CF3AB7" w:rsidP="00CF3A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48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CF3AB7" w:rsidRPr="00CF3AB7" w:rsidRDefault="00CF3AB7" w:rsidP="00CF3A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2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F3AB7" w:rsidRPr="00CF3AB7" w:rsidRDefault="00CF3AB7" w:rsidP="00CF3A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518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  <w:hideMark/>
          </w:tcPr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CF3AB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ИНН (для российского юридического лица):</w:t>
            </w:r>
          </w:p>
        </w:tc>
        <w:tc>
          <w:tcPr>
            <w:tcW w:w="4694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  <w:hideMark/>
          </w:tcPr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CF3AB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КПП (для российского юридического лица):</w:t>
            </w:r>
          </w:p>
        </w:tc>
      </w:tr>
      <w:tr w:rsidR="00CF3AB7" w:rsidRPr="00CF3AB7" w:rsidTr="00E04BAC">
        <w:tc>
          <w:tcPr>
            <w:tcW w:w="558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CF3AB7" w:rsidRPr="00CF3AB7" w:rsidRDefault="00CF3AB7" w:rsidP="00CF3A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48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CF3AB7" w:rsidRPr="00CF3AB7" w:rsidRDefault="00CF3AB7" w:rsidP="00CF3A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2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F3AB7" w:rsidRPr="00CF3AB7" w:rsidRDefault="00CF3AB7" w:rsidP="00CF3A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518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694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CF3AB7" w:rsidRPr="00CF3AB7" w:rsidTr="00E04BAC">
        <w:tc>
          <w:tcPr>
            <w:tcW w:w="558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CF3AB7" w:rsidRPr="00CF3AB7" w:rsidRDefault="00CF3AB7" w:rsidP="00CF3A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48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CF3AB7" w:rsidRPr="00CF3AB7" w:rsidRDefault="00CF3AB7" w:rsidP="00CF3A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2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F3AB7" w:rsidRPr="00CF3AB7" w:rsidRDefault="00CF3AB7" w:rsidP="00CF3A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61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  <w:hideMark/>
          </w:tcPr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CF3AB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страна регистрации (инкорпорации) (для иностранного юридического лица):</w:t>
            </w:r>
          </w:p>
        </w:tc>
        <w:tc>
          <w:tcPr>
            <w:tcW w:w="2744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  <w:hideMark/>
          </w:tcPr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CF3AB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дата регистрации (для иностранного юридического лица):</w:t>
            </w:r>
          </w:p>
        </w:tc>
        <w:tc>
          <w:tcPr>
            <w:tcW w:w="285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  <w:hideMark/>
          </w:tcPr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CF3AB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номер регистрации (для иностранного юридического лица):</w:t>
            </w:r>
          </w:p>
        </w:tc>
      </w:tr>
      <w:tr w:rsidR="00CF3AB7" w:rsidRPr="00CF3AB7" w:rsidTr="00E04BAC">
        <w:tc>
          <w:tcPr>
            <w:tcW w:w="558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CF3AB7" w:rsidRPr="00CF3AB7" w:rsidRDefault="00CF3AB7" w:rsidP="00CF3A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48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CF3AB7" w:rsidRPr="00CF3AB7" w:rsidRDefault="00CF3AB7" w:rsidP="00CF3A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2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F3AB7" w:rsidRPr="00CF3AB7" w:rsidRDefault="00CF3AB7" w:rsidP="00CF3A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61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744" w:type="dxa"/>
            <w:gridSpan w:val="5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  <w:vAlign w:val="center"/>
            <w:hideMark/>
          </w:tcPr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CF3AB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"__" ________ ____ </w:t>
            </w:r>
            <w:proofErr w:type="gramStart"/>
            <w:r w:rsidRPr="00CF3AB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г</w:t>
            </w:r>
            <w:proofErr w:type="gramEnd"/>
            <w:r w:rsidRPr="00CF3AB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.</w:t>
            </w:r>
          </w:p>
        </w:tc>
        <w:tc>
          <w:tcPr>
            <w:tcW w:w="2854" w:type="dxa"/>
            <w:gridSpan w:val="3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CF3AB7" w:rsidRPr="00CF3AB7" w:rsidTr="00E04BAC">
        <w:tc>
          <w:tcPr>
            <w:tcW w:w="558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CF3AB7" w:rsidRPr="00CF3AB7" w:rsidRDefault="00CF3AB7" w:rsidP="00CF3A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48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CF3AB7" w:rsidRPr="00CF3AB7" w:rsidRDefault="00CF3AB7" w:rsidP="00CF3A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2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F3AB7" w:rsidRPr="00CF3AB7" w:rsidRDefault="00CF3AB7" w:rsidP="00CF3A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61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744" w:type="dxa"/>
            <w:gridSpan w:val="5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F3AB7" w:rsidRPr="00CF3AB7" w:rsidRDefault="00CF3AB7" w:rsidP="00CF3A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854" w:type="dxa"/>
            <w:gridSpan w:val="3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F3AB7" w:rsidRPr="00CF3AB7" w:rsidRDefault="00CF3AB7" w:rsidP="00CF3A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CF3AB7" w:rsidRPr="00CF3AB7" w:rsidTr="00E04BAC">
        <w:tc>
          <w:tcPr>
            <w:tcW w:w="558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CF3AB7" w:rsidRPr="00CF3AB7" w:rsidRDefault="00CF3AB7" w:rsidP="00CF3A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48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CF3AB7" w:rsidRPr="00CF3AB7" w:rsidRDefault="00CF3AB7" w:rsidP="00CF3A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2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F3AB7" w:rsidRPr="00CF3AB7" w:rsidRDefault="00CF3AB7" w:rsidP="00CF3A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61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  <w:hideMark/>
          </w:tcPr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CF3AB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почтовый адрес:</w:t>
            </w:r>
          </w:p>
        </w:tc>
        <w:tc>
          <w:tcPr>
            <w:tcW w:w="2744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  <w:hideMark/>
          </w:tcPr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CF3AB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телефон для связи:</w:t>
            </w:r>
          </w:p>
        </w:tc>
        <w:tc>
          <w:tcPr>
            <w:tcW w:w="285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  <w:hideMark/>
          </w:tcPr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CF3AB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адрес электронной почты (при наличии):</w:t>
            </w:r>
          </w:p>
        </w:tc>
      </w:tr>
      <w:tr w:rsidR="00CF3AB7" w:rsidRPr="00CF3AB7" w:rsidTr="00E04BAC">
        <w:tc>
          <w:tcPr>
            <w:tcW w:w="558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CF3AB7" w:rsidRPr="00CF3AB7" w:rsidRDefault="00CF3AB7" w:rsidP="00CF3A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48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CF3AB7" w:rsidRPr="00CF3AB7" w:rsidRDefault="00CF3AB7" w:rsidP="00CF3A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2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F3AB7" w:rsidRPr="00CF3AB7" w:rsidRDefault="00CF3AB7" w:rsidP="00CF3A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61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744" w:type="dxa"/>
            <w:gridSpan w:val="5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854" w:type="dxa"/>
            <w:gridSpan w:val="3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CF3AB7" w:rsidRPr="00CF3AB7" w:rsidTr="00E04BAC">
        <w:tc>
          <w:tcPr>
            <w:tcW w:w="558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CF3AB7" w:rsidRPr="00CF3AB7" w:rsidRDefault="00CF3AB7" w:rsidP="00CF3A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48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CF3AB7" w:rsidRPr="00CF3AB7" w:rsidRDefault="00CF3AB7" w:rsidP="00CF3A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2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F3AB7" w:rsidRPr="00CF3AB7" w:rsidRDefault="00CF3AB7" w:rsidP="00CF3A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61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744" w:type="dxa"/>
            <w:gridSpan w:val="5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F3AB7" w:rsidRPr="00CF3AB7" w:rsidRDefault="00CF3AB7" w:rsidP="00CF3A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854" w:type="dxa"/>
            <w:gridSpan w:val="3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F3AB7" w:rsidRPr="00CF3AB7" w:rsidRDefault="00CF3AB7" w:rsidP="00CF3A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CF3AB7" w:rsidRPr="00CF3AB7" w:rsidTr="00E04BAC">
        <w:tc>
          <w:tcPr>
            <w:tcW w:w="558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CF3AB7" w:rsidRPr="00CF3AB7" w:rsidRDefault="00CF3AB7" w:rsidP="00CF3A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48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CF3AB7" w:rsidRPr="00CF3AB7" w:rsidRDefault="00CF3AB7" w:rsidP="00CF3A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8212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  <w:hideMark/>
          </w:tcPr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</w:pPr>
            <w:r w:rsidRPr="00CF3AB7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  <w:t>Вещное право на объект адресации:</w:t>
            </w:r>
          </w:p>
        </w:tc>
      </w:tr>
      <w:tr w:rsidR="00CF3AB7" w:rsidRPr="00CF3AB7" w:rsidTr="00CF3AB7">
        <w:tc>
          <w:tcPr>
            <w:tcW w:w="55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4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7793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  <w:hideMark/>
          </w:tcPr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CF3AB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право собственности</w:t>
            </w:r>
          </w:p>
        </w:tc>
      </w:tr>
      <w:tr w:rsidR="00CF3AB7" w:rsidRPr="00CF3AB7" w:rsidTr="00CF3AB7">
        <w:tc>
          <w:tcPr>
            <w:tcW w:w="55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4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7793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  <w:hideMark/>
          </w:tcPr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CF3AB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право хозяйственного ведения имуществом на объект адресации</w:t>
            </w:r>
          </w:p>
        </w:tc>
      </w:tr>
      <w:tr w:rsidR="00CF3AB7" w:rsidRPr="00CF3AB7" w:rsidTr="00CF3AB7">
        <w:tc>
          <w:tcPr>
            <w:tcW w:w="55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4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7793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  <w:hideMark/>
          </w:tcPr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CF3AB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право оперативного управления имуществом на объект адресации</w:t>
            </w:r>
          </w:p>
        </w:tc>
      </w:tr>
      <w:tr w:rsidR="00CF3AB7" w:rsidRPr="00CF3AB7" w:rsidTr="00CF3AB7">
        <w:tc>
          <w:tcPr>
            <w:tcW w:w="55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4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7793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  <w:hideMark/>
          </w:tcPr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CF3AB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право пожизненно наследуемого владения земельным участком</w:t>
            </w:r>
          </w:p>
        </w:tc>
      </w:tr>
      <w:tr w:rsidR="00CF3AB7" w:rsidRPr="00CF3AB7" w:rsidTr="00CF3AB7">
        <w:tc>
          <w:tcPr>
            <w:tcW w:w="55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4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7793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  <w:hideMark/>
          </w:tcPr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CF3AB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право постоянного (бессрочного) пользования земельным участком</w:t>
            </w:r>
          </w:p>
        </w:tc>
      </w:tr>
      <w:tr w:rsidR="00CF3AB7" w:rsidRPr="00CF3AB7" w:rsidTr="00CF3AB7">
        <w:tc>
          <w:tcPr>
            <w:tcW w:w="558" w:type="dxa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  <w:hideMark/>
          </w:tcPr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CF3AB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</w:t>
            </w:r>
          </w:p>
        </w:tc>
        <w:tc>
          <w:tcPr>
            <w:tcW w:w="9081" w:type="dxa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  <w:hideMark/>
          </w:tcPr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</w:pPr>
            <w:r w:rsidRPr="00CF3AB7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  <w:t>Способ получения документов (в том числе решения о присвоении объекту адресации адреса или аннулировании его адреса, оригиналов ранее представленных документов, решения об отказе в присвоении (аннулировании) объекту адресации адреса):</w:t>
            </w:r>
          </w:p>
        </w:tc>
      </w:tr>
      <w:tr w:rsidR="00CF3AB7" w:rsidRPr="00CF3AB7" w:rsidTr="00E04BAC">
        <w:tc>
          <w:tcPr>
            <w:tcW w:w="558" w:type="dxa"/>
            <w:vMerge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CF3AB7" w:rsidRPr="00CF3AB7" w:rsidRDefault="00CF3AB7" w:rsidP="00CF3A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583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  <w:hideMark/>
          </w:tcPr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CF3AB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Лично</w:t>
            </w:r>
          </w:p>
        </w:tc>
        <w:tc>
          <w:tcPr>
            <w:tcW w:w="3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694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  <w:hideMark/>
          </w:tcPr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CF3AB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В многофункциональном центре</w:t>
            </w:r>
          </w:p>
        </w:tc>
      </w:tr>
      <w:tr w:rsidR="00CF3AB7" w:rsidRPr="00CF3AB7" w:rsidTr="00CF3AB7">
        <w:tc>
          <w:tcPr>
            <w:tcW w:w="558" w:type="dxa"/>
            <w:vMerge w:val="restar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4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583" w:type="dxa"/>
            <w:gridSpan w:val="6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  <w:hideMark/>
          </w:tcPr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CF3AB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Почтовым отправлением по адресу:</w:t>
            </w:r>
          </w:p>
        </w:tc>
        <w:tc>
          <w:tcPr>
            <w:tcW w:w="505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CF3AB7" w:rsidRPr="00CF3AB7" w:rsidTr="00E04BAC">
        <w:tc>
          <w:tcPr>
            <w:tcW w:w="558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CF3AB7" w:rsidRPr="00CF3AB7" w:rsidRDefault="00CF3AB7" w:rsidP="00CF3A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4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F3AB7" w:rsidRPr="00CF3AB7" w:rsidRDefault="00CF3AB7" w:rsidP="00CF3A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583" w:type="dxa"/>
            <w:gridSpan w:val="6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F3AB7" w:rsidRPr="00CF3AB7" w:rsidRDefault="00CF3AB7" w:rsidP="00CF3A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505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CF3AB7" w:rsidRPr="00CF3AB7" w:rsidTr="00CF3AB7">
        <w:tc>
          <w:tcPr>
            <w:tcW w:w="55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8633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  <w:hideMark/>
          </w:tcPr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firstLine="5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CF3AB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В личном кабинете Единого портала государственных и муниципальных услуг, региональных порталов государственных и муниципальных услуг</w:t>
            </w:r>
          </w:p>
        </w:tc>
      </w:tr>
      <w:tr w:rsidR="00CF3AB7" w:rsidRPr="00CF3AB7" w:rsidTr="00CF3AB7">
        <w:tc>
          <w:tcPr>
            <w:tcW w:w="55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8633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  <w:hideMark/>
          </w:tcPr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CF3AB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В личном кабинете федеральной информационной адресной системы</w:t>
            </w:r>
          </w:p>
        </w:tc>
      </w:tr>
      <w:tr w:rsidR="00CF3AB7" w:rsidRPr="00CF3AB7" w:rsidTr="00CF3AB7">
        <w:tc>
          <w:tcPr>
            <w:tcW w:w="558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4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583" w:type="dxa"/>
            <w:gridSpan w:val="6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  <w:hideMark/>
          </w:tcPr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firstLine="10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CF3AB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На адрес электронной почты (для сообщения о получении заявления и документов)</w:t>
            </w:r>
          </w:p>
        </w:tc>
        <w:tc>
          <w:tcPr>
            <w:tcW w:w="505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CF3AB7" w:rsidRPr="00CF3AB7" w:rsidTr="00E04BAC">
        <w:tc>
          <w:tcPr>
            <w:tcW w:w="55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F3AB7" w:rsidRPr="00CF3AB7" w:rsidRDefault="00CF3AB7" w:rsidP="00CF3A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4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F3AB7" w:rsidRPr="00CF3AB7" w:rsidRDefault="00CF3AB7" w:rsidP="00CF3A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583" w:type="dxa"/>
            <w:gridSpan w:val="6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F3AB7" w:rsidRPr="00CF3AB7" w:rsidRDefault="00CF3AB7" w:rsidP="00CF3A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505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CF3AB7" w:rsidRPr="00CF3AB7" w:rsidTr="00CF3AB7">
        <w:tc>
          <w:tcPr>
            <w:tcW w:w="558" w:type="dxa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  <w:hideMark/>
          </w:tcPr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CF3AB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6</w:t>
            </w:r>
          </w:p>
        </w:tc>
        <w:tc>
          <w:tcPr>
            <w:tcW w:w="9081" w:type="dxa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  <w:hideMark/>
          </w:tcPr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</w:pPr>
            <w:r w:rsidRPr="00CF3AB7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  <w:t>Расписку в получении документов прошу:</w:t>
            </w:r>
          </w:p>
        </w:tc>
      </w:tr>
      <w:tr w:rsidR="00CF3AB7" w:rsidRPr="00CF3AB7" w:rsidTr="00E04BAC">
        <w:tc>
          <w:tcPr>
            <w:tcW w:w="558" w:type="dxa"/>
            <w:vMerge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CF3AB7" w:rsidRPr="00CF3AB7" w:rsidRDefault="00CF3AB7" w:rsidP="00CF3A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61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  <w:hideMark/>
          </w:tcPr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CF3AB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Выдать лично</w:t>
            </w:r>
          </w:p>
        </w:tc>
        <w:tc>
          <w:tcPr>
            <w:tcW w:w="7017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  <w:hideMark/>
          </w:tcPr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CF3AB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Расписка получена: ___________________________________</w:t>
            </w:r>
          </w:p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3005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CF3AB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(подпись заявителя)</w:t>
            </w:r>
          </w:p>
        </w:tc>
      </w:tr>
      <w:tr w:rsidR="00CF3AB7" w:rsidRPr="00CF3AB7" w:rsidTr="00CF3AB7">
        <w:tc>
          <w:tcPr>
            <w:tcW w:w="558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4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583" w:type="dxa"/>
            <w:gridSpan w:val="6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  <w:hideMark/>
          </w:tcPr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CF3AB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Направить почтовым отправлением по адресу:</w:t>
            </w:r>
          </w:p>
        </w:tc>
        <w:tc>
          <w:tcPr>
            <w:tcW w:w="505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CF3AB7" w:rsidRPr="00CF3AB7" w:rsidTr="00E04BAC">
        <w:tc>
          <w:tcPr>
            <w:tcW w:w="55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F3AB7" w:rsidRPr="00CF3AB7" w:rsidRDefault="00CF3AB7" w:rsidP="00CF3A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4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F3AB7" w:rsidRPr="00CF3AB7" w:rsidRDefault="00CF3AB7" w:rsidP="00CF3A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583" w:type="dxa"/>
            <w:gridSpan w:val="6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F3AB7" w:rsidRPr="00CF3AB7" w:rsidRDefault="00CF3AB7" w:rsidP="00CF3A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505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CF3AB7" w:rsidRPr="00CF3AB7" w:rsidTr="00E04BAC">
        <w:tc>
          <w:tcPr>
            <w:tcW w:w="55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F3AB7" w:rsidRPr="00CF3AB7" w:rsidRDefault="00CF3AB7" w:rsidP="00CF3A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8633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  <w:hideMark/>
          </w:tcPr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CF3AB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Не направлять</w:t>
            </w:r>
          </w:p>
        </w:tc>
      </w:tr>
    </w:tbl>
    <w:p w:rsidR="00CF3AB7" w:rsidRPr="00CF3AB7" w:rsidRDefault="00CF3AB7" w:rsidP="00CF3AB7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tbl>
      <w:tblPr>
        <w:tblW w:w="0" w:type="auto"/>
        <w:tblInd w:w="102" w:type="dxa"/>
        <w:tblLayout w:type="fixed"/>
        <w:tblCellMar>
          <w:top w:w="75" w:type="dxa"/>
          <w:left w:w="0" w:type="dxa"/>
          <w:bottom w:w="75" w:type="dxa"/>
          <w:right w:w="0" w:type="dxa"/>
        </w:tblCellMar>
        <w:tblLook w:val="04A0" w:firstRow="1" w:lastRow="0" w:firstColumn="1" w:lastColumn="0" w:noHBand="0" w:noVBand="1"/>
      </w:tblPr>
      <w:tblGrid>
        <w:gridCol w:w="537"/>
        <w:gridCol w:w="432"/>
        <w:gridCol w:w="405"/>
        <w:gridCol w:w="2520"/>
        <w:gridCol w:w="164"/>
        <w:gridCol w:w="849"/>
        <w:gridCol w:w="450"/>
        <w:gridCol w:w="571"/>
        <w:gridCol w:w="388"/>
        <w:gridCol w:w="446"/>
        <w:gridCol w:w="885"/>
        <w:gridCol w:w="511"/>
        <w:gridCol w:w="1481"/>
      </w:tblGrid>
      <w:tr w:rsidR="00CF3AB7" w:rsidRPr="00CF3AB7" w:rsidTr="00CF3AB7">
        <w:tc>
          <w:tcPr>
            <w:tcW w:w="6316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33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  <w:hideMark/>
          </w:tcPr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CF3AB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Лист N ___</w:t>
            </w:r>
          </w:p>
        </w:tc>
        <w:tc>
          <w:tcPr>
            <w:tcW w:w="199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  <w:hideMark/>
          </w:tcPr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CF3AB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Всего листов ___</w:t>
            </w:r>
          </w:p>
        </w:tc>
      </w:tr>
      <w:tr w:rsidR="00CF3AB7" w:rsidRPr="00CF3AB7" w:rsidTr="00CF3AB7">
        <w:tc>
          <w:tcPr>
            <w:tcW w:w="9639" w:type="dxa"/>
            <w:gridSpan w:val="1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CF3AB7" w:rsidRPr="00CF3AB7" w:rsidTr="00CF3AB7">
        <w:tc>
          <w:tcPr>
            <w:tcW w:w="537" w:type="dxa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  <w:hideMark/>
          </w:tcPr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</w:pPr>
            <w:r w:rsidRPr="00CF3AB7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  <w:t>7</w:t>
            </w:r>
          </w:p>
        </w:tc>
        <w:tc>
          <w:tcPr>
            <w:tcW w:w="9102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  <w:hideMark/>
          </w:tcPr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</w:pPr>
            <w:r w:rsidRPr="00CF3AB7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  <w:t>Заявитель:</w:t>
            </w:r>
          </w:p>
        </w:tc>
      </w:tr>
      <w:tr w:rsidR="00CF3AB7" w:rsidRPr="00CF3AB7" w:rsidTr="00CF3AB7">
        <w:tc>
          <w:tcPr>
            <w:tcW w:w="300" w:type="dxa"/>
            <w:vMerge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CF3AB7" w:rsidRPr="00CF3AB7" w:rsidRDefault="00CF3AB7" w:rsidP="00CF3AB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</w:pPr>
          </w:p>
        </w:tc>
        <w:tc>
          <w:tcPr>
            <w:tcW w:w="4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8670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  <w:hideMark/>
          </w:tcPr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</w:pPr>
            <w:r w:rsidRPr="00CF3AB7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  <w:t>Собственник объекта адресации или лицо, обладающее иным вещным правом на объект адресации</w:t>
            </w:r>
          </w:p>
        </w:tc>
      </w:tr>
      <w:tr w:rsidR="00CF3AB7" w:rsidRPr="00CF3AB7" w:rsidTr="00CF3AB7">
        <w:tc>
          <w:tcPr>
            <w:tcW w:w="53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8670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  <w:hideMark/>
          </w:tcPr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</w:pPr>
            <w:r w:rsidRPr="00CF3AB7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  <w:t>Представитель собственника объекта адресации или лица, обладающего иным вещным правом на объект адресации</w:t>
            </w:r>
          </w:p>
        </w:tc>
      </w:tr>
      <w:tr w:rsidR="00CF3AB7" w:rsidRPr="00CF3AB7" w:rsidTr="00CF3AB7">
        <w:tc>
          <w:tcPr>
            <w:tcW w:w="537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3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0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</w:pPr>
          </w:p>
        </w:tc>
        <w:tc>
          <w:tcPr>
            <w:tcW w:w="8265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  <w:hideMark/>
          </w:tcPr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</w:pPr>
            <w:r w:rsidRPr="00CF3AB7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  <w:t>физическое лицо:</w:t>
            </w:r>
          </w:p>
        </w:tc>
      </w:tr>
      <w:tr w:rsidR="00CF3AB7" w:rsidRPr="00CF3AB7" w:rsidTr="00CF3AB7">
        <w:tc>
          <w:tcPr>
            <w:tcW w:w="3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F3AB7" w:rsidRPr="00CF3AB7" w:rsidRDefault="00CF3AB7" w:rsidP="00CF3A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F3AB7" w:rsidRPr="00CF3AB7" w:rsidRDefault="00CF3AB7" w:rsidP="00CF3A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F3AB7" w:rsidRPr="00CF3AB7" w:rsidRDefault="00CF3AB7" w:rsidP="00CF3AB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</w:pP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  <w:vAlign w:val="center"/>
            <w:hideMark/>
          </w:tcPr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CF3AB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фамилия:</w:t>
            </w:r>
          </w:p>
        </w:tc>
        <w:tc>
          <w:tcPr>
            <w:tcW w:w="203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  <w:vAlign w:val="center"/>
            <w:hideMark/>
          </w:tcPr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CF3AB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имя (полностью):</w:t>
            </w:r>
          </w:p>
        </w:tc>
        <w:tc>
          <w:tcPr>
            <w:tcW w:w="223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  <w:vAlign w:val="center"/>
            <w:hideMark/>
          </w:tcPr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CF3AB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отчество (полностью) (при наличии):</w:t>
            </w: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  <w:vAlign w:val="center"/>
            <w:hideMark/>
          </w:tcPr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CF3AB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ИНН (при наличии):</w:t>
            </w:r>
          </w:p>
        </w:tc>
      </w:tr>
      <w:tr w:rsidR="00CF3AB7" w:rsidRPr="00CF3AB7" w:rsidTr="00CF3AB7">
        <w:tc>
          <w:tcPr>
            <w:tcW w:w="3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F3AB7" w:rsidRPr="00CF3AB7" w:rsidRDefault="00CF3AB7" w:rsidP="00CF3A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F3AB7" w:rsidRPr="00CF3AB7" w:rsidRDefault="00CF3AB7" w:rsidP="00CF3A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F3AB7" w:rsidRPr="00CF3AB7" w:rsidRDefault="00CF3AB7" w:rsidP="00CF3AB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</w:pP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03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23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CF3AB7" w:rsidRPr="00CF3AB7" w:rsidTr="00CF3AB7">
        <w:tc>
          <w:tcPr>
            <w:tcW w:w="3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F3AB7" w:rsidRPr="00CF3AB7" w:rsidRDefault="00CF3AB7" w:rsidP="00CF3A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F3AB7" w:rsidRPr="00CF3AB7" w:rsidRDefault="00CF3AB7" w:rsidP="00CF3A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F3AB7" w:rsidRPr="00CF3AB7" w:rsidRDefault="00CF3AB7" w:rsidP="00CF3AB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</w:pPr>
          </w:p>
        </w:tc>
        <w:tc>
          <w:tcPr>
            <w:tcW w:w="2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  <w:hideMark/>
          </w:tcPr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CF3AB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документ, удостоверяющий личность:</w:t>
            </w:r>
          </w:p>
        </w:tc>
        <w:tc>
          <w:tcPr>
            <w:tcW w:w="203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  <w:hideMark/>
          </w:tcPr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CF3AB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вид:</w:t>
            </w:r>
          </w:p>
        </w:tc>
        <w:tc>
          <w:tcPr>
            <w:tcW w:w="223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  <w:hideMark/>
          </w:tcPr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CF3AB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серия:</w:t>
            </w: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  <w:hideMark/>
          </w:tcPr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CF3AB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номер:</w:t>
            </w:r>
          </w:p>
        </w:tc>
      </w:tr>
      <w:tr w:rsidR="00CF3AB7" w:rsidRPr="00CF3AB7" w:rsidTr="00CF3AB7">
        <w:tc>
          <w:tcPr>
            <w:tcW w:w="3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F3AB7" w:rsidRPr="00CF3AB7" w:rsidRDefault="00CF3AB7" w:rsidP="00CF3A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F3AB7" w:rsidRPr="00CF3AB7" w:rsidRDefault="00CF3AB7" w:rsidP="00CF3A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F3AB7" w:rsidRPr="00CF3AB7" w:rsidRDefault="00CF3AB7" w:rsidP="00CF3AB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</w:pPr>
          </w:p>
        </w:tc>
        <w:tc>
          <w:tcPr>
            <w:tcW w:w="3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F3AB7" w:rsidRPr="00CF3AB7" w:rsidRDefault="00CF3AB7" w:rsidP="00CF3A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03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23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CF3AB7" w:rsidRPr="00CF3AB7" w:rsidTr="00CF3AB7">
        <w:tc>
          <w:tcPr>
            <w:tcW w:w="3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F3AB7" w:rsidRPr="00CF3AB7" w:rsidRDefault="00CF3AB7" w:rsidP="00CF3A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F3AB7" w:rsidRPr="00CF3AB7" w:rsidRDefault="00CF3AB7" w:rsidP="00CF3A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F3AB7" w:rsidRPr="00CF3AB7" w:rsidRDefault="00CF3AB7" w:rsidP="00CF3AB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</w:pPr>
          </w:p>
        </w:tc>
        <w:tc>
          <w:tcPr>
            <w:tcW w:w="3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F3AB7" w:rsidRPr="00CF3AB7" w:rsidRDefault="00CF3AB7" w:rsidP="00CF3A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03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  <w:hideMark/>
          </w:tcPr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CF3AB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дата выдачи:</w:t>
            </w:r>
          </w:p>
        </w:tc>
        <w:tc>
          <w:tcPr>
            <w:tcW w:w="3711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  <w:hideMark/>
          </w:tcPr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CF3AB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кем </w:t>
            </w:r>
            <w:proofErr w:type="gramStart"/>
            <w:r w:rsidRPr="00CF3AB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выдан</w:t>
            </w:r>
            <w:proofErr w:type="gramEnd"/>
            <w:r w:rsidRPr="00CF3AB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:</w:t>
            </w:r>
          </w:p>
        </w:tc>
      </w:tr>
      <w:tr w:rsidR="00CF3AB7" w:rsidRPr="00CF3AB7" w:rsidTr="00CF3AB7">
        <w:tc>
          <w:tcPr>
            <w:tcW w:w="3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F3AB7" w:rsidRPr="00CF3AB7" w:rsidRDefault="00CF3AB7" w:rsidP="00CF3A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F3AB7" w:rsidRPr="00CF3AB7" w:rsidRDefault="00CF3AB7" w:rsidP="00CF3A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F3AB7" w:rsidRPr="00CF3AB7" w:rsidRDefault="00CF3AB7" w:rsidP="00CF3AB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</w:pPr>
          </w:p>
        </w:tc>
        <w:tc>
          <w:tcPr>
            <w:tcW w:w="3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F3AB7" w:rsidRPr="00CF3AB7" w:rsidRDefault="00CF3AB7" w:rsidP="00CF3A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034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  <w:hideMark/>
          </w:tcPr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CF3AB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"__" ______ ____ </w:t>
            </w:r>
            <w:proofErr w:type="gramStart"/>
            <w:r w:rsidRPr="00CF3AB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г</w:t>
            </w:r>
            <w:proofErr w:type="gramEnd"/>
            <w:r w:rsidRPr="00CF3AB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.</w:t>
            </w:r>
          </w:p>
        </w:tc>
        <w:tc>
          <w:tcPr>
            <w:tcW w:w="3711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CF3AB7" w:rsidRPr="00CF3AB7" w:rsidTr="00CF3AB7">
        <w:tc>
          <w:tcPr>
            <w:tcW w:w="3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F3AB7" w:rsidRPr="00CF3AB7" w:rsidRDefault="00CF3AB7" w:rsidP="00CF3A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F3AB7" w:rsidRPr="00CF3AB7" w:rsidRDefault="00CF3AB7" w:rsidP="00CF3A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F3AB7" w:rsidRPr="00CF3AB7" w:rsidRDefault="00CF3AB7" w:rsidP="00CF3AB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</w:pPr>
          </w:p>
        </w:tc>
        <w:tc>
          <w:tcPr>
            <w:tcW w:w="3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F3AB7" w:rsidRPr="00CF3AB7" w:rsidRDefault="00CF3AB7" w:rsidP="00CF3A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200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F3AB7" w:rsidRPr="00CF3AB7" w:rsidRDefault="00CF3AB7" w:rsidP="00CF3A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711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CF3AB7" w:rsidRPr="00CF3AB7" w:rsidTr="00CF3AB7">
        <w:tc>
          <w:tcPr>
            <w:tcW w:w="3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F3AB7" w:rsidRPr="00CF3AB7" w:rsidRDefault="00CF3AB7" w:rsidP="00CF3A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F3AB7" w:rsidRPr="00CF3AB7" w:rsidRDefault="00CF3AB7" w:rsidP="00CF3A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F3AB7" w:rsidRPr="00CF3AB7" w:rsidRDefault="00CF3AB7" w:rsidP="00CF3AB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</w:pP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  <w:vAlign w:val="center"/>
            <w:hideMark/>
          </w:tcPr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CF3AB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почтовый адрес:</w:t>
            </w:r>
          </w:p>
        </w:tc>
        <w:tc>
          <w:tcPr>
            <w:tcW w:w="2868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  <w:vAlign w:val="center"/>
            <w:hideMark/>
          </w:tcPr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CF3AB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телефон для связи:</w:t>
            </w:r>
          </w:p>
        </w:tc>
        <w:tc>
          <w:tcPr>
            <w:tcW w:w="287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  <w:vAlign w:val="center"/>
            <w:hideMark/>
          </w:tcPr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CF3AB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адрес электронной почты (при наличии):</w:t>
            </w:r>
          </w:p>
        </w:tc>
      </w:tr>
      <w:tr w:rsidR="00CF3AB7" w:rsidRPr="00CF3AB7" w:rsidTr="00CF3AB7">
        <w:tc>
          <w:tcPr>
            <w:tcW w:w="3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F3AB7" w:rsidRPr="00CF3AB7" w:rsidRDefault="00CF3AB7" w:rsidP="00CF3A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F3AB7" w:rsidRPr="00CF3AB7" w:rsidRDefault="00CF3AB7" w:rsidP="00CF3A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F3AB7" w:rsidRPr="00CF3AB7" w:rsidRDefault="00CF3AB7" w:rsidP="00CF3AB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</w:pP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868" w:type="dxa"/>
            <w:gridSpan w:val="6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877" w:type="dxa"/>
            <w:gridSpan w:val="3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CF3AB7" w:rsidRPr="00CF3AB7" w:rsidTr="00CF3AB7">
        <w:tc>
          <w:tcPr>
            <w:tcW w:w="3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F3AB7" w:rsidRPr="00CF3AB7" w:rsidRDefault="00CF3AB7" w:rsidP="00CF3A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F3AB7" w:rsidRPr="00CF3AB7" w:rsidRDefault="00CF3AB7" w:rsidP="00CF3A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F3AB7" w:rsidRPr="00CF3AB7" w:rsidRDefault="00CF3AB7" w:rsidP="00CF3AB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</w:pP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131" w:type="dxa"/>
            <w:gridSpan w:val="6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F3AB7" w:rsidRPr="00CF3AB7" w:rsidRDefault="00CF3AB7" w:rsidP="00CF3A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6350" w:type="dxa"/>
            <w:gridSpan w:val="3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F3AB7" w:rsidRPr="00CF3AB7" w:rsidRDefault="00CF3AB7" w:rsidP="00CF3A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CF3AB7" w:rsidRPr="00CF3AB7" w:rsidTr="00CF3AB7">
        <w:tc>
          <w:tcPr>
            <w:tcW w:w="3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F3AB7" w:rsidRPr="00CF3AB7" w:rsidRDefault="00CF3AB7" w:rsidP="00CF3A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F3AB7" w:rsidRPr="00CF3AB7" w:rsidRDefault="00CF3AB7" w:rsidP="00CF3A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F3AB7" w:rsidRPr="00CF3AB7" w:rsidRDefault="00CF3AB7" w:rsidP="00CF3AB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</w:pPr>
          </w:p>
        </w:tc>
        <w:tc>
          <w:tcPr>
            <w:tcW w:w="8265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  <w:hideMark/>
          </w:tcPr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CF3AB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наименование и реквизиты документа, подтверждающего полномочия представителя:</w:t>
            </w:r>
          </w:p>
        </w:tc>
      </w:tr>
      <w:tr w:rsidR="00CF3AB7" w:rsidRPr="00CF3AB7" w:rsidTr="00CF3AB7">
        <w:tc>
          <w:tcPr>
            <w:tcW w:w="3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F3AB7" w:rsidRPr="00CF3AB7" w:rsidRDefault="00CF3AB7" w:rsidP="00CF3A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F3AB7" w:rsidRPr="00CF3AB7" w:rsidRDefault="00CF3AB7" w:rsidP="00CF3A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F3AB7" w:rsidRPr="00CF3AB7" w:rsidRDefault="00CF3AB7" w:rsidP="00CF3AB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</w:pPr>
          </w:p>
        </w:tc>
        <w:tc>
          <w:tcPr>
            <w:tcW w:w="8265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CF3AB7" w:rsidRPr="00CF3AB7" w:rsidTr="00CF3AB7">
        <w:tc>
          <w:tcPr>
            <w:tcW w:w="3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F3AB7" w:rsidRPr="00CF3AB7" w:rsidRDefault="00CF3AB7" w:rsidP="00CF3A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F3AB7" w:rsidRPr="00CF3AB7" w:rsidRDefault="00CF3AB7" w:rsidP="00CF3A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F3AB7" w:rsidRPr="00CF3AB7" w:rsidRDefault="00CF3AB7" w:rsidP="00CF3AB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</w:pPr>
          </w:p>
        </w:tc>
        <w:tc>
          <w:tcPr>
            <w:tcW w:w="8265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CF3AB7" w:rsidRPr="00CF3AB7" w:rsidTr="00CF3AB7">
        <w:tc>
          <w:tcPr>
            <w:tcW w:w="3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F3AB7" w:rsidRPr="00CF3AB7" w:rsidRDefault="00CF3AB7" w:rsidP="00CF3A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F3AB7" w:rsidRPr="00CF3AB7" w:rsidRDefault="00CF3AB7" w:rsidP="00CF3A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F3AB7" w:rsidRPr="00CF3AB7" w:rsidRDefault="00CF3AB7" w:rsidP="00CF3AB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</w:pPr>
          </w:p>
        </w:tc>
        <w:tc>
          <w:tcPr>
            <w:tcW w:w="8265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  <w:hideMark/>
          </w:tcPr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firstLine="5"/>
              <w:jc w:val="both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</w:pPr>
            <w:r w:rsidRPr="00CF3AB7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  <w:t>юридическое лицо, в том числе орган государственной власти, иной государственный орган, орган местного самоуправления:</w:t>
            </w:r>
          </w:p>
        </w:tc>
      </w:tr>
      <w:tr w:rsidR="00CF3AB7" w:rsidRPr="00CF3AB7" w:rsidTr="00CF3AB7">
        <w:tc>
          <w:tcPr>
            <w:tcW w:w="3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F3AB7" w:rsidRPr="00CF3AB7" w:rsidRDefault="00CF3AB7" w:rsidP="00CF3A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F3AB7" w:rsidRPr="00CF3AB7" w:rsidRDefault="00CF3AB7" w:rsidP="00CF3A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F3AB7" w:rsidRPr="00CF3AB7" w:rsidRDefault="00CF3AB7" w:rsidP="00CF3AB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</w:pPr>
          </w:p>
        </w:tc>
        <w:tc>
          <w:tcPr>
            <w:tcW w:w="2684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  <w:hideMark/>
          </w:tcPr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CF3AB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полное наименование:</w:t>
            </w:r>
          </w:p>
        </w:tc>
        <w:tc>
          <w:tcPr>
            <w:tcW w:w="5581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CF3AB7" w:rsidRPr="00CF3AB7" w:rsidTr="00CF3AB7">
        <w:tc>
          <w:tcPr>
            <w:tcW w:w="3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F3AB7" w:rsidRPr="00CF3AB7" w:rsidRDefault="00CF3AB7" w:rsidP="00CF3A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F3AB7" w:rsidRPr="00CF3AB7" w:rsidRDefault="00CF3AB7" w:rsidP="00CF3A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F3AB7" w:rsidRPr="00CF3AB7" w:rsidRDefault="00CF3AB7" w:rsidP="00CF3AB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</w:pPr>
          </w:p>
        </w:tc>
        <w:tc>
          <w:tcPr>
            <w:tcW w:w="600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F3AB7" w:rsidRPr="00CF3AB7" w:rsidRDefault="00CF3AB7" w:rsidP="00CF3A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5581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CF3AB7" w:rsidRPr="00CF3AB7" w:rsidTr="00CF3AB7">
        <w:tc>
          <w:tcPr>
            <w:tcW w:w="3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F3AB7" w:rsidRPr="00CF3AB7" w:rsidRDefault="00CF3AB7" w:rsidP="00CF3A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F3AB7" w:rsidRPr="00CF3AB7" w:rsidRDefault="00CF3AB7" w:rsidP="00CF3A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F3AB7" w:rsidRPr="00CF3AB7" w:rsidRDefault="00CF3AB7" w:rsidP="00CF3AB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</w:pPr>
          </w:p>
        </w:tc>
        <w:tc>
          <w:tcPr>
            <w:tcW w:w="353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  <w:hideMark/>
          </w:tcPr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CF3AB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КПП (для российского юридического лица):</w:t>
            </w:r>
          </w:p>
        </w:tc>
        <w:tc>
          <w:tcPr>
            <w:tcW w:w="4732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  <w:hideMark/>
          </w:tcPr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CF3AB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ИНН (для российского юридического лица):</w:t>
            </w:r>
          </w:p>
        </w:tc>
      </w:tr>
      <w:tr w:rsidR="00CF3AB7" w:rsidRPr="00CF3AB7" w:rsidTr="00CF3AB7">
        <w:tc>
          <w:tcPr>
            <w:tcW w:w="3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F3AB7" w:rsidRPr="00CF3AB7" w:rsidRDefault="00CF3AB7" w:rsidP="00CF3A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F3AB7" w:rsidRPr="00CF3AB7" w:rsidRDefault="00CF3AB7" w:rsidP="00CF3A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F3AB7" w:rsidRPr="00CF3AB7" w:rsidRDefault="00CF3AB7" w:rsidP="00CF3AB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</w:pPr>
          </w:p>
        </w:tc>
        <w:tc>
          <w:tcPr>
            <w:tcW w:w="353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732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CF3AB7" w:rsidRPr="00CF3AB7" w:rsidTr="00CF3AB7">
        <w:tc>
          <w:tcPr>
            <w:tcW w:w="3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F3AB7" w:rsidRPr="00CF3AB7" w:rsidRDefault="00CF3AB7" w:rsidP="00CF3A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F3AB7" w:rsidRPr="00CF3AB7" w:rsidRDefault="00CF3AB7" w:rsidP="00CF3A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F3AB7" w:rsidRPr="00CF3AB7" w:rsidRDefault="00CF3AB7" w:rsidP="00CF3AB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</w:pPr>
          </w:p>
        </w:tc>
        <w:tc>
          <w:tcPr>
            <w:tcW w:w="268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  <w:hideMark/>
          </w:tcPr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CF3AB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страна регистрации (инкорпорации) (для иностранного юридического лица):</w:t>
            </w:r>
          </w:p>
        </w:tc>
        <w:tc>
          <w:tcPr>
            <w:tcW w:w="2704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  <w:hideMark/>
          </w:tcPr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CF3AB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дата регистрации (для иностранного юридического лица):</w:t>
            </w:r>
          </w:p>
        </w:tc>
        <w:tc>
          <w:tcPr>
            <w:tcW w:w="287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  <w:hideMark/>
          </w:tcPr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CF3AB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номер регистрации (для иностранного юридического лица):</w:t>
            </w:r>
          </w:p>
        </w:tc>
      </w:tr>
      <w:tr w:rsidR="00CF3AB7" w:rsidRPr="00CF3AB7" w:rsidTr="00CF3AB7">
        <w:tc>
          <w:tcPr>
            <w:tcW w:w="3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F3AB7" w:rsidRPr="00CF3AB7" w:rsidRDefault="00CF3AB7" w:rsidP="00CF3A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F3AB7" w:rsidRPr="00CF3AB7" w:rsidRDefault="00CF3AB7" w:rsidP="00CF3A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F3AB7" w:rsidRPr="00CF3AB7" w:rsidRDefault="00CF3AB7" w:rsidP="00CF3AB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</w:pPr>
          </w:p>
        </w:tc>
        <w:tc>
          <w:tcPr>
            <w:tcW w:w="268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704" w:type="dxa"/>
            <w:gridSpan w:val="5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  <w:vAlign w:val="center"/>
            <w:hideMark/>
          </w:tcPr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CF3AB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"__" _________ ____ </w:t>
            </w:r>
            <w:proofErr w:type="gramStart"/>
            <w:r w:rsidRPr="00CF3AB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г</w:t>
            </w:r>
            <w:proofErr w:type="gramEnd"/>
            <w:r w:rsidRPr="00CF3AB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.</w:t>
            </w:r>
          </w:p>
        </w:tc>
        <w:tc>
          <w:tcPr>
            <w:tcW w:w="2877" w:type="dxa"/>
            <w:gridSpan w:val="3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CF3AB7" w:rsidRPr="00CF3AB7" w:rsidTr="00CF3AB7">
        <w:tc>
          <w:tcPr>
            <w:tcW w:w="3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F3AB7" w:rsidRPr="00CF3AB7" w:rsidRDefault="00CF3AB7" w:rsidP="00CF3A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F3AB7" w:rsidRPr="00CF3AB7" w:rsidRDefault="00CF3AB7" w:rsidP="00CF3A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F3AB7" w:rsidRPr="00CF3AB7" w:rsidRDefault="00CF3AB7" w:rsidP="00CF3AB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</w:pPr>
          </w:p>
        </w:tc>
        <w:tc>
          <w:tcPr>
            <w:tcW w:w="268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831" w:type="dxa"/>
            <w:gridSpan w:val="5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F3AB7" w:rsidRPr="00CF3AB7" w:rsidRDefault="00CF3AB7" w:rsidP="00CF3A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6350" w:type="dxa"/>
            <w:gridSpan w:val="3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F3AB7" w:rsidRPr="00CF3AB7" w:rsidRDefault="00CF3AB7" w:rsidP="00CF3A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CF3AB7" w:rsidRPr="00CF3AB7" w:rsidTr="00CF3AB7">
        <w:tc>
          <w:tcPr>
            <w:tcW w:w="3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F3AB7" w:rsidRPr="00CF3AB7" w:rsidRDefault="00CF3AB7" w:rsidP="00CF3A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F3AB7" w:rsidRPr="00CF3AB7" w:rsidRDefault="00CF3AB7" w:rsidP="00CF3A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F3AB7" w:rsidRPr="00CF3AB7" w:rsidRDefault="00CF3AB7" w:rsidP="00CF3AB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</w:pPr>
          </w:p>
        </w:tc>
        <w:tc>
          <w:tcPr>
            <w:tcW w:w="268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  <w:vAlign w:val="center"/>
            <w:hideMark/>
          </w:tcPr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CF3AB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почтовый адрес:</w:t>
            </w:r>
          </w:p>
        </w:tc>
        <w:tc>
          <w:tcPr>
            <w:tcW w:w="2704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  <w:vAlign w:val="center"/>
            <w:hideMark/>
          </w:tcPr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CF3AB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телефон для связи:</w:t>
            </w:r>
          </w:p>
        </w:tc>
        <w:tc>
          <w:tcPr>
            <w:tcW w:w="287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  <w:vAlign w:val="center"/>
            <w:hideMark/>
          </w:tcPr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CF3AB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адрес электронной почты (при наличии):</w:t>
            </w:r>
          </w:p>
        </w:tc>
      </w:tr>
      <w:tr w:rsidR="00CF3AB7" w:rsidRPr="00CF3AB7" w:rsidTr="00CF3AB7">
        <w:tc>
          <w:tcPr>
            <w:tcW w:w="3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F3AB7" w:rsidRPr="00CF3AB7" w:rsidRDefault="00CF3AB7" w:rsidP="00CF3A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F3AB7" w:rsidRPr="00CF3AB7" w:rsidRDefault="00CF3AB7" w:rsidP="00CF3A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F3AB7" w:rsidRPr="00CF3AB7" w:rsidRDefault="00CF3AB7" w:rsidP="00CF3AB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</w:pPr>
          </w:p>
        </w:tc>
        <w:tc>
          <w:tcPr>
            <w:tcW w:w="268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704" w:type="dxa"/>
            <w:gridSpan w:val="5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877" w:type="dxa"/>
            <w:gridSpan w:val="3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CF3AB7" w:rsidRPr="00CF3AB7" w:rsidTr="00CF3AB7">
        <w:tc>
          <w:tcPr>
            <w:tcW w:w="3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F3AB7" w:rsidRPr="00CF3AB7" w:rsidRDefault="00CF3AB7" w:rsidP="00CF3A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F3AB7" w:rsidRPr="00CF3AB7" w:rsidRDefault="00CF3AB7" w:rsidP="00CF3A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F3AB7" w:rsidRPr="00CF3AB7" w:rsidRDefault="00CF3AB7" w:rsidP="00CF3AB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</w:pPr>
          </w:p>
        </w:tc>
        <w:tc>
          <w:tcPr>
            <w:tcW w:w="268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831" w:type="dxa"/>
            <w:gridSpan w:val="5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F3AB7" w:rsidRPr="00CF3AB7" w:rsidRDefault="00CF3AB7" w:rsidP="00CF3A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6350" w:type="dxa"/>
            <w:gridSpan w:val="3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F3AB7" w:rsidRPr="00CF3AB7" w:rsidRDefault="00CF3AB7" w:rsidP="00CF3A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CF3AB7" w:rsidRPr="00CF3AB7" w:rsidTr="00CF3AB7">
        <w:tc>
          <w:tcPr>
            <w:tcW w:w="3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F3AB7" w:rsidRPr="00CF3AB7" w:rsidRDefault="00CF3AB7" w:rsidP="00CF3A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F3AB7" w:rsidRPr="00CF3AB7" w:rsidRDefault="00CF3AB7" w:rsidP="00CF3A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F3AB7" w:rsidRPr="00CF3AB7" w:rsidRDefault="00CF3AB7" w:rsidP="00CF3AB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</w:pPr>
          </w:p>
        </w:tc>
        <w:tc>
          <w:tcPr>
            <w:tcW w:w="8265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  <w:hideMark/>
          </w:tcPr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CF3AB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наименование и реквизиты документа, подтверждающего полномочия представителя:</w:t>
            </w:r>
          </w:p>
        </w:tc>
      </w:tr>
      <w:tr w:rsidR="00CF3AB7" w:rsidRPr="00CF3AB7" w:rsidTr="00CF3AB7">
        <w:tc>
          <w:tcPr>
            <w:tcW w:w="3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F3AB7" w:rsidRPr="00CF3AB7" w:rsidRDefault="00CF3AB7" w:rsidP="00CF3A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F3AB7" w:rsidRPr="00CF3AB7" w:rsidRDefault="00CF3AB7" w:rsidP="00CF3A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F3AB7" w:rsidRPr="00CF3AB7" w:rsidRDefault="00CF3AB7" w:rsidP="00CF3AB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</w:pPr>
          </w:p>
        </w:tc>
        <w:tc>
          <w:tcPr>
            <w:tcW w:w="8265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CF3AB7" w:rsidRPr="00CF3AB7" w:rsidTr="00CF3AB7">
        <w:tc>
          <w:tcPr>
            <w:tcW w:w="3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F3AB7" w:rsidRPr="00CF3AB7" w:rsidRDefault="00CF3AB7" w:rsidP="00CF3A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F3AB7" w:rsidRPr="00CF3AB7" w:rsidRDefault="00CF3AB7" w:rsidP="00CF3A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F3AB7" w:rsidRPr="00CF3AB7" w:rsidRDefault="00CF3AB7" w:rsidP="00CF3AB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</w:pPr>
          </w:p>
        </w:tc>
        <w:tc>
          <w:tcPr>
            <w:tcW w:w="8265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CF3AB7" w:rsidRPr="00CF3AB7" w:rsidTr="00CF3AB7">
        <w:tc>
          <w:tcPr>
            <w:tcW w:w="53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  <w:hideMark/>
          </w:tcPr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</w:pPr>
            <w:r w:rsidRPr="00CF3AB7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  <w:t>8</w:t>
            </w:r>
          </w:p>
        </w:tc>
        <w:tc>
          <w:tcPr>
            <w:tcW w:w="9102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  <w:hideMark/>
          </w:tcPr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</w:pPr>
            <w:r w:rsidRPr="00CF3AB7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  <w:t>Документы, прилагаемые к заявлению:</w:t>
            </w:r>
          </w:p>
        </w:tc>
      </w:tr>
      <w:tr w:rsidR="00CF3AB7" w:rsidRPr="00CF3AB7" w:rsidTr="00CF3AB7">
        <w:tc>
          <w:tcPr>
            <w:tcW w:w="3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F3AB7" w:rsidRPr="00CF3AB7" w:rsidRDefault="00CF3AB7" w:rsidP="00CF3AB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</w:pPr>
          </w:p>
        </w:tc>
        <w:tc>
          <w:tcPr>
            <w:tcW w:w="9102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CF3AB7" w:rsidRPr="00CF3AB7" w:rsidTr="00CF3AB7">
        <w:tc>
          <w:tcPr>
            <w:tcW w:w="3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F3AB7" w:rsidRPr="00CF3AB7" w:rsidRDefault="00CF3AB7" w:rsidP="00CF3AB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</w:pPr>
          </w:p>
        </w:tc>
        <w:tc>
          <w:tcPr>
            <w:tcW w:w="9102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CF3AB7" w:rsidRPr="00CF3AB7" w:rsidTr="00CF3AB7">
        <w:tc>
          <w:tcPr>
            <w:tcW w:w="3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F3AB7" w:rsidRPr="00CF3AB7" w:rsidRDefault="00CF3AB7" w:rsidP="00CF3AB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</w:pPr>
          </w:p>
        </w:tc>
        <w:tc>
          <w:tcPr>
            <w:tcW w:w="9102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CF3AB7" w:rsidRPr="00CF3AB7" w:rsidTr="00CF3AB7">
        <w:tc>
          <w:tcPr>
            <w:tcW w:w="3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F3AB7" w:rsidRPr="00CF3AB7" w:rsidRDefault="00CF3AB7" w:rsidP="00CF3AB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</w:pPr>
          </w:p>
        </w:tc>
        <w:tc>
          <w:tcPr>
            <w:tcW w:w="482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  <w:hideMark/>
          </w:tcPr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CF3AB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Оригинал в количестве ___ экз., на ___ </w:t>
            </w:r>
            <w:proofErr w:type="gramStart"/>
            <w:r w:rsidRPr="00CF3AB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л</w:t>
            </w:r>
            <w:proofErr w:type="gramEnd"/>
            <w:r w:rsidRPr="00CF3AB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.</w:t>
            </w:r>
          </w:p>
        </w:tc>
        <w:tc>
          <w:tcPr>
            <w:tcW w:w="4282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  <w:hideMark/>
          </w:tcPr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CF3AB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Копия в количестве ___ экз., на ___ </w:t>
            </w:r>
            <w:proofErr w:type="gramStart"/>
            <w:r w:rsidRPr="00CF3AB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л</w:t>
            </w:r>
            <w:proofErr w:type="gramEnd"/>
            <w:r w:rsidRPr="00CF3AB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.</w:t>
            </w:r>
          </w:p>
        </w:tc>
      </w:tr>
      <w:tr w:rsidR="00CF3AB7" w:rsidRPr="00CF3AB7" w:rsidTr="00CF3AB7">
        <w:tc>
          <w:tcPr>
            <w:tcW w:w="3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F3AB7" w:rsidRPr="00CF3AB7" w:rsidRDefault="00CF3AB7" w:rsidP="00CF3AB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</w:pPr>
          </w:p>
        </w:tc>
        <w:tc>
          <w:tcPr>
            <w:tcW w:w="9102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CF3AB7" w:rsidRPr="00CF3AB7" w:rsidTr="00CF3AB7">
        <w:tc>
          <w:tcPr>
            <w:tcW w:w="3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F3AB7" w:rsidRPr="00CF3AB7" w:rsidRDefault="00CF3AB7" w:rsidP="00CF3AB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</w:pPr>
          </w:p>
        </w:tc>
        <w:tc>
          <w:tcPr>
            <w:tcW w:w="9102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CF3AB7" w:rsidRPr="00CF3AB7" w:rsidTr="00CF3AB7">
        <w:tc>
          <w:tcPr>
            <w:tcW w:w="3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F3AB7" w:rsidRPr="00CF3AB7" w:rsidRDefault="00CF3AB7" w:rsidP="00CF3AB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</w:pPr>
          </w:p>
        </w:tc>
        <w:tc>
          <w:tcPr>
            <w:tcW w:w="9102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CF3AB7" w:rsidRPr="00CF3AB7" w:rsidTr="00CF3AB7">
        <w:tc>
          <w:tcPr>
            <w:tcW w:w="3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F3AB7" w:rsidRPr="00CF3AB7" w:rsidRDefault="00CF3AB7" w:rsidP="00CF3AB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</w:pPr>
          </w:p>
        </w:tc>
        <w:tc>
          <w:tcPr>
            <w:tcW w:w="482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  <w:hideMark/>
          </w:tcPr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CF3AB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Оригинал в количестве ___ экз., на ___ </w:t>
            </w:r>
            <w:proofErr w:type="gramStart"/>
            <w:r w:rsidRPr="00CF3AB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л</w:t>
            </w:r>
            <w:proofErr w:type="gramEnd"/>
            <w:r w:rsidRPr="00CF3AB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.</w:t>
            </w:r>
          </w:p>
        </w:tc>
        <w:tc>
          <w:tcPr>
            <w:tcW w:w="4282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  <w:hideMark/>
          </w:tcPr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CF3AB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Копия в количестве ___ экз., на ___ </w:t>
            </w:r>
            <w:proofErr w:type="gramStart"/>
            <w:r w:rsidRPr="00CF3AB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л</w:t>
            </w:r>
            <w:proofErr w:type="gramEnd"/>
            <w:r w:rsidRPr="00CF3AB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.</w:t>
            </w:r>
          </w:p>
        </w:tc>
      </w:tr>
      <w:tr w:rsidR="00CF3AB7" w:rsidRPr="00CF3AB7" w:rsidTr="00CF3AB7">
        <w:tc>
          <w:tcPr>
            <w:tcW w:w="3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F3AB7" w:rsidRPr="00CF3AB7" w:rsidRDefault="00CF3AB7" w:rsidP="00CF3AB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</w:pPr>
          </w:p>
        </w:tc>
        <w:tc>
          <w:tcPr>
            <w:tcW w:w="9102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CF3AB7" w:rsidRPr="00CF3AB7" w:rsidTr="00CF3AB7">
        <w:tc>
          <w:tcPr>
            <w:tcW w:w="3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F3AB7" w:rsidRPr="00CF3AB7" w:rsidRDefault="00CF3AB7" w:rsidP="00CF3AB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</w:pPr>
          </w:p>
        </w:tc>
        <w:tc>
          <w:tcPr>
            <w:tcW w:w="9102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CF3AB7" w:rsidRPr="00CF3AB7" w:rsidTr="00CF3AB7">
        <w:tc>
          <w:tcPr>
            <w:tcW w:w="3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F3AB7" w:rsidRPr="00CF3AB7" w:rsidRDefault="00CF3AB7" w:rsidP="00CF3AB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</w:pPr>
          </w:p>
        </w:tc>
        <w:tc>
          <w:tcPr>
            <w:tcW w:w="9102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CF3AB7" w:rsidRPr="00CF3AB7" w:rsidTr="00CF3AB7">
        <w:tc>
          <w:tcPr>
            <w:tcW w:w="3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F3AB7" w:rsidRPr="00CF3AB7" w:rsidRDefault="00CF3AB7" w:rsidP="00CF3AB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</w:pPr>
          </w:p>
        </w:tc>
        <w:tc>
          <w:tcPr>
            <w:tcW w:w="482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  <w:hideMark/>
          </w:tcPr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CF3AB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Оригинал в количестве ___ экз., на ___ </w:t>
            </w:r>
            <w:proofErr w:type="gramStart"/>
            <w:r w:rsidRPr="00CF3AB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л</w:t>
            </w:r>
            <w:proofErr w:type="gramEnd"/>
            <w:r w:rsidRPr="00CF3AB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.</w:t>
            </w:r>
          </w:p>
        </w:tc>
        <w:tc>
          <w:tcPr>
            <w:tcW w:w="4282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  <w:hideMark/>
          </w:tcPr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CF3AB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Копия в количестве ___ экз., на ___ </w:t>
            </w:r>
            <w:proofErr w:type="gramStart"/>
            <w:r w:rsidRPr="00CF3AB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л</w:t>
            </w:r>
            <w:proofErr w:type="gramEnd"/>
            <w:r w:rsidRPr="00CF3AB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.</w:t>
            </w:r>
          </w:p>
        </w:tc>
      </w:tr>
      <w:tr w:rsidR="00CF3AB7" w:rsidRPr="00CF3AB7" w:rsidTr="00CF3AB7">
        <w:tc>
          <w:tcPr>
            <w:tcW w:w="53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  <w:hideMark/>
          </w:tcPr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</w:pPr>
            <w:r w:rsidRPr="00CF3AB7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  <w:t>9</w:t>
            </w:r>
          </w:p>
        </w:tc>
        <w:tc>
          <w:tcPr>
            <w:tcW w:w="9102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  <w:hideMark/>
          </w:tcPr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</w:pPr>
            <w:r w:rsidRPr="00CF3AB7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  <w:t>Примечание:</w:t>
            </w:r>
          </w:p>
        </w:tc>
      </w:tr>
      <w:tr w:rsidR="00CF3AB7" w:rsidRPr="00CF3AB7" w:rsidTr="00CF3AB7">
        <w:tc>
          <w:tcPr>
            <w:tcW w:w="3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F3AB7" w:rsidRPr="00CF3AB7" w:rsidRDefault="00CF3AB7" w:rsidP="00CF3AB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</w:pPr>
          </w:p>
        </w:tc>
        <w:tc>
          <w:tcPr>
            <w:tcW w:w="9102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CF3AB7" w:rsidRPr="00CF3AB7" w:rsidTr="00CF3AB7">
        <w:tc>
          <w:tcPr>
            <w:tcW w:w="3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F3AB7" w:rsidRPr="00CF3AB7" w:rsidRDefault="00CF3AB7" w:rsidP="00CF3AB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</w:pPr>
          </w:p>
        </w:tc>
        <w:tc>
          <w:tcPr>
            <w:tcW w:w="9102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CF3AB7" w:rsidRPr="00CF3AB7" w:rsidTr="00CF3AB7">
        <w:tc>
          <w:tcPr>
            <w:tcW w:w="3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F3AB7" w:rsidRPr="00CF3AB7" w:rsidRDefault="00CF3AB7" w:rsidP="00CF3AB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</w:pPr>
          </w:p>
        </w:tc>
        <w:tc>
          <w:tcPr>
            <w:tcW w:w="9102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CF3AB7" w:rsidRPr="00CF3AB7" w:rsidTr="00CF3AB7">
        <w:tc>
          <w:tcPr>
            <w:tcW w:w="3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F3AB7" w:rsidRPr="00CF3AB7" w:rsidRDefault="00CF3AB7" w:rsidP="00CF3AB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</w:pPr>
          </w:p>
        </w:tc>
        <w:tc>
          <w:tcPr>
            <w:tcW w:w="9102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CF3AB7" w:rsidRPr="00CF3AB7" w:rsidTr="00CF3AB7">
        <w:tc>
          <w:tcPr>
            <w:tcW w:w="3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F3AB7" w:rsidRPr="00CF3AB7" w:rsidRDefault="00CF3AB7" w:rsidP="00CF3AB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</w:pPr>
          </w:p>
        </w:tc>
        <w:tc>
          <w:tcPr>
            <w:tcW w:w="9102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</w:tbl>
    <w:p w:rsidR="00CF3AB7" w:rsidRPr="00CF3AB7" w:rsidRDefault="00CF3AB7" w:rsidP="00CF3AB7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tbl>
      <w:tblPr>
        <w:tblW w:w="0" w:type="auto"/>
        <w:tblInd w:w="102" w:type="dxa"/>
        <w:tblLayout w:type="fixed"/>
        <w:tblCellMar>
          <w:top w:w="75" w:type="dxa"/>
          <w:left w:w="0" w:type="dxa"/>
          <w:bottom w:w="75" w:type="dxa"/>
          <w:right w:w="0" w:type="dxa"/>
        </w:tblCellMar>
        <w:tblLook w:val="04A0" w:firstRow="1" w:lastRow="0" w:firstColumn="1" w:lastColumn="0" w:noHBand="0" w:noVBand="1"/>
      </w:tblPr>
      <w:tblGrid>
        <w:gridCol w:w="537"/>
        <w:gridCol w:w="2358"/>
        <w:gridCol w:w="3389"/>
        <w:gridCol w:w="1363"/>
        <w:gridCol w:w="1992"/>
      </w:tblGrid>
      <w:tr w:rsidR="00CF3AB7" w:rsidRPr="00CF3AB7" w:rsidTr="00CF3AB7">
        <w:tc>
          <w:tcPr>
            <w:tcW w:w="628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  <w:hideMark/>
          </w:tcPr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CF3AB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Лист N ___</w:t>
            </w:r>
          </w:p>
        </w:tc>
        <w:tc>
          <w:tcPr>
            <w:tcW w:w="1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  <w:hideMark/>
          </w:tcPr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CF3AB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Всего листов ___</w:t>
            </w:r>
          </w:p>
        </w:tc>
      </w:tr>
      <w:tr w:rsidR="00CF3AB7" w:rsidRPr="00CF3AB7" w:rsidTr="00CF3AB7">
        <w:tc>
          <w:tcPr>
            <w:tcW w:w="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  <w:hideMark/>
          </w:tcPr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</w:pPr>
            <w:r w:rsidRPr="00CF3AB7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  <w:t>10</w:t>
            </w:r>
          </w:p>
        </w:tc>
        <w:tc>
          <w:tcPr>
            <w:tcW w:w="910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  <w:hideMark/>
          </w:tcPr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proofErr w:type="gramStart"/>
            <w:r w:rsidRPr="00CF3AB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Подтверждаю свое согласие, а также согласие представляемого мною лица на обработку персональных данных (сбор, систематизацию, накопление, хранение, уточнение (обновление, изменение), использование, распространение (в том числе передачу), обезличивание, блокирование, уничтожение персональных данных, а также иные действия, необходимые для обработки персональных данных в рамках предоставления органами, осуществляющими присвоение, изменение и аннулирование адресов, в соответствии с законодательством Российской Федерации), в том числе в</w:t>
            </w:r>
            <w:proofErr w:type="gramEnd"/>
            <w:r w:rsidRPr="00CF3AB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автоматизированном </w:t>
            </w:r>
            <w:proofErr w:type="gramStart"/>
            <w:r w:rsidRPr="00CF3AB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lastRenderedPageBreak/>
              <w:t>режиме</w:t>
            </w:r>
            <w:proofErr w:type="gramEnd"/>
            <w:r w:rsidRPr="00CF3AB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, включая принятие решений на их основе органом, осуществляющим присвоение, изменение и аннулирование адресов, в целях предоставления государственной услуги.</w:t>
            </w:r>
          </w:p>
        </w:tc>
      </w:tr>
      <w:tr w:rsidR="00CF3AB7" w:rsidRPr="00CF3AB7" w:rsidTr="00CF3AB7">
        <w:tc>
          <w:tcPr>
            <w:tcW w:w="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  <w:hideMark/>
          </w:tcPr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</w:pPr>
            <w:r w:rsidRPr="00CF3AB7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  <w:lastRenderedPageBreak/>
              <w:t>11</w:t>
            </w:r>
          </w:p>
        </w:tc>
        <w:tc>
          <w:tcPr>
            <w:tcW w:w="910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  <w:hideMark/>
          </w:tcPr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CF3AB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Настоящим также подтверждаю, что:</w:t>
            </w:r>
          </w:p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CF3AB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сведения, указанные в настоящем заявлении, на дату представления заявления достоверны;</w:t>
            </w:r>
          </w:p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CF3AB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представленные правоустанавливающи</w:t>
            </w:r>
            <w:proofErr w:type="gramStart"/>
            <w:r w:rsidRPr="00CF3AB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й(</w:t>
            </w:r>
            <w:proofErr w:type="spellStart"/>
            <w:proofErr w:type="gramEnd"/>
            <w:r w:rsidRPr="00CF3AB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ие</w:t>
            </w:r>
            <w:proofErr w:type="spellEnd"/>
            <w:r w:rsidRPr="00CF3AB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) документ(ы) и иные документы и содержащиеся в них сведения соответствуют установленным законодательством Российской Федерации требованиям.</w:t>
            </w:r>
          </w:p>
        </w:tc>
      </w:tr>
      <w:tr w:rsidR="00CF3AB7" w:rsidRPr="00CF3AB7" w:rsidTr="00CF3AB7">
        <w:tc>
          <w:tcPr>
            <w:tcW w:w="537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  <w:hideMark/>
          </w:tcPr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</w:pPr>
            <w:r w:rsidRPr="00CF3AB7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  <w:t>12</w:t>
            </w:r>
          </w:p>
        </w:tc>
        <w:tc>
          <w:tcPr>
            <w:tcW w:w="574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  <w:hideMark/>
          </w:tcPr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</w:pPr>
            <w:r w:rsidRPr="00CF3AB7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  <w:t>Подпись</w:t>
            </w:r>
          </w:p>
        </w:tc>
        <w:tc>
          <w:tcPr>
            <w:tcW w:w="335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  <w:hideMark/>
          </w:tcPr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</w:pPr>
            <w:r w:rsidRPr="00CF3AB7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  <w:t>Дата</w:t>
            </w:r>
          </w:p>
        </w:tc>
      </w:tr>
      <w:tr w:rsidR="00CF3AB7" w:rsidRPr="00CF3AB7" w:rsidTr="00CF3AB7">
        <w:tc>
          <w:tcPr>
            <w:tcW w:w="5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3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tcMar>
              <w:top w:w="62" w:type="dxa"/>
              <w:left w:w="102" w:type="dxa"/>
              <w:bottom w:w="102" w:type="dxa"/>
              <w:right w:w="62" w:type="dxa"/>
            </w:tcMar>
            <w:vAlign w:val="center"/>
            <w:hideMark/>
          </w:tcPr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CF3AB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_________________</w:t>
            </w:r>
          </w:p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CF3AB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(подпись)</w:t>
            </w:r>
          </w:p>
        </w:tc>
        <w:tc>
          <w:tcPr>
            <w:tcW w:w="3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  <w:vAlign w:val="center"/>
            <w:hideMark/>
          </w:tcPr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CF3AB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_______________________</w:t>
            </w:r>
          </w:p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CF3AB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(инициалы, фамилия)</w:t>
            </w:r>
          </w:p>
        </w:tc>
        <w:tc>
          <w:tcPr>
            <w:tcW w:w="335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  <w:vAlign w:val="center"/>
            <w:hideMark/>
          </w:tcPr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CF3AB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"__" ___________ ____ </w:t>
            </w:r>
            <w:proofErr w:type="gramStart"/>
            <w:r w:rsidRPr="00CF3AB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г</w:t>
            </w:r>
            <w:proofErr w:type="gramEnd"/>
            <w:r w:rsidRPr="00CF3AB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.</w:t>
            </w:r>
          </w:p>
        </w:tc>
      </w:tr>
      <w:tr w:rsidR="00CF3AB7" w:rsidRPr="00CF3AB7" w:rsidTr="00CF3AB7">
        <w:tc>
          <w:tcPr>
            <w:tcW w:w="537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  <w:hideMark/>
          </w:tcPr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</w:pPr>
            <w:r w:rsidRPr="00CF3AB7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  <w:t>13</w:t>
            </w:r>
          </w:p>
        </w:tc>
        <w:tc>
          <w:tcPr>
            <w:tcW w:w="910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  <w:hideMark/>
          </w:tcPr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</w:pPr>
            <w:r w:rsidRPr="00CF3AB7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  <w:t>Отметка специалиста, принявшего заявление и приложенные к нему документы:</w:t>
            </w:r>
          </w:p>
        </w:tc>
      </w:tr>
      <w:tr w:rsidR="00CF3AB7" w:rsidRPr="00CF3AB7" w:rsidTr="00CF3AB7">
        <w:tc>
          <w:tcPr>
            <w:tcW w:w="53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910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CF3AB7" w:rsidRPr="00CF3AB7" w:rsidTr="00CF3AB7">
        <w:tc>
          <w:tcPr>
            <w:tcW w:w="53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910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CF3AB7" w:rsidRPr="00CF3AB7" w:rsidTr="00CF3AB7">
        <w:tc>
          <w:tcPr>
            <w:tcW w:w="53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910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CF3AB7" w:rsidRPr="00CF3AB7" w:rsidTr="00CF3AB7">
        <w:tc>
          <w:tcPr>
            <w:tcW w:w="53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910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CF3AB7" w:rsidRPr="00CF3AB7" w:rsidTr="00CF3AB7">
        <w:tc>
          <w:tcPr>
            <w:tcW w:w="5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910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CF3AB7" w:rsidRPr="00CF3AB7" w:rsidRDefault="00CF3AB7" w:rsidP="00CF3AB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</w:tbl>
    <w:p w:rsidR="00CF3AB7" w:rsidRPr="00CF3AB7" w:rsidRDefault="00CF3AB7" w:rsidP="00CF3AB7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CF3AB7" w:rsidRPr="00CF3AB7" w:rsidRDefault="00CF3AB7" w:rsidP="00CF3AB7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CF3AB7">
        <w:rPr>
          <w:rFonts w:ascii="Times New Roman" w:eastAsia="Times New Roman" w:hAnsi="Times New Roman" w:cs="Times New Roman"/>
          <w:sz w:val="20"/>
          <w:szCs w:val="20"/>
          <w:lang w:eastAsia="ru-RU"/>
        </w:rPr>
        <w:t>--------------------------------</w:t>
      </w:r>
    </w:p>
    <w:p w:rsidR="00CF3AB7" w:rsidRPr="00CF3AB7" w:rsidRDefault="00CF3AB7" w:rsidP="00CF3AB7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bookmarkStart w:id="2" w:name="Par556"/>
      <w:bookmarkEnd w:id="2"/>
      <w:r w:rsidRPr="00CF3AB7">
        <w:rPr>
          <w:rFonts w:ascii="Times New Roman" w:eastAsia="Times New Roman" w:hAnsi="Times New Roman" w:cs="Times New Roman"/>
          <w:sz w:val="20"/>
          <w:szCs w:val="20"/>
          <w:lang w:eastAsia="ru-RU"/>
        </w:rPr>
        <w:t>&lt;1&gt; Строка дублируется для каждого объединенного земельного участка.</w:t>
      </w:r>
    </w:p>
    <w:p w:rsidR="00CF3AB7" w:rsidRPr="00CF3AB7" w:rsidRDefault="00CF3AB7" w:rsidP="00CF3AB7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bookmarkStart w:id="3" w:name="Par557"/>
      <w:bookmarkEnd w:id="3"/>
      <w:r w:rsidRPr="00CF3AB7">
        <w:rPr>
          <w:rFonts w:ascii="Times New Roman" w:eastAsia="Times New Roman" w:hAnsi="Times New Roman" w:cs="Times New Roman"/>
          <w:sz w:val="20"/>
          <w:szCs w:val="20"/>
          <w:lang w:eastAsia="ru-RU"/>
        </w:rPr>
        <w:t>&lt;2&gt; Строка дублируется для каждого перераспределенного земельного участка.</w:t>
      </w:r>
    </w:p>
    <w:p w:rsidR="00CF3AB7" w:rsidRPr="00CF3AB7" w:rsidRDefault="00CF3AB7" w:rsidP="00CF3AB7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bookmarkStart w:id="4" w:name="Par558"/>
      <w:bookmarkEnd w:id="4"/>
      <w:r w:rsidRPr="00CF3AB7">
        <w:rPr>
          <w:rFonts w:ascii="Times New Roman" w:eastAsia="Times New Roman" w:hAnsi="Times New Roman" w:cs="Times New Roman"/>
          <w:sz w:val="20"/>
          <w:szCs w:val="20"/>
          <w:lang w:eastAsia="ru-RU"/>
        </w:rPr>
        <w:t>&lt;3&gt; Строка дублируется для каждого разделенного помещения.</w:t>
      </w:r>
    </w:p>
    <w:p w:rsidR="00CF3AB7" w:rsidRPr="00CF3AB7" w:rsidRDefault="00CF3AB7" w:rsidP="00CF3AB7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Arial" w:eastAsia="Times New Roman" w:hAnsi="Arial" w:cs="Arial"/>
          <w:sz w:val="20"/>
          <w:szCs w:val="20"/>
          <w:lang w:eastAsia="ru-RU"/>
        </w:rPr>
      </w:pPr>
      <w:bookmarkStart w:id="5" w:name="Par559"/>
      <w:bookmarkEnd w:id="5"/>
      <w:r w:rsidRPr="00CF3AB7">
        <w:rPr>
          <w:rFonts w:ascii="Times New Roman" w:eastAsia="Times New Roman" w:hAnsi="Times New Roman" w:cs="Times New Roman"/>
          <w:sz w:val="20"/>
          <w:szCs w:val="20"/>
          <w:lang w:eastAsia="ru-RU"/>
        </w:rPr>
        <w:t>&lt;4&gt; Строка дублируется для каждого объединенного помещения</w:t>
      </w:r>
      <w:r w:rsidRPr="00CF3AB7">
        <w:rPr>
          <w:rFonts w:ascii="Arial" w:eastAsia="Times New Roman" w:hAnsi="Arial" w:cs="Arial"/>
          <w:sz w:val="20"/>
          <w:szCs w:val="20"/>
          <w:lang w:eastAsia="ru-RU"/>
        </w:rPr>
        <w:t>.</w:t>
      </w:r>
    </w:p>
    <w:p w:rsidR="00CF3AB7" w:rsidRPr="00CF3AB7" w:rsidRDefault="00CF3AB7" w:rsidP="00CF3AB7">
      <w:pPr>
        <w:widowControl w:val="0"/>
        <w:autoSpaceDE w:val="0"/>
        <w:autoSpaceDN w:val="0"/>
        <w:adjustRightInd w:val="0"/>
        <w:spacing w:after="0" w:line="240" w:lineRule="auto"/>
        <w:outlineLvl w:val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CF3AB7" w:rsidRPr="00CF3AB7" w:rsidRDefault="00CF3AB7" w:rsidP="00CF3AB7">
      <w:pPr>
        <w:widowControl w:val="0"/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lang w:eastAsia="ru-RU"/>
        </w:rPr>
      </w:pPr>
      <w:r w:rsidRPr="00CF3AB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                                                                  </w:t>
      </w:r>
      <w:r w:rsidRPr="00CF3AB7">
        <w:rPr>
          <w:rFonts w:ascii="Times New Roman" w:eastAsia="Times New Roman" w:hAnsi="Times New Roman" w:cs="Times New Roman"/>
          <w:lang w:eastAsia="ru-RU"/>
        </w:rPr>
        <w:t>Приложение N 2</w:t>
      </w:r>
    </w:p>
    <w:p w:rsidR="00CF3AB7" w:rsidRPr="00CF3AB7" w:rsidRDefault="00CF3AB7" w:rsidP="00CF3AB7">
      <w:pPr>
        <w:widowControl w:val="0"/>
        <w:suppressAutoHyphens/>
        <w:autoSpaceDE w:val="0"/>
        <w:spacing w:after="0" w:line="200" w:lineRule="atLeast"/>
        <w:ind w:firstLine="709"/>
        <w:jc w:val="right"/>
        <w:rPr>
          <w:rFonts w:ascii="Times New Roman" w:eastAsia="Times New Roman" w:hAnsi="Times New Roman" w:cs="Times New Roman"/>
          <w:bCs/>
          <w:sz w:val="20"/>
          <w:szCs w:val="20"/>
          <w:lang w:eastAsia="hi-IN" w:bidi="hi-IN"/>
        </w:rPr>
      </w:pPr>
      <w:bookmarkStart w:id="6" w:name="Par570"/>
      <w:bookmarkEnd w:id="6"/>
      <w:r w:rsidRPr="00CF3AB7">
        <w:rPr>
          <w:rFonts w:ascii="Times New Roman" w:eastAsia="Times New Roman" w:hAnsi="Times New Roman" w:cs="Times New Roman"/>
          <w:bCs/>
          <w:sz w:val="20"/>
          <w:szCs w:val="20"/>
          <w:lang w:eastAsia="hi-IN" w:bidi="hi-IN"/>
        </w:rPr>
        <w:t xml:space="preserve">                                                  к</w:t>
      </w:r>
      <w:r w:rsidRPr="00CF3AB7">
        <w:rPr>
          <w:rFonts w:ascii="Times New Roman" w:eastAsia="Times New Roman" w:hAnsi="Times New Roman" w:cs="Times New Roman"/>
          <w:b/>
          <w:bCs/>
          <w:sz w:val="20"/>
          <w:szCs w:val="20"/>
          <w:lang w:eastAsia="hi-IN" w:bidi="hi-IN"/>
        </w:rPr>
        <w:t xml:space="preserve"> </w:t>
      </w:r>
      <w:r w:rsidRPr="00CF3AB7">
        <w:rPr>
          <w:rFonts w:ascii="Times New Roman" w:eastAsia="Times New Roman" w:hAnsi="Times New Roman" w:cs="Times New Roman"/>
          <w:bCs/>
          <w:sz w:val="20"/>
          <w:szCs w:val="20"/>
          <w:lang w:eastAsia="hi-IN" w:bidi="hi-IN"/>
        </w:rPr>
        <w:t>Правилам присвоения, изменения и аннулирования</w:t>
      </w:r>
    </w:p>
    <w:p w:rsidR="00CF3AB7" w:rsidRPr="00CF3AB7" w:rsidRDefault="00CF3AB7" w:rsidP="00CF3AB7">
      <w:pPr>
        <w:widowControl w:val="0"/>
        <w:suppressAutoHyphens/>
        <w:autoSpaceDE w:val="0"/>
        <w:spacing w:after="0" w:line="200" w:lineRule="atLeast"/>
        <w:ind w:firstLine="709"/>
        <w:jc w:val="right"/>
        <w:rPr>
          <w:rFonts w:ascii="Times New Roman" w:eastAsia="Times New Roman" w:hAnsi="Times New Roman" w:cs="Times New Roman"/>
          <w:bCs/>
          <w:sz w:val="20"/>
          <w:szCs w:val="20"/>
          <w:lang w:eastAsia="hi-IN" w:bidi="hi-IN"/>
        </w:rPr>
      </w:pPr>
      <w:r w:rsidRPr="00CF3AB7">
        <w:rPr>
          <w:rFonts w:ascii="Times New Roman" w:eastAsia="Times New Roman" w:hAnsi="Times New Roman" w:cs="Times New Roman"/>
          <w:bCs/>
          <w:sz w:val="20"/>
          <w:szCs w:val="20"/>
          <w:lang w:eastAsia="hi-IN" w:bidi="hi-IN"/>
        </w:rPr>
        <w:t xml:space="preserve">                                                  адресов на территории сельского поселения </w:t>
      </w:r>
      <w:r w:rsidR="00E71814">
        <w:rPr>
          <w:rFonts w:ascii="Times New Roman" w:eastAsia="Times New Roman" w:hAnsi="Times New Roman" w:cs="Times New Roman"/>
          <w:bCs/>
          <w:sz w:val="20"/>
          <w:szCs w:val="20"/>
          <w:lang w:eastAsia="hi-IN" w:bidi="hi-IN"/>
        </w:rPr>
        <w:t>Нижнее Санчелеево</w:t>
      </w:r>
      <w:r w:rsidRPr="00CF3AB7">
        <w:rPr>
          <w:rFonts w:ascii="Times New Roman" w:eastAsia="Times New Roman" w:hAnsi="Times New Roman" w:cs="Times New Roman"/>
          <w:bCs/>
          <w:sz w:val="20"/>
          <w:szCs w:val="20"/>
          <w:lang w:eastAsia="hi-IN" w:bidi="hi-IN"/>
        </w:rPr>
        <w:t xml:space="preserve"> </w:t>
      </w:r>
    </w:p>
    <w:p w:rsidR="00CF3AB7" w:rsidRPr="00CF3AB7" w:rsidRDefault="00CF3AB7" w:rsidP="00CF3AB7">
      <w:pPr>
        <w:widowControl w:val="0"/>
        <w:suppressAutoHyphens/>
        <w:autoSpaceDE w:val="0"/>
        <w:spacing w:after="0" w:line="200" w:lineRule="atLeast"/>
        <w:ind w:firstLine="709"/>
        <w:jc w:val="center"/>
        <w:rPr>
          <w:rFonts w:ascii="Times New Roman" w:eastAsia="Times New Roman" w:hAnsi="Times New Roman" w:cs="Times New Roman"/>
          <w:bCs/>
          <w:sz w:val="20"/>
          <w:szCs w:val="20"/>
          <w:lang w:eastAsia="hi-IN" w:bidi="hi-IN"/>
        </w:rPr>
      </w:pPr>
      <w:r w:rsidRPr="00CF3AB7">
        <w:rPr>
          <w:rFonts w:ascii="Times New Roman" w:eastAsia="Times New Roman" w:hAnsi="Times New Roman" w:cs="Times New Roman"/>
          <w:bCs/>
          <w:sz w:val="20"/>
          <w:szCs w:val="20"/>
          <w:lang w:eastAsia="hi-IN" w:bidi="hi-IN"/>
        </w:rPr>
        <w:t xml:space="preserve">                                                                                      муниципального района </w:t>
      </w:r>
      <w:proofErr w:type="gramStart"/>
      <w:r w:rsidRPr="00CF3AB7">
        <w:rPr>
          <w:rFonts w:ascii="Times New Roman" w:eastAsia="Times New Roman" w:hAnsi="Times New Roman" w:cs="Times New Roman"/>
          <w:bCs/>
          <w:sz w:val="20"/>
          <w:szCs w:val="20"/>
          <w:lang w:eastAsia="hi-IN" w:bidi="hi-IN"/>
        </w:rPr>
        <w:t>Ставропольский</w:t>
      </w:r>
      <w:proofErr w:type="gramEnd"/>
    </w:p>
    <w:p w:rsidR="00CF3AB7" w:rsidRPr="00CF3AB7" w:rsidRDefault="00CF3AB7" w:rsidP="00CF3AB7">
      <w:pPr>
        <w:widowControl w:val="0"/>
        <w:suppressAutoHyphens/>
        <w:autoSpaceDE w:val="0"/>
        <w:spacing w:after="0" w:line="200" w:lineRule="atLeast"/>
        <w:ind w:firstLine="709"/>
        <w:jc w:val="center"/>
        <w:rPr>
          <w:rFonts w:ascii="Times New Roman" w:eastAsia="Times New Roman" w:hAnsi="Times New Roman" w:cs="Times New Roman"/>
          <w:bCs/>
          <w:sz w:val="20"/>
          <w:szCs w:val="20"/>
          <w:lang w:eastAsia="hi-IN" w:bidi="hi-IN"/>
        </w:rPr>
      </w:pPr>
      <w:r w:rsidRPr="00CF3AB7">
        <w:rPr>
          <w:rFonts w:ascii="Times New Roman" w:eastAsia="Times New Roman" w:hAnsi="Times New Roman" w:cs="Times New Roman"/>
          <w:bCs/>
          <w:sz w:val="20"/>
          <w:szCs w:val="20"/>
          <w:lang w:eastAsia="hi-IN" w:bidi="hi-IN"/>
        </w:rPr>
        <w:t xml:space="preserve">                                                                                       Самарской области</w:t>
      </w:r>
    </w:p>
    <w:p w:rsidR="00CF3AB7" w:rsidRPr="00CF3AB7" w:rsidRDefault="00CF3AB7" w:rsidP="00CF3AB7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CF3AB7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ФОРМА РЕШЕНИЯ</w:t>
      </w:r>
    </w:p>
    <w:p w:rsidR="00CF3AB7" w:rsidRPr="00CF3AB7" w:rsidRDefault="00CF3AB7" w:rsidP="00CF3AB7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CF3AB7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ОБ ОТКАЗЕ В ПРИСВОЕНИИ ОБЪЕКТУ АДРЕСАЦИИ АДРЕСА</w:t>
      </w:r>
    </w:p>
    <w:p w:rsidR="00CF3AB7" w:rsidRPr="00CF3AB7" w:rsidRDefault="00CF3AB7" w:rsidP="00CF3AB7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CF3AB7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ИЛИ </w:t>
      </w:r>
      <w:proofErr w:type="gramStart"/>
      <w:r w:rsidRPr="00CF3AB7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АННУЛИРОВАНИИ</w:t>
      </w:r>
      <w:proofErr w:type="gramEnd"/>
      <w:r w:rsidRPr="00CF3AB7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ЕГО АДРЕСА</w:t>
      </w:r>
    </w:p>
    <w:p w:rsidR="00CF3AB7" w:rsidRPr="00CF3AB7" w:rsidRDefault="00CF3AB7" w:rsidP="00CF3AB7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CF3AB7" w:rsidRPr="00CF3AB7" w:rsidRDefault="00CF3AB7" w:rsidP="00CF3AB7">
      <w:pPr>
        <w:widowControl w:val="0"/>
        <w:autoSpaceDE w:val="0"/>
        <w:autoSpaceDN w:val="0"/>
        <w:adjustRightInd w:val="0"/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F3AB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                               _____________________________________</w:t>
      </w:r>
    </w:p>
    <w:p w:rsidR="00CF3AB7" w:rsidRPr="00CF3AB7" w:rsidRDefault="00CF3AB7" w:rsidP="00CF3AB7">
      <w:pPr>
        <w:widowControl w:val="0"/>
        <w:autoSpaceDE w:val="0"/>
        <w:autoSpaceDN w:val="0"/>
        <w:adjustRightInd w:val="0"/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F3AB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                                  _____________________________________</w:t>
      </w:r>
    </w:p>
    <w:p w:rsidR="00CF3AB7" w:rsidRPr="00CF3AB7" w:rsidRDefault="00CF3AB7" w:rsidP="00CF3AB7">
      <w:pPr>
        <w:widowControl w:val="0"/>
        <w:autoSpaceDE w:val="0"/>
        <w:autoSpaceDN w:val="0"/>
        <w:adjustRightInd w:val="0"/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  <w:r w:rsidRPr="00CF3AB7">
        <w:rPr>
          <w:rFonts w:ascii="Times New Roman" w:eastAsia="Times New Roman" w:hAnsi="Times New Roman" w:cs="Times New Roman"/>
          <w:sz w:val="18"/>
          <w:szCs w:val="18"/>
          <w:lang w:eastAsia="ru-RU"/>
        </w:rPr>
        <w:t>(Ф.И.О., адрес заявителя (представителя) заявителя)</w:t>
      </w:r>
    </w:p>
    <w:p w:rsidR="00CF3AB7" w:rsidRPr="00CF3AB7" w:rsidRDefault="00CF3AB7" w:rsidP="00CF3AB7">
      <w:pPr>
        <w:widowControl w:val="0"/>
        <w:autoSpaceDE w:val="0"/>
        <w:autoSpaceDN w:val="0"/>
        <w:adjustRightInd w:val="0"/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  <w:r w:rsidRPr="00CF3AB7">
        <w:rPr>
          <w:rFonts w:ascii="Times New Roman" w:eastAsia="Times New Roman" w:hAnsi="Times New Roman" w:cs="Times New Roman"/>
          <w:sz w:val="18"/>
          <w:szCs w:val="18"/>
          <w:lang w:eastAsia="ru-RU"/>
        </w:rPr>
        <w:t xml:space="preserve">                                             __________________________________________________</w:t>
      </w:r>
    </w:p>
    <w:p w:rsidR="00CF3AB7" w:rsidRPr="00CF3AB7" w:rsidRDefault="00CF3AB7" w:rsidP="00CF3AB7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  <w:r w:rsidRPr="00CF3AB7">
        <w:rPr>
          <w:rFonts w:ascii="Times New Roman" w:eastAsia="Times New Roman" w:hAnsi="Times New Roman" w:cs="Times New Roman"/>
          <w:sz w:val="18"/>
          <w:szCs w:val="18"/>
          <w:lang w:eastAsia="ru-RU"/>
        </w:rPr>
        <w:t xml:space="preserve">                                                                            </w:t>
      </w:r>
      <w:proofErr w:type="gramStart"/>
      <w:r w:rsidRPr="00CF3AB7">
        <w:rPr>
          <w:rFonts w:ascii="Times New Roman" w:eastAsia="Times New Roman" w:hAnsi="Times New Roman" w:cs="Times New Roman"/>
          <w:sz w:val="18"/>
          <w:szCs w:val="18"/>
          <w:lang w:eastAsia="ru-RU"/>
        </w:rPr>
        <w:t>(регистрационный номер</w:t>
      </w:r>
      <w:r w:rsidRPr="00CF3AB7">
        <w:rPr>
          <w:rFonts w:ascii="Courier New" w:eastAsia="Times New Roman" w:hAnsi="Courier New" w:cs="Courier New"/>
          <w:sz w:val="20"/>
          <w:szCs w:val="20"/>
          <w:lang w:eastAsia="ru-RU"/>
        </w:rPr>
        <w:t xml:space="preserve"> </w:t>
      </w:r>
      <w:r w:rsidRPr="00CF3AB7">
        <w:rPr>
          <w:rFonts w:ascii="Times New Roman" w:eastAsia="Times New Roman" w:hAnsi="Times New Roman" w:cs="Times New Roman"/>
          <w:sz w:val="18"/>
          <w:szCs w:val="18"/>
          <w:lang w:eastAsia="ru-RU"/>
        </w:rPr>
        <w:t>заявления о присвоении</w:t>
      </w:r>
      <w:proofErr w:type="gramEnd"/>
    </w:p>
    <w:p w:rsidR="00CF3AB7" w:rsidRPr="00CF3AB7" w:rsidRDefault="00CF3AB7" w:rsidP="00CF3AB7">
      <w:pPr>
        <w:widowControl w:val="0"/>
        <w:autoSpaceDE w:val="0"/>
        <w:autoSpaceDN w:val="0"/>
        <w:adjustRightInd w:val="0"/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  <w:r w:rsidRPr="00CF3AB7">
        <w:rPr>
          <w:rFonts w:ascii="Times New Roman" w:eastAsia="Times New Roman" w:hAnsi="Times New Roman" w:cs="Times New Roman"/>
          <w:sz w:val="18"/>
          <w:szCs w:val="18"/>
          <w:lang w:eastAsia="ru-RU"/>
        </w:rPr>
        <w:t xml:space="preserve">                                            объекту адресации адреса</w:t>
      </w:r>
      <w:r w:rsidRPr="00CF3AB7">
        <w:rPr>
          <w:rFonts w:ascii="Courier New" w:eastAsia="Times New Roman" w:hAnsi="Courier New" w:cs="Courier New"/>
          <w:sz w:val="20"/>
          <w:szCs w:val="20"/>
          <w:lang w:eastAsia="ru-RU"/>
        </w:rPr>
        <w:t xml:space="preserve"> </w:t>
      </w:r>
      <w:r w:rsidRPr="00CF3AB7">
        <w:rPr>
          <w:rFonts w:ascii="Times New Roman" w:eastAsia="Times New Roman" w:hAnsi="Times New Roman" w:cs="Times New Roman"/>
          <w:sz w:val="18"/>
          <w:szCs w:val="18"/>
          <w:lang w:eastAsia="ru-RU"/>
        </w:rPr>
        <w:t>или аннулировании его адреса)</w:t>
      </w:r>
    </w:p>
    <w:p w:rsidR="00CF3AB7" w:rsidRPr="00CF3AB7" w:rsidRDefault="00CF3AB7" w:rsidP="00CF3AB7">
      <w:pPr>
        <w:widowControl w:val="0"/>
        <w:autoSpaceDE w:val="0"/>
        <w:autoSpaceDN w:val="0"/>
        <w:adjustRightInd w:val="0"/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  <w:r w:rsidRPr="00CF3AB7">
        <w:rPr>
          <w:rFonts w:ascii="Times New Roman" w:eastAsia="Times New Roman" w:hAnsi="Times New Roman" w:cs="Times New Roman"/>
          <w:sz w:val="18"/>
          <w:szCs w:val="18"/>
          <w:lang w:eastAsia="ru-RU"/>
        </w:rPr>
        <w:t xml:space="preserve">                                              </w:t>
      </w:r>
    </w:p>
    <w:p w:rsidR="00CF3AB7" w:rsidRPr="00CF3AB7" w:rsidRDefault="00CF3AB7" w:rsidP="00CF3AB7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CF3AB7" w:rsidRPr="00CF3AB7" w:rsidRDefault="00CF3AB7" w:rsidP="00CF3AB7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F3AB7">
        <w:rPr>
          <w:rFonts w:ascii="Times New Roman" w:eastAsia="Times New Roman" w:hAnsi="Times New Roman" w:cs="Times New Roman"/>
          <w:sz w:val="24"/>
          <w:szCs w:val="24"/>
          <w:lang w:eastAsia="ru-RU"/>
        </w:rPr>
        <w:t>Решение об отказе в присвоении объекту адресации адреса</w:t>
      </w:r>
    </w:p>
    <w:p w:rsidR="00CF3AB7" w:rsidRPr="00CF3AB7" w:rsidRDefault="00CF3AB7" w:rsidP="00CF3AB7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F3AB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или </w:t>
      </w:r>
      <w:proofErr w:type="gramStart"/>
      <w:r w:rsidRPr="00CF3AB7">
        <w:rPr>
          <w:rFonts w:ascii="Times New Roman" w:eastAsia="Times New Roman" w:hAnsi="Times New Roman" w:cs="Times New Roman"/>
          <w:sz w:val="24"/>
          <w:szCs w:val="24"/>
          <w:lang w:eastAsia="ru-RU"/>
        </w:rPr>
        <w:t>аннулировании</w:t>
      </w:r>
      <w:proofErr w:type="gramEnd"/>
      <w:r w:rsidRPr="00CF3AB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его адреса</w:t>
      </w:r>
    </w:p>
    <w:p w:rsidR="00CF3AB7" w:rsidRPr="00CF3AB7" w:rsidRDefault="00CF3AB7" w:rsidP="00CF3AB7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CF3AB7" w:rsidRPr="00CF3AB7" w:rsidRDefault="00CF3AB7" w:rsidP="00CF3AB7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F3AB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             от ___________                          N __________</w:t>
      </w:r>
    </w:p>
    <w:p w:rsidR="00CF3AB7" w:rsidRPr="00CF3AB7" w:rsidRDefault="00CF3AB7" w:rsidP="00CF3AB7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F3AB7">
        <w:rPr>
          <w:rFonts w:ascii="Times New Roman" w:eastAsia="Times New Roman" w:hAnsi="Times New Roman" w:cs="Times New Roman"/>
          <w:sz w:val="24"/>
          <w:szCs w:val="24"/>
          <w:lang w:eastAsia="ru-RU"/>
        </w:rPr>
        <w:t>_____________________________________________________________________________</w:t>
      </w:r>
    </w:p>
    <w:p w:rsidR="00CF3AB7" w:rsidRPr="00CF3AB7" w:rsidRDefault="00CF3AB7" w:rsidP="00CF3AB7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F3AB7">
        <w:rPr>
          <w:rFonts w:ascii="Times New Roman" w:eastAsia="Times New Roman" w:hAnsi="Times New Roman" w:cs="Times New Roman"/>
          <w:sz w:val="24"/>
          <w:szCs w:val="24"/>
          <w:lang w:eastAsia="ru-RU"/>
        </w:rPr>
        <w:t>_____________________________________________________________________________</w:t>
      </w:r>
    </w:p>
    <w:p w:rsidR="00CF3AB7" w:rsidRPr="00CF3AB7" w:rsidRDefault="00CF3AB7" w:rsidP="00CF3AB7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16"/>
          <w:szCs w:val="16"/>
          <w:lang w:eastAsia="ru-RU"/>
        </w:rPr>
      </w:pPr>
      <w:r w:rsidRPr="00CF3AB7">
        <w:rPr>
          <w:rFonts w:ascii="Times New Roman" w:eastAsia="Times New Roman" w:hAnsi="Times New Roman" w:cs="Times New Roman"/>
          <w:sz w:val="18"/>
          <w:szCs w:val="18"/>
          <w:lang w:eastAsia="ru-RU"/>
        </w:rPr>
        <w:t>(наименование органа местного самоуправления, органа государственной власти субъекта Российской Федерации - города федерального значения или органа местного самоуправления внутригородского муниципального образования города федерального значения, уполномоченного законом субъекта Российской Федерации)</w:t>
      </w:r>
    </w:p>
    <w:p w:rsidR="00CF3AB7" w:rsidRPr="00CF3AB7" w:rsidRDefault="00CF3AB7" w:rsidP="00CF3AB7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16"/>
          <w:szCs w:val="16"/>
          <w:lang w:eastAsia="ru-RU"/>
        </w:rPr>
      </w:pPr>
    </w:p>
    <w:p w:rsidR="00CF3AB7" w:rsidRPr="00CF3AB7" w:rsidRDefault="00CF3AB7" w:rsidP="00CF3AB7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F3AB7">
        <w:rPr>
          <w:rFonts w:ascii="Times New Roman" w:eastAsia="Times New Roman" w:hAnsi="Times New Roman" w:cs="Times New Roman"/>
          <w:sz w:val="24"/>
          <w:szCs w:val="24"/>
          <w:lang w:eastAsia="ru-RU"/>
        </w:rPr>
        <w:t>сообщает, что _____________________________________________________________________,</w:t>
      </w:r>
    </w:p>
    <w:p w:rsidR="00CF3AB7" w:rsidRPr="00CF3AB7" w:rsidRDefault="00CF3AB7" w:rsidP="00CF3AB7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  <w:proofErr w:type="gramStart"/>
      <w:r w:rsidRPr="00CF3AB7">
        <w:rPr>
          <w:rFonts w:ascii="Times New Roman" w:eastAsia="Times New Roman" w:hAnsi="Times New Roman" w:cs="Times New Roman"/>
          <w:sz w:val="18"/>
          <w:szCs w:val="18"/>
          <w:lang w:eastAsia="ru-RU"/>
        </w:rPr>
        <w:t>(Ф.И.О. заявителя в дательном падеже, наименование, номер и дата выдачи документа,</w:t>
      </w:r>
      <w:proofErr w:type="gramEnd"/>
    </w:p>
    <w:p w:rsidR="00CF3AB7" w:rsidRPr="00CF3AB7" w:rsidRDefault="00CF3AB7" w:rsidP="00CF3AB7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  <w:r w:rsidRPr="00CF3AB7">
        <w:rPr>
          <w:rFonts w:ascii="Times New Roman" w:eastAsia="Times New Roman" w:hAnsi="Times New Roman" w:cs="Times New Roman"/>
          <w:sz w:val="18"/>
          <w:szCs w:val="18"/>
          <w:lang w:eastAsia="ru-RU"/>
        </w:rPr>
        <w:t>_______________________________________________________________________________________________________</w:t>
      </w:r>
    </w:p>
    <w:p w:rsidR="00CF3AB7" w:rsidRPr="00CF3AB7" w:rsidRDefault="00CF3AB7" w:rsidP="00CF3AB7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  <w:proofErr w:type="gramStart"/>
      <w:r w:rsidRPr="00CF3AB7">
        <w:rPr>
          <w:rFonts w:ascii="Times New Roman" w:eastAsia="Times New Roman" w:hAnsi="Times New Roman" w:cs="Times New Roman"/>
          <w:sz w:val="18"/>
          <w:szCs w:val="18"/>
          <w:lang w:eastAsia="ru-RU"/>
        </w:rPr>
        <w:t>подтверждающего личность, почтовый адрес - для физического лица; полное наименование, ИНН, КПП (для</w:t>
      </w:r>
      <w:proofErr w:type="gramEnd"/>
    </w:p>
    <w:p w:rsidR="00CF3AB7" w:rsidRPr="00CF3AB7" w:rsidRDefault="00CF3AB7" w:rsidP="00CF3AB7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16"/>
          <w:szCs w:val="16"/>
          <w:lang w:eastAsia="ru-RU"/>
        </w:rPr>
      </w:pPr>
    </w:p>
    <w:p w:rsidR="00CF3AB7" w:rsidRPr="00CF3AB7" w:rsidRDefault="00CF3AB7" w:rsidP="00CF3AB7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  <w:r w:rsidRPr="00CF3AB7">
        <w:rPr>
          <w:rFonts w:ascii="Times New Roman" w:eastAsia="Times New Roman" w:hAnsi="Times New Roman" w:cs="Times New Roman"/>
          <w:sz w:val="18"/>
          <w:szCs w:val="18"/>
          <w:lang w:eastAsia="ru-RU"/>
        </w:rPr>
        <w:t>_______________________________________________________________________________________________________</w:t>
      </w:r>
    </w:p>
    <w:p w:rsidR="00CF3AB7" w:rsidRPr="00CF3AB7" w:rsidRDefault="00CF3AB7" w:rsidP="00CF3AB7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  <w:r w:rsidRPr="00CF3AB7">
        <w:rPr>
          <w:rFonts w:ascii="Times New Roman" w:eastAsia="Times New Roman" w:hAnsi="Times New Roman" w:cs="Times New Roman"/>
          <w:sz w:val="18"/>
          <w:szCs w:val="18"/>
          <w:lang w:eastAsia="ru-RU"/>
        </w:rPr>
        <w:t>российского юридического лица), страна, дата и номер регистрации (для иностранного юридического лица),</w:t>
      </w:r>
    </w:p>
    <w:p w:rsidR="00CF3AB7" w:rsidRPr="00CF3AB7" w:rsidRDefault="00CF3AB7" w:rsidP="00CF3AB7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16"/>
          <w:szCs w:val="16"/>
          <w:lang w:eastAsia="ru-RU"/>
        </w:rPr>
      </w:pPr>
    </w:p>
    <w:p w:rsidR="00CF3AB7" w:rsidRPr="00CF3AB7" w:rsidRDefault="00CF3AB7" w:rsidP="00CF3AB7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16"/>
          <w:szCs w:val="16"/>
          <w:lang w:eastAsia="ru-RU"/>
        </w:rPr>
      </w:pPr>
      <w:r w:rsidRPr="00CF3AB7">
        <w:rPr>
          <w:rFonts w:ascii="Times New Roman" w:eastAsia="Times New Roman" w:hAnsi="Times New Roman" w:cs="Times New Roman"/>
          <w:sz w:val="16"/>
          <w:szCs w:val="16"/>
          <w:lang w:eastAsia="ru-RU"/>
        </w:rPr>
        <w:t>____________________________________________________________________________________________________________________,</w:t>
      </w:r>
    </w:p>
    <w:p w:rsidR="00CF3AB7" w:rsidRPr="00CF3AB7" w:rsidRDefault="00CF3AB7" w:rsidP="00CF3AB7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  <w:r w:rsidRPr="00CF3AB7">
        <w:rPr>
          <w:rFonts w:ascii="Times New Roman" w:eastAsia="Times New Roman" w:hAnsi="Times New Roman" w:cs="Times New Roman"/>
          <w:sz w:val="18"/>
          <w:szCs w:val="18"/>
          <w:lang w:eastAsia="ru-RU"/>
        </w:rPr>
        <w:t>почтовый адрес - для юридического лица)</w:t>
      </w:r>
    </w:p>
    <w:p w:rsidR="00CF3AB7" w:rsidRPr="00CF3AB7" w:rsidRDefault="00CF3AB7" w:rsidP="00CF3AB7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  <w:r w:rsidRPr="00CF3AB7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на  основании  Правил  присвоения,  изменения  и   аннулирования   адресов,</w:t>
      </w:r>
    </w:p>
    <w:p w:rsidR="00CF3AB7" w:rsidRPr="00CF3AB7" w:rsidRDefault="00CF3AB7" w:rsidP="00CF3AB7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gramStart"/>
      <w:r w:rsidRPr="00CF3AB7">
        <w:rPr>
          <w:rFonts w:ascii="Times New Roman" w:eastAsia="Times New Roman" w:hAnsi="Times New Roman" w:cs="Times New Roman"/>
          <w:sz w:val="24"/>
          <w:szCs w:val="24"/>
          <w:lang w:eastAsia="ru-RU"/>
        </w:rPr>
        <w:t>утвержденных</w:t>
      </w:r>
      <w:proofErr w:type="gramEnd"/>
      <w:r w:rsidRPr="00CF3AB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постановлением Правительства Российской Федерации от 19 ноября</w:t>
      </w:r>
    </w:p>
    <w:p w:rsidR="00CF3AB7" w:rsidRPr="00CF3AB7" w:rsidRDefault="00CF3AB7" w:rsidP="00CF3AB7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F3AB7">
        <w:rPr>
          <w:rFonts w:ascii="Times New Roman" w:eastAsia="Times New Roman" w:hAnsi="Times New Roman" w:cs="Times New Roman"/>
          <w:sz w:val="24"/>
          <w:szCs w:val="24"/>
          <w:lang w:eastAsia="ru-RU"/>
        </w:rPr>
        <w:t>2014 г.  N 1221,  отказано  в  присвоении (аннулировании) адреса следующему</w:t>
      </w:r>
    </w:p>
    <w:p w:rsidR="00CF3AB7" w:rsidRPr="00CF3AB7" w:rsidRDefault="00CF3AB7" w:rsidP="00CF3AB7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16"/>
          <w:szCs w:val="16"/>
          <w:lang w:eastAsia="ru-RU"/>
        </w:rPr>
      </w:pPr>
      <w:r w:rsidRPr="00CF3AB7">
        <w:rPr>
          <w:rFonts w:ascii="Times New Roman" w:eastAsia="Times New Roman" w:hAnsi="Times New Roman" w:cs="Times New Roman"/>
          <w:sz w:val="16"/>
          <w:szCs w:val="16"/>
          <w:lang w:eastAsia="ru-RU"/>
        </w:rPr>
        <w:t>(нужное подчеркнуть)</w:t>
      </w:r>
    </w:p>
    <w:p w:rsidR="00CF3AB7" w:rsidRPr="00CF3AB7" w:rsidRDefault="00CF3AB7" w:rsidP="00CF3AB7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F3AB7">
        <w:rPr>
          <w:rFonts w:ascii="Times New Roman" w:eastAsia="Times New Roman" w:hAnsi="Times New Roman" w:cs="Times New Roman"/>
          <w:sz w:val="24"/>
          <w:szCs w:val="24"/>
          <w:lang w:eastAsia="ru-RU"/>
        </w:rPr>
        <w:t>объекту адресации _____________________________________________________________.</w:t>
      </w:r>
    </w:p>
    <w:p w:rsidR="00CF3AB7" w:rsidRPr="00CF3AB7" w:rsidRDefault="00CF3AB7" w:rsidP="00CF3AB7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  <w:proofErr w:type="gramStart"/>
      <w:r w:rsidRPr="00CF3AB7">
        <w:rPr>
          <w:rFonts w:ascii="Times New Roman" w:eastAsia="Times New Roman" w:hAnsi="Times New Roman" w:cs="Times New Roman"/>
          <w:sz w:val="18"/>
          <w:szCs w:val="18"/>
          <w:lang w:eastAsia="ru-RU"/>
        </w:rPr>
        <w:t>(вид и наименование объекта адресации, описание</w:t>
      </w:r>
      <w:proofErr w:type="gramEnd"/>
    </w:p>
    <w:p w:rsidR="00CF3AB7" w:rsidRPr="00CF3AB7" w:rsidRDefault="00CF3AB7" w:rsidP="00CF3AB7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CF3AB7" w:rsidRPr="00CF3AB7" w:rsidRDefault="00CF3AB7" w:rsidP="00CF3AB7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  <w:r w:rsidRPr="00CF3AB7">
        <w:rPr>
          <w:rFonts w:ascii="Times New Roman" w:eastAsia="Times New Roman" w:hAnsi="Times New Roman" w:cs="Times New Roman"/>
          <w:sz w:val="18"/>
          <w:szCs w:val="18"/>
          <w:lang w:eastAsia="ru-RU"/>
        </w:rPr>
        <w:t>_______________________________________________________________________________________________________</w:t>
      </w:r>
    </w:p>
    <w:p w:rsidR="00CF3AB7" w:rsidRPr="00CF3AB7" w:rsidRDefault="00CF3AB7" w:rsidP="00CF3AB7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16"/>
          <w:szCs w:val="16"/>
          <w:lang w:eastAsia="ru-RU"/>
        </w:rPr>
      </w:pPr>
      <w:r w:rsidRPr="00CF3AB7">
        <w:rPr>
          <w:rFonts w:ascii="Times New Roman" w:eastAsia="Times New Roman" w:hAnsi="Times New Roman" w:cs="Times New Roman"/>
          <w:sz w:val="18"/>
          <w:szCs w:val="18"/>
          <w:lang w:eastAsia="ru-RU"/>
        </w:rPr>
        <w:t>местонахождения объекта адресации в случае обращения заявителя о присвоении объекту адресации адреса</w:t>
      </w:r>
      <w:r w:rsidRPr="00CF3AB7">
        <w:rPr>
          <w:rFonts w:ascii="Times New Roman" w:eastAsia="Times New Roman" w:hAnsi="Times New Roman" w:cs="Times New Roman"/>
          <w:sz w:val="16"/>
          <w:szCs w:val="16"/>
          <w:lang w:eastAsia="ru-RU"/>
        </w:rPr>
        <w:t>,</w:t>
      </w:r>
    </w:p>
    <w:p w:rsidR="00CF3AB7" w:rsidRPr="00CF3AB7" w:rsidRDefault="00CF3AB7" w:rsidP="00CF3AB7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CF3AB7" w:rsidRPr="00CF3AB7" w:rsidRDefault="00CF3AB7" w:rsidP="00CF3AB7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F3AB7">
        <w:rPr>
          <w:rFonts w:ascii="Times New Roman" w:eastAsia="Times New Roman" w:hAnsi="Times New Roman" w:cs="Times New Roman"/>
          <w:sz w:val="24"/>
          <w:szCs w:val="24"/>
          <w:lang w:eastAsia="ru-RU"/>
        </w:rPr>
        <w:t>_____________________________________________________________________________</w:t>
      </w:r>
    </w:p>
    <w:p w:rsidR="00CF3AB7" w:rsidRPr="00CF3AB7" w:rsidRDefault="00CF3AB7" w:rsidP="00CF3AB7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  <w:r w:rsidRPr="00CF3AB7">
        <w:rPr>
          <w:rFonts w:ascii="Times New Roman" w:eastAsia="Times New Roman" w:hAnsi="Times New Roman" w:cs="Times New Roman"/>
          <w:sz w:val="18"/>
          <w:szCs w:val="18"/>
          <w:lang w:eastAsia="ru-RU"/>
        </w:rPr>
        <w:t>адрес объекта адресации в случае обращения заявителя об аннулировании его адреса)</w:t>
      </w:r>
    </w:p>
    <w:p w:rsidR="00CF3AB7" w:rsidRPr="00CF3AB7" w:rsidRDefault="00CF3AB7" w:rsidP="00CF3AB7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F3AB7">
        <w:rPr>
          <w:rFonts w:ascii="Times New Roman" w:eastAsia="Times New Roman" w:hAnsi="Times New Roman" w:cs="Times New Roman"/>
          <w:sz w:val="24"/>
          <w:szCs w:val="24"/>
          <w:lang w:eastAsia="ru-RU"/>
        </w:rPr>
        <w:t>_____________________________________________________________________________</w:t>
      </w:r>
    </w:p>
    <w:p w:rsidR="00CF3AB7" w:rsidRPr="00CF3AB7" w:rsidRDefault="00CF3AB7" w:rsidP="00CF3AB7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F3AB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 связи </w:t>
      </w:r>
      <w:proofErr w:type="gramStart"/>
      <w:r w:rsidRPr="00CF3AB7">
        <w:rPr>
          <w:rFonts w:ascii="Times New Roman" w:eastAsia="Times New Roman" w:hAnsi="Times New Roman" w:cs="Times New Roman"/>
          <w:sz w:val="24"/>
          <w:szCs w:val="24"/>
          <w:lang w:eastAsia="ru-RU"/>
        </w:rPr>
        <w:t>с</w:t>
      </w:r>
      <w:proofErr w:type="gramEnd"/>
      <w:r w:rsidRPr="00CF3AB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______________________________________________________________________</w:t>
      </w:r>
    </w:p>
    <w:p w:rsidR="00CF3AB7" w:rsidRPr="00CF3AB7" w:rsidRDefault="00CF3AB7" w:rsidP="00CF3AB7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F3AB7">
        <w:rPr>
          <w:rFonts w:ascii="Times New Roman" w:eastAsia="Times New Roman" w:hAnsi="Times New Roman" w:cs="Times New Roman"/>
          <w:sz w:val="24"/>
          <w:szCs w:val="24"/>
          <w:lang w:eastAsia="ru-RU"/>
        </w:rPr>
        <w:t>_____________________________________________________________________________</w:t>
      </w:r>
    </w:p>
    <w:p w:rsidR="00CF3AB7" w:rsidRPr="00CF3AB7" w:rsidRDefault="00CF3AB7" w:rsidP="00CF3AB7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  <w:r w:rsidRPr="00CF3AB7">
        <w:rPr>
          <w:rFonts w:ascii="Times New Roman" w:eastAsia="Times New Roman" w:hAnsi="Times New Roman" w:cs="Times New Roman"/>
          <w:sz w:val="18"/>
          <w:szCs w:val="18"/>
          <w:lang w:eastAsia="ru-RU"/>
        </w:rPr>
        <w:t>(основание отказа)</w:t>
      </w:r>
    </w:p>
    <w:p w:rsidR="00CF3AB7" w:rsidRPr="00CF3AB7" w:rsidRDefault="00CF3AB7" w:rsidP="00CF3AB7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F3AB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Уполномоченное    лицо    органа    местного   самоуправления,   органа государственной  власти субъекта Российской Федерации - города федерального значения или органа местного самоуправления внутригородского муниципального образования  города федерального значения, уполномоченного законом субъекта Российской Федерации</w:t>
      </w:r>
    </w:p>
    <w:p w:rsidR="00CF3AB7" w:rsidRPr="00CF3AB7" w:rsidRDefault="00CF3AB7" w:rsidP="00CF3AB7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CF3AB7" w:rsidRPr="00CF3AB7" w:rsidRDefault="00CF3AB7" w:rsidP="00CF3AB7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F3AB7">
        <w:rPr>
          <w:rFonts w:ascii="Times New Roman" w:eastAsia="Times New Roman" w:hAnsi="Times New Roman" w:cs="Times New Roman"/>
          <w:sz w:val="24"/>
          <w:szCs w:val="24"/>
          <w:lang w:eastAsia="ru-RU"/>
        </w:rPr>
        <w:t>___________________________________                         _______________</w:t>
      </w:r>
    </w:p>
    <w:p w:rsidR="00CF3AB7" w:rsidRPr="00CF3AB7" w:rsidRDefault="00CF3AB7" w:rsidP="00CF3AB7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  <w:r w:rsidRPr="00CF3AB7">
        <w:rPr>
          <w:rFonts w:ascii="Times New Roman" w:eastAsia="Times New Roman" w:hAnsi="Times New Roman" w:cs="Times New Roman"/>
          <w:sz w:val="18"/>
          <w:szCs w:val="18"/>
          <w:lang w:eastAsia="ru-RU"/>
        </w:rPr>
        <w:t xml:space="preserve">        (должность, Ф.И.О.)                                                                                             (подпись)</w:t>
      </w:r>
    </w:p>
    <w:p w:rsidR="00CF3AB7" w:rsidRPr="00CF3AB7" w:rsidRDefault="00CF3AB7" w:rsidP="00CF3AB7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CF3AB7" w:rsidRPr="00CF3AB7" w:rsidRDefault="00CF3AB7" w:rsidP="00CF3AB7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F3AB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                                                            М.П.</w:t>
      </w:r>
    </w:p>
    <w:p w:rsidR="00CF3AB7" w:rsidRPr="00CF3AB7" w:rsidRDefault="00CF3AB7" w:rsidP="00CF3AB7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CF3AB7" w:rsidRPr="00CF3AB7" w:rsidRDefault="00CF3AB7" w:rsidP="00CF3AB7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CF3AB7" w:rsidRPr="00CF3AB7" w:rsidRDefault="00CF3AB7" w:rsidP="00CF3AB7">
      <w:pPr>
        <w:widowControl w:val="0"/>
        <w:pBdr>
          <w:top w:val="single" w:sz="6" w:space="0" w:color="auto"/>
        </w:pBdr>
        <w:autoSpaceDE w:val="0"/>
        <w:autoSpaceDN w:val="0"/>
        <w:adjustRightInd w:val="0"/>
        <w:spacing w:before="100" w:after="10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CF3AB7" w:rsidRPr="00CF3AB7" w:rsidRDefault="00CF3AB7" w:rsidP="00CF3AB7">
      <w:pPr>
        <w:rPr>
          <w:rFonts w:ascii="Times New Roman" w:eastAsia="Calibri" w:hAnsi="Times New Roman" w:cs="Times New Roman"/>
          <w:sz w:val="24"/>
          <w:szCs w:val="24"/>
        </w:rPr>
      </w:pPr>
    </w:p>
    <w:p w:rsidR="00CF3AB7" w:rsidRPr="00CF3AB7" w:rsidRDefault="00CF3AB7" w:rsidP="00CF3AB7">
      <w:pPr>
        <w:jc w:val="center"/>
        <w:rPr>
          <w:rFonts w:ascii="Times New Roman" w:eastAsia="Calibri" w:hAnsi="Times New Roman" w:cs="Times New Roman"/>
          <w:sz w:val="24"/>
          <w:szCs w:val="24"/>
        </w:rPr>
      </w:pPr>
    </w:p>
    <w:p w:rsidR="0040282C" w:rsidRPr="001B3525" w:rsidRDefault="0040282C" w:rsidP="001B3525">
      <w:pPr>
        <w:ind w:firstLine="851"/>
        <w:jc w:val="both"/>
        <w:rPr>
          <w:rFonts w:ascii="Times New Roman" w:hAnsi="Times New Roman" w:cs="Times New Roman"/>
          <w:sz w:val="24"/>
          <w:szCs w:val="24"/>
        </w:rPr>
      </w:pPr>
    </w:p>
    <w:sectPr w:rsidR="0040282C" w:rsidRPr="001B3525" w:rsidSect="00E04BAC">
      <w:pgSz w:w="11906" w:h="16838"/>
      <w:pgMar w:top="567" w:right="850" w:bottom="426" w:left="1418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73DA3" w:rsidRDefault="00473DA3" w:rsidP="008500DA">
      <w:pPr>
        <w:spacing w:after="0" w:line="240" w:lineRule="auto"/>
      </w:pPr>
      <w:r>
        <w:separator/>
      </w:r>
    </w:p>
  </w:endnote>
  <w:endnote w:type="continuationSeparator" w:id="0">
    <w:p w:rsidR="00473DA3" w:rsidRDefault="00473DA3" w:rsidP="008500D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73DA3" w:rsidRDefault="00473DA3" w:rsidP="008500DA">
      <w:pPr>
        <w:spacing w:after="0" w:line="240" w:lineRule="auto"/>
      </w:pPr>
      <w:r>
        <w:separator/>
      </w:r>
    </w:p>
  </w:footnote>
  <w:footnote w:type="continuationSeparator" w:id="0">
    <w:p w:rsidR="00473DA3" w:rsidRDefault="00473DA3" w:rsidP="008500DA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CE7E0F"/>
    <w:multiLevelType w:val="multilevel"/>
    <w:tmpl w:val="A72238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37173EEE"/>
    <w:multiLevelType w:val="multilevel"/>
    <w:tmpl w:val="DE6EA016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4C4D6535"/>
    <w:multiLevelType w:val="multilevel"/>
    <w:tmpl w:val="D93A0FC6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4F884AA6"/>
    <w:multiLevelType w:val="hybridMultilevel"/>
    <w:tmpl w:val="1766E65C"/>
    <w:lvl w:ilvl="0" w:tplc="C262E2E4">
      <w:start w:val="1"/>
      <w:numFmt w:val="decimal"/>
      <w:lvlText w:val="%1."/>
      <w:lvlJc w:val="left"/>
      <w:pPr>
        <w:ind w:left="-350" w:hanging="360"/>
      </w:pPr>
      <w:rPr>
        <w:rFonts w:eastAsia="Calibri" w:hint="default"/>
      </w:rPr>
    </w:lvl>
    <w:lvl w:ilvl="1" w:tplc="04190019" w:tentative="1">
      <w:start w:val="1"/>
      <w:numFmt w:val="lowerLetter"/>
      <w:lvlText w:val="%2."/>
      <w:lvlJc w:val="left"/>
      <w:pPr>
        <w:ind w:left="937" w:hanging="360"/>
      </w:pPr>
    </w:lvl>
    <w:lvl w:ilvl="2" w:tplc="0419001B" w:tentative="1">
      <w:start w:val="1"/>
      <w:numFmt w:val="lowerRoman"/>
      <w:lvlText w:val="%3."/>
      <w:lvlJc w:val="right"/>
      <w:pPr>
        <w:ind w:left="1657" w:hanging="180"/>
      </w:pPr>
    </w:lvl>
    <w:lvl w:ilvl="3" w:tplc="0419000F" w:tentative="1">
      <w:start w:val="1"/>
      <w:numFmt w:val="decimal"/>
      <w:lvlText w:val="%4."/>
      <w:lvlJc w:val="left"/>
      <w:pPr>
        <w:ind w:left="2377" w:hanging="360"/>
      </w:pPr>
    </w:lvl>
    <w:lvl w:ilvl="4" w:tplc="04190019" w:tentative="1">
      <w:start w:val="1"/>
      <w:numFmt w:val="lowerLetter"/>
      <w:lvlText w:val="%5."/>
      <w:lvlJc w:val="left"/>
      <w:pPr>
        <w:ind w:left="3097" w:hanging="360"/>
      </w:pPr>
    </w:lvl>
    <w:lvl w:ilvl="5" w:tplc="0419001B" w:tentative="1">
      <w:start w:val="1"/>
      <w:numFmt w:val="lowerRoman"/>
      <w:lvlText w:val="%6."/>
      <w:lvlJc w:val="right"/>
      <w:pPr>
        <w:ind w:left="3817" w:hanging="180"/>
      </w:pPr>
    </w:lvl>
    <w:lvl w:ilvl="6" w:tplc="0419000F" w:tentative="1">
      <w:start w:val="1"/>
      <w:numFmt w:val="decimal"/>
      <w:lvlText w:val="%7."/>
      <w:lvlJc w:val="left"/>
      <w:pPr>
        <w:ind w:left="4537" w:hanging="360"/>
      </w:pPr>
    </w:lvl>
    <w:lvl w:ilvl="7" w:tplc="04190019" w:tentative="1">
      <w:start w:val="1"/>
      <w:numFmt w:val="lowerLetter"/>
      <w:lvlText w:val="%8."/>
      <w:lvlJc w:val="left"/>
      <w:pPr>
        <w:ind w:left="5257" w:hanging="360"/>
      </w:pPr>
    </w:lvl>
    <w:lvl w:ilvl="8" w:tplc="0419001B" w:tentative="1">
      <w:start w:val="1"/>
      <w:numFmt w:val="lowerRoman"/>
      <w:lvlText w:val="%9."/>
      <w:lvlJc w:val="right"/>
      <w:pPr>
        <w:ind w:left="5977" w:hanging="180"/>
      </w:pPr>
    </w:lvl>
  </w:abstractNum>
  <w:abstractNum w:abstractNumId="4">
    <w:nsid w:val="6BA43169"/>
    <w:multiLevelType w:val="multilevel"/>
    <w:tmpl w:val="7520EB64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73640E09"/>
    <w:multiLevelType w:val="multilevel"/>
    <w:tmpl w:val="3C5E7472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  <w:num w:numId="2">
    <w:abstractNumId w:val="2"/>
  </w:num>
  <w:num w:numId="3">
    <w:abstractNumId w:val="1"/>
  </w:num>
  <w:num w:numId="4">
    <w:abstractNumId w:val="5"/>
  </w:num>
  <w:num w:numId="5">
    <w:abstractNumId w:val="4"/>
  </w:num>
  <w:num w:numId="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E3AD6"/>
    <w:rsid w:val="000C0733"/>
    <w:rsid w:val="000E3AD6"/>
    <w:rsid w:val="0014182C"/>
    <w:rsid w:val="00164A7D"/>
    <w:rsid w:val="001B3525"/>
    <w:rsid w:val="002A2851"/>
    <w:rsid w:val="0031698C"/>
    <w:rsid w:val="00320BD7"/>
    <w:rsid w:val="003B06B4"/>
    <w:rsid w:val="003E3A30"/>
    <w:rsid w:val="0040282C"/>
    <w:rsid w:val="00473DA3"/>
    <w:rsid w:val="00571730"/>
    <w:rsid w:val="005B0A1E"/>
    <w:rsid w:val="005D48EF"/>
    <w:rsid w:val="00612881"/>
    <w:rsid w:val="008500DA"/>
    <w:rsid w:val="008B3CD3"/>
    <w:rsid w:val="00973BD1"/>
    <w:rsid w:val="00AF354C"/>
    <w:rsid w:val="00B95E8A"/>
    <w:rsid w:val="00BC3675"/>
    <w:rsid w:val="00BE67C0"/>
    <w:rsid w:val="00C66EBD"/>
    <w:rsid w:val="00CF3AB7"/>
    <w:rsid w:val="00D249FD"/>
    <w:rsid w:val="00DA77BE"/>
    <w:rsid w:val="00E04BAC"/>
    <w:rsid w:val="00E150AE"/>
    <w:rsid w:val="00E71814"/>
    <w:rsid w:val="00F738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5B0A1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5B0A1E"/>
    <w:rPr>
      <w:rFonts w:ascii="Tahoma" w:hAnsi="Tahoma" w:cs="Tahoma"/>
      <w:sz w:val="16"/>
      <w:szCs w:val="16"/>
    </w:rPr>
  </w:style>
  <w:style w:type="character" w:styleId="a5">
    <w:name w:val="Hyperlink"/>
    <w:basedOn w:val="a0"/>
    <w:uiPriority w:val="99"/>
    <w:unhideWhenUsed/>
    <w:rsid w:val="00164A7D"/>
    <w:rPr>
      <w:color w:val="0000FF" w:themeColor="hyperlink"/>
      <w:u w:val="single"/>
    </w:rPr>
  </w:style>
  <w:style w:type="paragraph" w:styleId="a6">
    <w:name w:val="header"/>
    <w:basedOn w:val="a"/>
    <w:link w:val="a7"/>
    <w:uiPriority w:val="99"/>
    <w:unhideWhenUsed/>
    <w:rsid w:val="008500D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Верхний колонтитул Знак"/>
    <w:basedOn w:val="a0"/>
    <w:link w:val="a6"/>
    <w:uiPriority w:val="99"/>
    <w:rsid w:val="008500DA"/>
  </w:style>
  <w:style w:type="paragraph" w:styleId="a8">
    <w:name w:val="footer"/>
    <w:basedOn w:val="a"/>
    <w:link w:val="a9"/>
    <w:uiPriority w:val="99"/>
    <w:unhideWhenUsed/>
    <w:rsid w:val="008500D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Нижний колонтитул Знак"/>
    <w:basedOn w:val="a0"/>
    <w:link w:val="a8"/>
    <w:uiPriority w:val="99"/>
    <w:rsid w:val="008500DA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5B0A1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5B0A1E"/>
    <w:rPr>
      <w:rFonts w:ascii="Tahoma" w:hAnsi="Tahoma" w:cs="Tahoma"/>
      <w:sz w:val="16"/>
      <w:szCs w:val="16"/>
    </w:rPr>
  </w:style>
  <w:style w:type="character" w:styleId="a5">
    <w:name w:val="Hyperlink"/>
    <w:basedOn w:val="a0"/>
    <w:uiPriority w:val="99"/>
    <w:unhideWhenUsed/>
    <w:rsid w:val="00164A7D"/>
    <w:rPr>
      <w:color w:val="0000FF" w:themeColor="hyperlink"/>
      <w:u w:val="single"/>
    </w:rPr>
  </w:style>
  <w:style w:type="paragraph" w:styleId="a6">
    <w:name w:val="header"/>
    <w:basedOn w:val="a"/>
    <w:link w:val="a7"/>
    <w:uiPriority w:val="99"/>
    <w:unhideWhenUsed/>
    <w:rsid w:val="008500D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Верхний колонтитул Знак"/>
    <w:basedOn w:val="a0"/>
    <w:link w:val="a6"/>
    <w:uiPriority w:val="99"/>
    <w:rsid w:val="008500DA"/>
  </w:style>
  <w:style w:type="paragraph" w:styleId="a8">
    <w:name w:val="footer"/>
    <w:basedOn w:val="a"/>
    <w:link w:val="a9"/>
    <w:uiPriority w:val="99"/>
    <w:unhideWhenUsed/>
    <w:rsid w:val="008500D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Нижний колонтитул Знак"/>
    <w:basedOn w:val="a0"/>
    <w:link w:val="a8"/>
    <w:uiPriority w:val="99"/>
    <w:rsid w:val="008500D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72366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608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980668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yperlink" Target="http://n.sancheleevo.stavrsp.ru/" TargetMode="External"/><Relationship Id="rId18" Type="http://schemas.openxmlformats.org/officeDocument/2006/relationships/hyperlink" Target="http://docs.cntd.ru/document/901919338" TargetMode="External"/><Relationship Id="rId26" Type="http://schemas.openxmlformats.org/officeDocument/2006/relationships/hyperlink" Target="http://docs.cntd.ru/document/902228011" TargetMode="External"/><Relationship Id="rId3" Type="http://schemas.microsoft.com/office/2007/relationships/stylesWithEffects" Target="stylesWithEffects.xml"/><Relationship Id="rId21" Type="http://schemas.openxmlformats.org/officeDocument/2006/relationships/hyperlink" Target="http://docs.cntd.ru/document/9014513" TargetMode="External"/><Relationship Id="rId7" Type="http://schemas.openxmlformats.org/officeDocument/2006/relationships/endnotes" Target="endnotes.xml"/><Relationship Id="rId12" Type="http://schemas.openxmlformats.org/officeDocument/2006/relationships/hyperlink" Target="http://docs.cntd.ru/document/901978846" TargetMode="External"/><Relationship Id="rId17" Type="http://schemas.openxmlformats.org/officeDocument/2006/relationships/hyperlink" Target="http://n.sancheleevo.stavrsp.ru/" TargetMode="External"/><Relationship Id="rId25" Type="http://schemas.openxmlformats.org/officeDocument/2006/relationships/hyperlink" Target="http://docs.cntd.ru/document/420234837" TargetMode="External"/><Relationship Id="rId2" Type="http://schemas.openxmlformats.org/officeDocument/2006/relationships/styles" Target="styles.xml"/><Relationship Id="rId16" Type="http://schemas.openxmlformats.org/officeDocument/2006/relationships/hyperlink" Target="mailto:admsancel@bk.ru" TargetMode="External"/><Relationship Id="rId20" Type="http://schemas.openxmlformats.org/officeDocument/2006/relationships/hyperlink" Target="http://docs.cntd.ru/document/901876063" TargetMode="External"/><Relationship Id="rId29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yperlink" Target="http://docs.cntd.ru/document/9014513" TargetMode="External"/><Relationship Id="rId24" Type="http://schemas.openxmlformats.org/officeDocument/2006/relationships/hyperlink" Target="http://docs.cntd.ru/document/901978846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mailto:admsancel@bk.ru" TargetMode="External"/><Relationship Id="rId23" Type="http://schemas.openxmlformats.org/officeDocument/2006/relationships/hyperlink" Target="http://docs.cntd.ru/document/473311866" TargetMode="External"/><Relationship Id="rId28" Type="http://schemas.openxmlformats.org/officeDocument/2006/relationships/hyperlink" Target="http://docs.cntd.ru/document/9004835" TargetMode="External"/><Relationship Id="rId10" Type="http://schemas.openxmlformats.org/officeDocument/2006/relationships/hyperlink" Target="http://docs.cntd.ru/document/744100004" TargetMode="External"/><Relationship Id="rId19" Type="http://schemas.openxmlformats.org/officeDocument/2006/relationships/hyperlink" Target="http://docs.cntd.ru/document/744100004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docs.cntd.ru/document/901919338" TargetMode="External"/><Relationship Id="rId14" Type="http://schemas.openxmlformats.org/officeDocument/2006/relationships/hyperlink" Target="http://n.sancheleevo.stavrsp.ru/" TargetMode="External"/><Relationship Id="rId22" Type="http://schemas.openxmlformats.org/officeDocument/2006/relationships/hyperlink" Target="http://docs.cntd.ru/document/902228011" TargetMode="External"/><Relationship Id="rId27" Type="http://schemas.openxmlformats.org/officeDocument/2006/relationships/hyperlink" Target="http://n.sancheleevo.stavrsp.ru/" TargetMode="External"/><Relationship Id="rId30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26</Pages>
  <Words>8919</Words>
  <Characters>50840</Characters>
  <Application>Microsoft Office Word</Application>
  <DocSecurity>0</DocSecurity>
  <Lines>423</Lines>
  <Paragraphs>119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*</Company>
  <LinksUpToDate>false</LinksUpToDate>
  <CharactersWithSpaces>59640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1</dc:creator>
  <cp:lastModifiedBy>1</cp:lastModifiedBy>
  <cp:revision>5</cp:revision>
  <cp:lastPrinted>2018-06-01T05:23:00Z</cp:lastPrinted>
  <dcterms:created xsi:type="dcterms:W3CDTF">2018-06-01T05:13:00Z</dcterms:created>
  <dcterms:modified xsi:type="dcterms:W3CDTF">2018-06-01T05:24:00Z</dcterms:modified>
</cp:coreProperties>
</file>