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32994A63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6C15D29D" w14:textId="360F0540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F46DA2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14:paraId="1C3DD403" w14:textId="77777777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AFB3E0D" w14:textId="77777777"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3882CB9" w14:textId="77777777"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A28914A" w14:textId="60A67457"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DE52B2">
        <w:rPr>
          <w:rFonts w:ascii="Times New Roman" w:hAnsi="Times New Roman" w:cs="Times New Roman"/>
          <w:sz w:val="24"/>
          <w:szCs w:val="24"/>
        </w:rPr>
        <w:t xml:space="preserve"> </w:t>
      </w:r>
      <w:r w:rsidR="007D648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D6488">
        <w:rPr>
          <w:rFonts w:ascii="Times New Roman" w:hAnsi="Times New Roman" w:cs="Times New Roman"/>
          <w:sz w:val="24"/>
          <w:szCs w:val="24"/>
        </w:rPr>
        <w:t xml:space="preserve">   </w:t>
      </w:r>
      <w:r w:rsidR="00A048F8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A048F8">
        <w:rPr>
          <w:rFonts w:ascii="Times New Roman" w:hAnsi="Times New Roman" w:cs="Times New Roman"/>
          <w:sz w:val="24"/>
          <w:szCs w:val="24"/>
        </w:rPr>
        <w:t>ПРОЕКТ)</w:t>
      </w:r>
    </w:p>
    <w:p w14:paraId="015ACD28" w14:textId="1A713BB7" w:rsidR="007D6488" w:rsidRPr="005C753F" w:rsidRDefault="007D6488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A048F8">
        <w:rPr>
          <w:rFonts w:ascii="Times New Roman" w:hAnsi="Times New Roman" w:cs="Times New Roman"/>
          <w:sz w:val="24"/>
          <w:szCs w:val="24"/>
        </w:rPr>
        <w:t>____________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 </w:t>
      </w:r>
      <w:r w:rsidR="00A048F8">
        <w:rPr>
          <w:rFonts w:ascii="Times New Roman" w:hAnsi="Times New Roman" w:cs="Times New Roman"/>
          <w:sz w:val="24"/>
          <w:szCs w:val="24"/>
        </w:rPr>
        <w:t>____</w:t>
      </w:r>
    </w:p>
    <w:p w14:paraId="137D2205" w14:textId="15BCBDB7" w:rsidR="00106F38" w:rsidRDefault="00AC6200" w:rsidP="00A048F8">
      <w:pPr>
        <w:pStyle w:val="1"/>
        <w:jc w:val="both"/>
      </w:pPr>
      <w:r w:rsidRPr="00A048F8">
        <w:t xml:space="preserve">О внесении изменений </w:t>
      </w:r>
      <w:r w:rsidR="00A048F8" w:rsidRPr="00A048F8">
        <w:t xml:space="preserve">в Порядок и условия предоставления льгот по налогу на имущество физических лиц в сельском поселении </w:t>
      </w:r>
      <w:r w:rsidR="00F46DA2">
        <w:t>Нижнее Санчелеево</w:t>
      </w:r>
      <w:r w:rsidR="00A048F8" w:rsidRPr="00A048F8">
        <w:t xml:space="preserve"> муниципального района Ставропольский Самарской области, утвержденный </w:t>
      </w:r>
      <w:r w:rsidRPr="00A048F8">
        <w:t>решение</w:t>
      </w:r>
      <w:r w:rsidR="00A048F8" w:rsidRPr="00A048F8">
        <w:t>м</w:t>
      </w:r>
      <w:r w:rsidRPr="00A048F8">
        <w:t xml:space="preserve"> Собрания представителей сельского поселения </w:t>
      </w:r>
      <w:r w:rsidR="00F46DA2">
        <w:t>Нижнее Санчелеево</w:t>
      </w:r>
      <w:r w:rsidRPr="00A048F8">
        <w:t xml:space="preserve"> муниципального района Ставропольский Самарской области от</w:t>
      </w:r>
      <w:r w:rsidR="00F46DA2">
        <w:t xml:space="preserve"> 21</w:t>
      </w:r>
      <w:r w:rsidR="00DE52B2" w:rsidRPr="00A048F8">
        <w:t>.03.</w:t>
      </w:r>
      <w:r w:rsidR="009B7CB1" w:rsidRPr="00A048F8">
        <w:t>201</w:t>
      </w:r>
      <w:r w:rsidR="00DE52B2" w:rsidRPr="00A048F8">
        <w:t>6</w:t>
      </w:r>
      <w:r w:rsidR="009B7CB1" w:rsidRPr="00A048F8">
        <w:t xml:space="preserve"> года</w:t>
      </w:r>
      <w:r w:rsidRPr="00A048F8">
        <w:t xml:space="preserve"> № </w:t>
      </w:r>
      <w:r w:rsidR="006979D4" w:rsidRPr="00A048F8">
        <w:t>3</w:t>
      </w:r>
      <w:r w:rsidR="00F46DA2">
        <w:t>4</w:t>
      </w:r>
      <w:r w:rsidR="009B7CB1" w:rsidRPr="00A048F8">
        <w:t xml:space="preserve"> </w:t>
      </w:r>
      <w:r w:rsidRPr="00A048F8">
        <w:t>«</w:t>
      </w:r>
      <w:r w:rsidR="001A600B" w:rsidRPr="00A048F8">
        <w:t xml:space="preserve">О налоге на имущество физических лиц на территории сельского поселения </w:t>
      </w:r>
      <w:r w:rsidR="00F46DA2">
        <w:t>Нижнее Санчелеево</w:t>
      </w:r>
      <w:r w:rsidR="001A600B" w:rsidRPr="00A048F8">
        <w:t xml:space="preserve"> муниципального района С</w:t>
      </w:r>
      <w:r w:rsidR="00106F38" w:rsidRPr="00A048F8">
        <w:t>тавропольский Самарской области»</w:t>
      </w:r>
    </w:p>
    <w:p w14:paraId="5B653C4A" w14:textId="77777777" w:rsidR="00F46DA2" w:rsidRDefault="00F46DA2" w:rsidP="00F46DA2">
      <w:pPr>
        <w:spacing w:after="0" w:line="240" w:lineRule="auto"/>
        <w:jc w:val="both"/>
      </w:pPr>
    </w:p>
    <w:p w14:paraId="428ECCEB" w14:textId="3856220E" w:rsidR="00106F38" w:rsidRPr="00106F38" w:rsidRDefault="00B46823" w:rsidP="00F46DA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tab/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0" w:name="_Hlk128649991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0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A048F8">
        <w:rPr>
          <w:rFonts w:ascii="Times New Roman" w:hAnsi="Times New Roman" w:cs="Times New Roman"/>
          <w:color w:val="C00000"/>
          <w:spacing w:val="-3"/>
          <w:sz w:val="24"/>
          <w:szCs w:val="24"/>
        </w:rPr>
        <w:t>с п. 3 ст. 361.1</w:t>
      </w:r>
      <w:r w:rsidR="00A048F8" w:rsidRPr="00A048F8">
        <w:rPr>
          <w:rFonts w:ascii="Times New Roman" w:hAnsi="Times New Roman" w:cs="Times New Roman"/>
          <w:color w:val="C00000"/>
          <w:spacing w:val="-7"/>
          <w:sz w:val="24"/>
          <w:szCs w:val="24"/>
        </w:rPr>
        <w:t xml:space="preserve"> Налогового </w:t>
      </w:r>
      <w:r w:rsidR="00A048F8" w:rsidRPr="00A048F8">
        <w:rPr>
          <w:rFonts w:ascii="Times New Roman" w:hAnsi="Times New Roman" w:cs="Times New Roman"/>
          <w:color w:val="C00000"/>
          <w:spacing w:val="-3"/>
          <w:sz w:val="24"/>
          <w:szCs w:val="24"/>
        </w:rPr>
        <w:t>кодекса Российской Федерации</w:t>
      </w:r>
      <w:r w:rsidR="00A048F8">
        <w:rPr>
          <w:rFonts w:ascii="Times New Roman" w:hAnsi="Times New Roman" w:cs="Times New Roman"/>
          <w:color w:val="C00000"/>
          <w:spacing w:val="-3"/>
          <w:sz w:val="24"/>
          <w:szCs w:val="24"/>
        </w:rPr>
        <w:t xml:space="preserve">, </w:t>
      </w:r>
      <w:r w:rsidR="00A048F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руководствуясь Уставом сельского поселения </w:t>
      </w:r>
      <w:r w:rsidR="00F46DA2">
        <w:rPr>
          <w:rFonts w:ascii="Times New Roman" w:hAnsi="Times New Roman" w:cs="Times New Roman"/>
          <w:color w:val="000000"/>
          <w:spacing w:val="-3"/>
          <w:sz w:val="24"/>
          <w:szCs w:val="24"/>
        </w:rPr>
        <w:t>Нижнее Санчелеево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r w:rsidR="00F46DA2">
        <w:rPr>
          <w:rFonts w:ascii="Times New Roman" w:hAnsi="Times New Roman" w:cs="Times New Roman"/>
          <w:color w:val="000000"/>
          <w:spacing w:val="-5"/>
          <w:sz w:val="24"/>
          <w:szCs w:val="24"/>
        </w:rPr>
        <w:t>Нижнее Санчелеево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106F38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14:paraId="7B583410" w14:textId="77777777" w:rsidR="00106F38" w:rsidRPr="00106F38" w:rsidRDefault="00106F38" w:rsidP="00F46DA2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06F38">
        <w:rPr>
          <w:rFonts w:ascii="Times New Roman" w:hAnsi="Times New Roman" w:cs="Times New Roman"/>
          <w:b/>
        </w:rPr>
        <w:t xml:space="preserve">                                                                  </w:t>
      </w:r>
      <w:r w:rsidRPr="00106F38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14:paraId="01D2467F" w14:textId="77777777" w:rsidR="00106F38" w:rsidRDefault="00106F38" w:rsidP="00F46DA2">
      <w:pPr>
        <w:pStyle w:val="a6"/>
        <w:jc w:val="both"/>
        <w:rPr>
          <w:spacing w:val="-7"/>
        </w:rPr>
      </w:pPr>
    </w:p>
    <w:p w14:paraId="12A42D29" w14:textId="6DE0F88F" w:rsidR="008B2DB1" w:rsidRPr="005100B3" w:rsidRDefault="00106F38" w:rsidP="00F46DA2">
      <w:pPr>
        <w:pStyle w:val="1"/>
        <w:rPr>
          <w:b w:val="0"/>
          <w:bCs/>
        </w:rPr>
      </w:pPr>
      <w:r>
        <w:rPr>
          <w:spacing w:val="-7"/>
        </w:rPr>
        <w:tab/>
      </w:r>
      <w:r w:rsidR="008B2DB1" w:rsidRPr="00A048F8">
        <w:rPr>
          <w:b w:val="0"/>
          <w:bCs/>
          <w:spacing w:val="-7"/>
          <w:szCs w:val="24"/>
        </w:rPr>
        <w:t xml:space="preserve">1. Внести </w:t>
      </w:r>
      <w:r w:rsidR="00A048F8" w:rsidRPr="00A048F8">
        <w:rPr>
          <w:b w:val="0"/>
          <w:bCs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F46DA2">
        <w:rPr>
          <w:b w:val="0"/>
          <w:bCs/>
        </w:rPr>
        <w:t>Нижнее Санчелеево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F46DA2">
        <w:rPr>
          <w:b w:val="0"/>
          <w:bCs/>
        </w:rPr>
        <w:t>Нижнее Санчелеево</w:t>
      </w:r>
      <w:r w:rsidR="00A048F8" w:rsidRPr="00A048F8">
        <w:rPr>
          <w:b w:val="0"/>
          <w:bCs/>
        </w:rPr>
        <w:t xml:space="preserve"> муниципального района Ставропольс</w:t>
      </w:r>
      <w:r w:rsidR="00F46DA2">
        <w:rPr>
          <w:b w:val="0"/>
          <w:bCs/>
        </w:rPr>
        <w:t xml:space="preserve">кий Самарской области от </w:t>
      </w:r>
      <w:r w:rsidR="00F46DA2" w:rsidRPr="00F46DA2">
        <w:rPr>
          <w:b w:val="0"/>
          <w:bCs/>
        </w:rPr>
        <w:t xml:space="preserve">21.03.2016 года № 34 </w:t>
      </w:r>
      <w:r w:rsidR="00A048F8" w:rsidRPr="00A048F8">
        <w:rPr>
          <w:b w:val="0"/>
          <w:bCs/>
        </w:rPr>
        <w:t xml:space="preserve">«О налоге на имущество физических лиц на территории сельского поселения </w:t>
      </w:r>
      <w:r w:rsidR="00F46DA2">
        <w:rPr>
          <w:b w:val="0"/>
          <w:bCs/>
        </w:rPr>
        <w:t>Нижнее Санчелеево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области» </w:t>
      </w:r>
      <w:r w:rsidR="005A7549">
        <w:rPr>
          <w:b w:val="0"/>
          <w:bCs/>
        </w:rPr>
        <w:t xml:space="preserve">(далее- Порядок)  </w:t>
      </w:r>
      <w:r w:rsidR="008B2DB1" w:rsidRPr="00A048F8">
        <w:rPr>
          <w:b w:val="0"/>
          <w:bCs/>
          <w:spacing w:val="-7"/>
          <w:szCs w:val="24"/>
        </w:rPr>
        <w:t>следующие изменения</w:t>
      </w:r>
      <w:r w:rsidR="008B2DB1" w:rsidRPr="00A048F8">
        <w:rPr>
          <w:b w:val="0"/>
          <w:bCs/>
          <w:szCs w:val="24"/>
        </w:rPr>
        <w:t>:</w:t>
      </w:r>
    </w:p>
    <w:p w14:paraId="3F652B3A" w14:textId="7BF0D73C" w:rsidR="008B2DB1" w:rsidRPr="00F46DA2" w:rsidRDefault="008B2DB1" w:rsidP="00F46DA2">
      <w:pPr>
        <w:pStyle w:val="a6"/>
        <w:jc w:val="both"/>
        <w:rPr>
          <w:color w:val="000000"/>
          <w:spacing w:val="-7"/>
          <w:sz w:val="24"/>
          <w:szCs w:val="24"/>
        </w:rPr>
      </w:pPr>
      <w:r w:rsidRPr="00DF2B1C">
        <w:rPr>
          <w:color w:val="000000"/>
          <w:spacing w:val="-7"/>
          <w:sz w:val="24"/>
          <w:szCs w:val="24"/>
        </w:rPr>
        <w:tab/>
      </w:r>
      <w:proofErr w:type="gramStart"/>
      <w:r w:rsidRPr="00DF2B1C">
        <w:rPr>
          <w:color w:val="000000"/>
          <w:spacing w:val="-7"/>
          <w:sz w:val="24"/>
          <w:szCs w:val="24"/>
        </w:rPr>
        <w:t>1.1 .</w:t>
      </w:r>
      <w:proofErr w:type="gramEnd"/>
      <w:r w:rsidRPr="00DF2B1C">
        <w:rPr>
          <w:color w:val="000000"/>
          <w:spacing w:val="-7"/>
          <w:sz w:val="24"/>
          <w:szCs w:val="24"/>
        </w:rPr>
        <w:t xml:space="preserve"> </w:t>
      </w:r>
      <w:r w:rsidR="005A7549">
        <w:rPr>
          <w:color w:val="000000"/>
          <w:spacing w:val="-7"/>
          <w:sz w:val="24"/>
          <w:szCs w:val="24"/>
        </w:rPr>
        <w:t>П</w:t>
      </w:r>
      <w:r>
        <w:rPr>
          <w:color w:val="000000"/>
          <w:spacing w:val="-7"/>
          <w:sz w:val="24"/>
          <w:szCs w:val="24"/>
        </w:rPr>
        <w:t>ункт</w:t>
      </w:r>
      <w:r w:rsidR="005A7549">
        <w:rPr>
          <w:color w:val="000000"/>
          <w:spacing w:val="-7"/>
          <w:sz w:val="24"/>
          <w:szCs w:val="24"/>
        </w:rPr>
        <w:t xml:space="preserve"> 2.</w:t>
      </w:r>
      <w:r>
        <w:rPr>
          <w:color w:val="000000"/>
          <w:spacing w:val="-7"/>
          <w:sz w:val="24"/>
          <w:szCs w:val="24"/>
        </w:rPr>
        <w:t xml:space="preserve"> 1</w:t>
      </w:r>
      <w:r w:rsidR="005100B3">
        <w:rPr>
          <w:color w:val="000000"/>
          <w:spacing w:val="-7"/>
          <w:sz w:val="24"/>
          <w:szCs w:val="24"/>
        </w:rPr>
        <w:t xml:space="preserve">  </w:t>
      </w:r>
      <w:r>
        <w:rPr>
          <w:color w:val="000000"/>
          <w:spacing w:val="-7"/>
          <w:sz w:val="24"/>
          <w:szCs w:val="24"/>
        </w:rPr>
        <w:t xml:space="preserve"> </w:t>
      </w:r>
      <w:r w:rsidR="005A7549">
        <w:rPr>
          <w:color w:val="000000"/>
          <w:spacing w:val="-7"/>
          <w:sz w:val="24"/>
          <w:szCs w:val="24"/>
        </w:rPr>
        <w:t>Порядка</w:t>
      </w:r>
      <w:r w:rsidR="00E55D10">
        <w:rPr>
          <w:color w:val="000000"/>
          <w:spacing w:val="-7"/>
          <w:sz w:val="24"/>
          <w:szCs w:val="24"/>
        </w:rPr>
        <w:t xml:space="preserve"> </w:t>
      </w:r>
      <w:r w:rsidR="00E55D10" w:rsidRPr="00F46DA2">
        <w:rPr>
          <w:color w:val="000000"/>
          <w:spacing w:val="-7"/>
          <w:sz w:val="24"/>
          <w:szCs w:val="24"/>
        </w:rPr>
        <w:t xml:space="preserve">добавить </w:t>
      </w:r>
      <w:r w:rsidR="00C128DB" w:rsidRPr="00F46DA2">
        <w:rPr>
          <w:color w:val="000000"/>
          <w:spacing w:val="-7"/>
          <w:sz w:val="24"/>
          <w:szCs w:val="24"/>
        </w:rPr>
        <w:t>изложить в следующей редакции</w:t>
      </w:r>
      <w:r w:rsidRPr="00F46DA2">
        <w:rPr>
          <w:color w:val="000000"/>
          <w:spacing w:val="-7"/>
          <w:sz w:val="24"/>
          <w:szCs w:val="24"/>
        </w:rPr>
        <w:t>:</w:t>
      </w:r>
    </w:p>
    <w:p w14:paraId="4C80E9C9" w14:textId="77777777" w:rsidR="00C128DB" w:rsidRDefault="008B2DB1" w:rsidP="00F46DA2">
      <w:pPr>
        <w:pStyle w:val="s1"/>
        <w:shd w:val="clear" w:color="auto" w:fill="FFFFFF"/>
        <w:spacing w:before="0" w:beforeAutospacing="0" w:after="0" w:afterAutospacing="0"/>
        <w:rPr>
          <w:spacing w:val="-7"/>
        </w:rPr>
      </w:pPr>
      <w:r w:rsidRPr="00F46DA2">
        <w:rPr>
          <w:color w:val="000000"/>
          <w:spacing w:val="-7"/>
        </w:rPr>
        <w:tab/>
      </w:r>
      <w:r w:rsidRPr="00F46DA2">
        <w:rPr>
          <w:spacing w:val="-7"/>
        </w:rPr>
        <w:t>«</w:t>
      </w:r>
      <w:r w:rsidR="00C128DB" w:rsidRPr="00F46DA2">
        <w:rPr>
          <w:spacing w:val="-7"/>
        </w:rPr>
        <w:t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  <w:r w:rsidR="00C128DB" w:rsidRPr="00C128DB">
        <w:rPr>
          <w:spacing w:val="-7"/>
        </w:rPr>
        <w:t xml:space="preserve"> Указанные заявление и 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14:paraId="3893C239" w14:textId="6FF545A9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</w:p>
    <w:p w14:paraId="178EDA6E" w14:textId="2532670A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  <w:r w:rsidRPr="0051219A">
        <w:t>В случае,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7" w:anchor="block_20000" w:history="1">
        <w:r w:rsidRPr="0051219A">
          <w:rPr>
            <w:rStyle w:val="a7"/>
            <w:color w:val="auto"/>
          </w:rPr>
          <w:t>запрашивает</w:t>
        </w:r>
      </w:hyperlink>
      <w:r w:rsidRPr="0051219A">
        <w:t xml:space="preserve"> сведения, </w:t>
      </w:r>
      <w:r w:rsidRPr="0051219A">
        <w:lastRenderedPageBreak/>
        <w:t>подтверждающие право налогоплательщика на налоговую льготу, у органов и иных лиц, у которых имеются эти сведения.</w:t>
      </w:r>
    </w:p>
    <w:p w14:paraId="5E5E59A5" w14:textId="77777777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  <w:r w:rsidRPr="0051219A"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14:paraId="64A1E4CF" w14:textId="77777777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  <w:r w:rsidRPr="0051219A">
        <w:t>Налоговый орган в течение трех дней со дня получения указанного сообщения обязан </w:t>
      </w:r>
      <w:hyperlink r:id="rId8" w:anchor="block_30000" w:history="1">
        <w:r w:rsidRPr="0051219A">
          <w:rPr>
            <w:rStyle w:val="a7"/>
            <w:color w:val="auto"/>
          </w:rPr>
          <w:t>проинформировать</w:t>
        </w:r>
      </w:hyperlink>
      <w:r w:rsidRPr="0051219A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14:paraId="31D3B92F" w14:textId="77777777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  <w:r w:rsidRPr="0051219A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14:paraId="22740DB4" w14:textId="77777777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  <w:r w:rsidRPr="0051219A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14:paraId="593E6CC2" w14:textId="77777777" w:rsidR="00E55D10" w:rsidRPr="0051219A" w:rsidRDefault="00E55D10" w:rsidP="00F46DA2">
      <w:pPr>
        <w:pStyle w:val="s1"/>
        <w:shd w:val="clear" w:color="auto" w:fill="FFFFFF"/>
        <w:spacing w:before="0" w:beforeAutospacing="0" w:after="0" w:afterAutospacing="0"/>
      </w:pPr>
      <w:r w:rsidRPr="0051219A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14:paraId="4ADF3B6C" w14:textId="77777777" w:rsidR="00E55D10" w:rsidRPr="0051219A" w:rsidRDefault="00A537B7" w:rsidP="00F46DA2">
      <w:pPr>
        <w:pStyle w:val="s1"/>
        <w:shd w:val="clear" w:color="auto" w:fill="FFFFFF"/>
        <w:spacing w:before="0" w:beforeAutospacing="0" w:after="0" w:afterAutospacing="0"/>
      </w:pPr>
      <w:hyperlink r:id="rId9" w:anchor="/multilink/10900200/paragraph/26879/number/0:0" w:history="1">
        <w:r w:rsidR="00E55D10" w:rsidRPr="0051219A">
          <w:rPr>
            <w:rStyle w:val="a7"/>
            <w:color w:val="auto"/>
          </w:rPr>
          <w:t>Формы</w:t>
        </w:r>
      </w:hyperlink>
      <w:r w:rsidR="00E55D10" w:rsidRPr="0051219A">
        <w:t> заявлений налогоплательщиков - организаций и физических лиц о предоставлении налоговых льгот, </w:t>
      </w:r>
      <w:hyperlink r:id="rId10" w:anchor="/multilink/10900200/paragraph/26879/number/1:0" w:history="1">
        <w:r w:rsidR="00E55D10" w:rsidRPr="0051219A">
          <w:rPr>
            <w:rStyle w:val="a7"/>
            <w:color w:val="auto"/>
          </w:rPr>
          <w:t>порядок</w:t>
        </w:r>
      </w:hyperlink>
      <w:r w:rsidR="00E55D10" w:rsidRPr="0051219A">
        <w:t> их заполнения, </w:t>
      </w:r>
      <w:hyperlink r:id="rId11" w:anchor="/multilink/10900200/paragraph/26879/number/2:0" w:history="1">
        <w:r w:rsidR="00E55D10" w:rsidRPr="0051219A">
          <w:rPr>
            <w:rStyle w:val="a7"/>
            <w:color w:val="auto"/>
          </w:rPr>
          <w:t>форматы</w:t>
        </w:r>
      </w:hyperlink>
      <w:r w:rsidR="00E55D10" w:rsidRPr="0051219A">
        <w:t> представления таких заявлений в электронной форме, формы </w:t>
      </w:r>
      <w:hyperlink r:id="rId12" w:anchor="block_1000" w:history="1">
        <w:r w:rsidR="00E55D10" w:rsidRPr="0051219A">
          <w:rPr>
            <w:rStyle w:val="a7"/>
            <w:color w:val="auto"/>
          </w:rPr>
          <w:t>уведомления</w:t>
        </w:r>
      </w:hyperlink>
      <w:r w:rsidR="00E55D10" w:rsidRPr="0051219A">
        <w:t> о предоставлении налоговой льготы, </w:t>
      </w:r>
      <w:hyperlink r:id="rId13" w:anchor="block_2000" w:history="1">
        <w:r w:rsidR="00E55D10" w:rsidRPr="0051219A">
          <w:rPr>
            <w:rStyle w:val="a7"/>
            <w:color w:val="auto"/>
          </w:rPr>
          <w:t>сообщения</w:t>
        </w:r>
      </w:hyperlink>
      <w:r w:rsidR="00E55D10" w:rsidRPr="0051219A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14:paraId="1449D91E" w14:textId="013C80D4" w:rsidR="005100B3" w:rsidRPr="005100B3" w:rsidRDefault="00E55D10" w:rsidP="00F46DA2">
      <w:pPr>
        <w:pStyle w:val="s1"/>
        <w:shd w:val="clear" w:color="auto" w:fill="FFFFFF"/>
        <w:spacing w:before="0" w:beforeAutospacing="0" w:after="0" w:afterAutospacing="0"/>
        <w:rPr>
          <w:shd w:val="clear" w:color="auto" w:fill="FFFFFF"/>
        </w:rPr>
      </w:pPr>
      <w:r w:rsidRPr="0051219A">
        <w:t>В случае,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4" w:history="1">
        <w:r w:rsidRPr="0051219A">
          <w:rPr>
            <w:rStyle w:val="a7"/>
            <w:color w:val="auto"/>
          </w:rPr>
          <w:t>сообщил</w:t>
        </w:r>
      </w:hyperlink>
      <w:r w:rsidRPr="0051219A">
        <w:t> об отказе от 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льготу.</w:t>
      </w:r>
      <w:r w:rsidRPr="0051219A">
        <w:rPr>
          <w:shd w:val="clear" w:color="auto" w:fill="FFFFFF"/>
        </w:rPr>
        <w:t>»</w:t>
      </w:r>
    </w:p>
    <w:p w14:paraId="41D7FAC5" w14:textId="234F8EE7" w:rsidR="005100B3" w:rsidRPr="00F46DA2" w:rsidRDefault="005100B3" w:rsidP="00F46DA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2. </w:t>
      </w:r>
      <w:r w:rsidRPr="007F67E4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>
        <w:rPr>
          <w:rFonts w:ascii="Times New Roman" w:hAnsi="Times New Roman" w:cs="Times New Roman"/>
          <w:sz w:val="24"/>
          <w:szCs w:val="24"/>
        </w:rPr>
        <w:t xml:space="preserve">Вестник </w:t>
      </w:r>
      <w:r w:rsidR="00F46DA2">
        <w:rPr>
          <w:rFonts w:ascii="Times New Roman" w:hAnsi="Times New Roman" w:cs="Times New Roman"/>
          <w:sz w:val="24"/>
          <w:szCs w:val="24"/>
        </w:rPr>
        <w:t>Нижнее Санчелеево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7F67E4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F46DA2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7F67E4">
        <w:rPr>
          <w:rFonts w:ascii="Times New Roman" w:hAnsi="Times New Roman" w:cs="Times New Roman"/>
          <w:sz w:val="24"/>
          <w:szCs w:val="24"/>
        </w:rPr>
        <w:t xml:space="preserve"> в сети </w:t>
      </w:r>
      <w:r w:rsidRPr="00F46DA2">
        <w:rPr>
          <w:rFonts w:ascii="Times New Roman" w:hAnsi="Times New Roman" w:cs="Times New Roman"/>
          <w:sz w:val="24"/>
          <w:szCs w:val="24"/>
        </w:rPr>
        <w:t xml:space="preserve">Интернет  </w:t>
      </w:r>
      <w:hyperlink r:id="rId15" w:history="1">
        <w:r w:rsidR="00F46DA2" w:rsidRPr="00F46DA2">
          <w:rPr>
            <w:rStyle w:val="a7"/>
            <w:rFonts w:ascii="Times New Roman" w:hAnsi="Times New Roman" w:cs="Times New Roman"/>
          </w:rPr>
          <w:t>http://n.sancheleevo.stavrsp.ru/</w:t>
        </w:r>
      </w:hyperlink>
      <w:r w:rsidR="00F46DA2" w:rsidRPr="00F46DA2">
        <w:rPr>
          <w:rFonts w:ascii="Times New Roman" w:hAnsi="Times New Roman" w:cs="Times New Roman"/>
        </w:rPr>
        <w:t xml:space="preserve"> </w:t>
      </w:r>
    </w:p>
    <w:p w14:paraId="15BC2F9C" w14:textId="6FE4AAEA" w:rsidR="005100B3" w:rsidRDefault="005100B3" w:rsidP="00F46DA2">
      <w:pPr>
        <w:pStyle w:val="a6"/>
        <w:jc w:val="both"/>
        <w:rPr>
          <w:color w:val="000000"/>
          <w:spacing w:val="-5"/>
          <w:sz w:val="24"/>
          <w:szCs w:val="24"/>
        </w:rPr>
      </w:pPr>
      <w:r w:rsidRPr="007F67E4">
        <w:rPr>
          <w:color w:val="000000"/>
          <w:spacing w:val="-5"/>
          <w:sz w:val="24"/>
          <w:szCs w:val="24"/>
        </w:rPr>
        <w:tab/>
      </w:r>
      <w:r w:rsidRPr="00187797">
        <w:rPr>
          <w:color w:val="000000"/>
          <w:spacing w:val="-5"/>
          <w:sz w:val="24"/>
          <w:szCs w:val="24"/>
        </w:rPr>
        <w:t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 земельному налогу и распространяет свое действие на правоотн</w:t>
      </w:r>
      <w:r>
        <w:rPr>
          <w:color w:val="000000"/>
          <w:spacing w:val="-5"/>
          <w:sz w:val="24"/>
          <w:szCs w:val="24"/>
        </w:rPr>
        <w:t>ошения возникшие с 1 января 2022</w:t>
      </w:r>
      <w:r w:rsidRPr="00187797">
        <w:rPr>
          <w:color w:val="000000"/>
          <w:spacing w:val="-5"/>
          <w:sz w:val="24"/>
          <w:szCs w:val="24"/>
        </w:rPr>
        <w:t xml:space="preserve"> года.</w:t>
      </w:r>
    </w:p>
    <w:p w14:paraId="327DD682" w14:textId="209B0AAD" w:rsidR="00F46DA2" w:rsidRDefault="00F46DA2" w:rsidP="00F46DA2">
      <w:pPr>
        <w:pStyle w:val="a6"/>
        <w:jc w:val="both"/>
        <w:rPr>
          <w:color w:val="000000"/>
          <w:spacing w:val="-5"/>
          <w:sz w:val="24"/>
          <w:szCs w:val="24"/>
        </w:rPr>
      </w:pPr>
      <w:bookmarkStart w:id="1" w:name="_GoBack"/>
      <w:bookmarkEnd w:id="1"/>
    </w:p>
    <w:p w14:paraId="76F55354" w14:textId="77777777" w:rsidR="00F46DA2" w:rsidRDefault="00F46DA2" w:rsidP="00F46DA2">
      <w:pPr>
        <w:pStyle w:val="a6"/>
        <w:jc w:val="both"/>
        <w:rPr>
          <w:color w:val="000000"/>
          <w:spacing w:val="-5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9"/>
        <w:gridCol w:w="4656"/>
      </w:tblGrid>
      <w:tr w:rsidR="00932889" w:rsidRPr="00FD4F49" w14:paraId="4A07E71A" w14:textId="77777777" w:rsidTr="00932889">
        <w:trPr>
          <w:trHeight w:val="1487"/>
        </w:trPr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0B9C5DC1" w14:textId="092706E2"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08C57016" w14:textId="487AA150"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F46DA2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</w:p>
          <w:p w14:paraId="315BDF5F" w14:textId="52A82AF0"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24259EE5" w14:textId="77777777" w:rsidR="00932889" w:rsidRDefault="00A048F8" w:rsidP="009328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932889">
              <w:rPr>
                <w:rFonts w:ascii="Times New Roman" w:hAnsi="Times New Roman" w:cs="Times New Roman"/>
                <w:sz w:val="24"/>
                <w:szCs w:val="24"/>
              </w:rPr>
              <w:t xml:space="preserve">сти </w:t>
            </w:r>
          </w:p>
          <w:p w14:paraId="06358381" w14:textId="49FB7A6E" w:rsidR="009B7CB1" w:rsidRPr="00E44997" w:rsidRDefault="00932889" w:rsidP="00932889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________________</w:t>
            </w:r>
            <w:r w:rsidR="009B7CB1" w:rsidRPr="00E44997">
              <w:rPr>
                <w:rFonts w:ascii="Times New Roman" w:hAnsi="Times New Roman" w:cs="Times New Roman"/>
                <w:sz w:val="24"/>
                <w:szCs w:val="24"/>
              </w:rPr>
              <w:t>_______/</w:t>
            </w:r>
            <w:r w:rsidR="00F46DA2">
              <w:t xml:space="preserve"> </w:t>
            </w:r>
            <w:proofErr w:type="spellStart"/>
            <w:r w:rsidR="00F46DA2" w:rsidRPr="00F46DA2">
              <w:rPr>
                <w:rFonts w:ascii="Times New Roman" w:hAnsi="Times New Roman" w:cs="Times New Roman"/>
                <w:sz w:val="24"/>
                <w:szCs w:val="24"/>
              </w:rPr>
              <w:t>В.В.Богданов</w:t>
            </w:r>
            <w:proofErr w:type="spellEnd"/>
            <w:r w:rsidR="00F46DA2" w:rsidRPr="00F46DA2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3AAF5032" w14:textId="022F7982" w:rsidR="00A048F8" w:rsidRPr="00E44997" w:rsidRDefault="00932889" w:rsidP="00932889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9B7C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B7CB1"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F46DA2">
              <w:rPr>
                <w:rFonts w:ascii="Times New Roman" w:hAnsi="Times New Roman" w:cs="Times New Roman"/>
                <w:sz w:val="24"/>
                <w:szCs w:val="24"/>
              </w:rPr>
              <w:t>Нижнее Санчелеево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униципального района Ставропольский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Са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марской области</w:t>
            </w:r>
          </w:p>
          <w:p w14:paraId="2A80CF71" w14:textId="77777777"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A2FE70" w14:textId="249D1F69"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F46DA2">
              <w:t xml:space="preserve"> </w:t>
            </w:r>
            <w:r w:rsidR="00F46DA2" w:rsidRPr="00F46DA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Н.В.Арефьева 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14:paraId="2C39B72C" w14:textId="77777777" w:rsidR="009B7CB1" w:rsidRPr="009B0AEF" w:rsidRDefault="009B7CB1" w:rsidP="00F46DA2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F46DA2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256277" w14:textId="77777777" w:rsidR="00A537B7" w:rsidRDefault="00A537B7" w:rsidP="00932889">
      <w:pPr>
        <w:spacing w:after="0" w:line="240" w:lineRule="auto"/>
      </w:pPr>
      <w:r>
        <w:separator/>
      </w:r>
    </w:p>
  </w:endnote>
  <w:endnote w:type="continuationSeparator" w:id="0">
    <w:p w14:paraId="173BA2AD" w14:textId="77777777" w:rsidR="00A537B7" w:rsidRDefault="00A537B7" w:rsidP="009328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A2E025" w14:textId="77777777" w:rsidR="00A537B7" w:rsidRDefault="00A537B7" w:rsidP="00932889">
      <w:pPr>
        <w:spacing w:after="0" w:line="240" w:lineRule="auto"/>
      </w:pPr>
      <w:r>
        <w:separator/>
      </w:r>
    </w:p>
  </w:footnote>
  <w:footnote w:type="continuationSeparator" w:id="0">
    <w:p w14:paraId="3B9B7A98" w14:textId="77777777" w:rsidR="00A537B7" w:rsidRDefault="00A537B7" w:rsidP="0093288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A600B"/>
    <w:rsid w:val="001A73C6"/>
    <w:rsid w:val="001E01E7"/>
    <w:rsid w:val="00261672"/>
    <w:rsid w:val="002763C2"/>
    <w:rsid w:val="00336FC6"/>
    <w:rsid w:val="003E1424"/>
    <w:rsid w:val="00420B69"/>
    <w:rsid w:val="004851D3"/>
    <w:rsid w:val="005100B3"/>
    <w:rsid w:val="0051219A"/>
    <w:rsid w:val="00560C5B"/>
    <w:rsid w:val="0057050C"/>
    <w:rsid w:val="005A7549"/>
    <w:rsid w:val="00606FD8"/>
    <w:rsid w:val="00627699"/>
    <w:rsid w:val="006979D4"/>
    <w:rsid w:val="006B19C8"/>
    <w:rsid w:val="0074263C"/>
    <w:rsid w:val="00755D2D"/>
    <w:rsid w:val="007A3372"/>
    <w:rsid w:val="007D6488"/>
    <w:rsid w:val="007E78A2"/>
    <w:rsid w:val="00827293"/>
    <w:rsid w:val="0086037F"/>
    <w:rsid w:val="008B2DB1"/>
    <w:rsid w:val="00932889"/>
    <w:rsid w:val="009B0AEF"/>
    <w:rsid w:val="009B7CB1"/>
    <w:rsid w:val="009C3D03"/>
    <w:rsid w:val="009F3E46"/>
    <w:rsid w:val="00A048F8"/>
    <w:rsid w:val="00A2422D"/>
    <w:rsid w:val="00A537B7"/>
    <w:rsid w:val="00AB4E00"/>
    <w:rsid w:val="00AC6200"/>
    <w:rsid w:val="00B46823"/>
    <w:rsid w:val="00B53637"/>
    <w:rsid w:val="00B93829"/>
    <w:rsid w:val="00BC3BFA"/>
    <w:rsid w:val="00BF4B28"/>
    <w:rsid w:val="00C128DB"/>
    <w:rsid w:val="00CD7613"/>
    <w:rsid w:val="00CE3B98"/>
    <w:rsid w:val="00D12538"/>
    <w:rsid w:val="00D64363"/>
    <w:rsid w:val="00DE52B2"/>
    <w:rsid w:val="00E00D41"/>
    <w:rsid w:val="00E442EC"/>
    <w:rsid w:val="00E55D10"/>
    <w:rsid w:val="00E55E29"/>
    <w:rsid w:val="00F109E0"/>
    <w:rsid w:val="00F245D8"/>
    <w:rsid w:val="00F46DA2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932889"/>
  </w:style>
  <w:style w:type="paragraph" w:styleId="aa">
    <w:name w:val="footer"/>
    <w:basedOn w:val="a"/>
    <w:link w:val="ab"/>
    <w:uiPriority w:val="99"/>
    <w:unhideWhenUsed/>
    <w:rsid w:val="009328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9328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se.garant.ru/74979713/a496d02287c1e8a2f8df9041972293a4/" TargetMode="External"/><Relationship Id="rId13" Type="http://schemas.openxmlformats.org/officeDocument/2006/relationships/hyperlink" Target="https://base.garant.ru/73447225/f7ee959fd36b5699076b35abf4f52c5c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base.garant.ru/74979713/62ca3c9a93aac147338fa0b3dccb5683/" TargetMode="External"/><Relationship Id="rId12" Type="http://schemas.openxmlformats.org/officeDocument/2006/relationships/hyperlink" Target="https://base.garant.ru/73447225/53f89421bbdaf741eb2d1ecc4ddb4c33/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://ivo.garant.ru/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n.sancheleevo.stavrsp.ru/" TargetMode="External"/><Relationship Id="rId10" Type="http://schemas.openxmlformats.org/officeDocument/2006/relationships/hyperlink" Target="http://ivo.garant.ru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ivo.garant.ru/" TargetMode="External"/><Relationship Id="rId14" Type="http://schemas.openxmlformats.org/officeDocument/2006/relationships/hyperlink" Target="https://base.garant.ru/40481076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1099</Words>
  <Characters>6268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1</cp:lastModifiedBy>
  <cp:revision>3</cp:revision>
  <cp:lastPrinted>2023-03-06T04:24:00Z</cp:lastPrinted>
  <dcterms:created xsi:type="dcterms:W3CDTF">2023-03-06T04:25:00Z</dcterms:created>
  <dcterms:modified xsi:type="dcterms:W3CDTF">2023-04-24T04:17:00Z</dcterms:modified>
</cp:coreProperties>
</file>