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/>
          <w:bCs/>
          <w:sz w:val="24"/>
          <w:szCs w:val="24"/>
          <w:lang w:val="x-none" w:eastAsia="x-none"/>
        </w:rPr>
      </w:pPr>
      <w:r>
        <w:rPr>
          <w:rFonts w:ascii="Calibri" w:eastAsia="Times New Roman" w:hAnsi="Calibri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1181100" cy="10160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</w:pPr>
      <w:r w:rsidRPr="00251067"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  <w:t>Российская Федерация</w:t>
      </w:r>
    </w:p>
    <w:p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</w:pPr>
      <w:r w:rsidRPr="00251067"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  <w:t>Самарская область</w:t>
      </w:r>
    </w:p>
    <w:p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АДМИНИСТРАЦИЯ СЕЛЬСКОГО ПОСЕЛЕНИЯ НИЖНЕЕ САНЧЕЛЕЕВО</w:t>
      </w:r>
    </w:p>
    <w:p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251067" w:rsidRPr="00251067" w:rsidRDefault="00251067" w:rsidP="00251067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51067" w:rsidRPr="00380B66" w:rsidRDefault="00380B66" w:rsidP="00380B66">
      <w:pPr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ПОСТАНОВЛЕНИЕ </w:t>
      </w:r>
      <w:r w:rsidR="00900350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проект </w:t>
      </w:r>
    </w:p>
    <w:p w:rsidR="00251067" w:rsidRPr="00380B66" w:rsidRDefault="00251067" w:rsidP="00251067">
      <w:pP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</w:t>
      </w:r>
      <w:r w:rsidR="00380B66"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от   </w:t>
      </w:r>
      <w:r w:rsidR="00900350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___________</w:t>
      </w:r>
      <w:r w:rsidR="00380B66"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года </w:t>
      </w:r>
      <w:r w:rsid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</w:t>
      </w:r>
      <w:r w:rsid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 w:rsid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ab/>
      </w:r>
      <w:r w:rsidR="00380B66"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                               </w:t>
      </w:r>
      <w:r w:rsidR="00900350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№  _______  </w:t>
      </w:r>
      <w:r w:rsidRPr="00380B66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900350" w:rsidRPr="0058378F" w:rsidRDefault="00900350" w:rsidP="0090035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</w:pPr>
      <w:bookmarkStart w:id="0" w:name="_Hlk69981596"/>
      <w:bookmarkStart w:id="1" w:name="_GoBack"/>
      <w:r w:rsidRPr="00685EB5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О внесении изменений в </w:t>
      </w:r>
      <w:bookmarkStart w:id="2" w:name="_Hlk117459713"/>
      <w:r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постановление администрации сельского поселения </w:t>
      </w:r>
      <w:r w:rsidRPr="00900350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Нижнее Санчелеево</w:t>
      </w:r>
      <w:r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муниципального района Ставропольский Самарской области </w:t>
      </w:r>
      <w:r w:rsidRPr="00900350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от </w:t>
      </w:r>
      <w:r w:rsidRPr="00900350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12.08.2022 № 47</w:t>
      </w:r>
      <w:r w:rsidRPr="00900350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«</w:t>
      </w:r>
      <w:r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Об утверждении муниципальной программы «Формирование современной городской среды на территории сельского поселения </w:t>
      </w:r>
      <w:r w:rsidRPr="00900350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Нижнее Санчелеево</w:t>
      </w:r>
      <w:r w:rsidRPr="00900350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муниципального района Ставропольский Самарской области на 2023-2024 годы»</w:t>
      </w:r>
      <w:bookmarkEnd w:id="2"/>
    </w:p>
    <w:bookmarkEnd w:id="1"/>
    <w:p w:rsidR="00900350" w:rsidRDefault="00900350" w:rsidP="00900350">
      <w:pPr>
        <w:spacing w:before="240"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соответствии с пунктом 3 части 4 статьи 36 Федерального закона                </w:t>
      </w:r>
      <w:r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>от 06.10.2003 № 131-ФЗ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>«Об общих принципах организации местного самоуправления в Российской Федерации»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, статьей</w:t>
      </w:r>
      <w:r w:rsidRPr="0038283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43 Устава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поселения </w:t>
      </w:r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>Нижнее Санчелеево</w:t>
      </w:r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Самарской област</w:t>
      </w:r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>и, принятого Решением Собрания п</w:t>
      </w:r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редставителей сельского поселения </w:t>
      </w:r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>Нижнее Санчелеево</w:t>
      </w:r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82830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 от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>10.09.2019 № 173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постановлением Правительства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Российской Федерации </w:t>
      </w:r>
      <w:r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>от 30.12.2017 № 1710 «Об утверждении</w:t>
      </w:r>
      <w:proofErr w:type="gramEnd"/>
      <w:r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государственной программы Российской Федерации «Обеспечение доступным и комфортным жильем и коммунальными услугами граждан Российской Федерации»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постановлением Правительства Самарской обла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сти от 01.11.2017 № 688</w:t>
      </w:r>
      <w:r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«Об утверждении государственной программы Самарской области «Формирование комфорт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ной городской среды на 2018-2025</w:t>
      </w:r>
      <w:r w:rsidRPr="00C502F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годы»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постановлением администрации сельского поселения </w:t>
      </w:r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>Нижнее Санчелеево</w:t>
      </w:r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BF01E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Ставропольский Самарской области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 </w:t>
      </w:r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>18.11.2022</w:t>
      </w:r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№ </w:t>
      </w:r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>69</w:t>
      </w:r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«Об утверждении Порядка разработки,  реализации и оценки эффективности муниципальных программ сельского</w:t>
      </w:r>
      <w:proofErr w:type="gramEnd"/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поселения </w:t>
      </w:r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>Нижнее Санчелеево</w:t>
      </w:r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</w:t>
      </w:r>
      <w:proofErr w:type="gramStart"/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области»,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администрация сельского поселения </w:t>
      </w:r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>Нижнее Санчелеево</w:t>
      </w:r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82830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постановляет:</w:t>
      </w:r>
    </w:p>
    <w:p w:rsidR="00900350" w:rsidRDefault="00900350" w:rsidP="00900350">
      <w:pPr>
        <w:pStyle w:val="ac"/>
        <w:numPr>
          <w:ilvl w:val="0"/>
          <w:numId w:val="12"/>
        </w:numPr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  <w:r w:rsidRPr="00382830">
        <w:rPr>
          <w:rFonts w:ascii="Times New Roman" w:eastAsia="Times New Roman" w:hAnsi="Times New Roman"/>
          <w:sz w:val="28"/>
          <w:szCs w:val="28"/>
          <w:lang w:eastAsia="ar-SA"/>
        </w:rPr>
        <w:t xml:space="preserve">Внести в </w:t>
      </w:r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муниципальную программу </w:t>
      </w:r>
      <w:r w:rsidRPr="00C116A2">
        <w:rPr>
          <w:rFonts w:ascii="Times New Roman" w:eastAsia="Times New Roman" w:hAnsi="Times New Roman"/>
          <w:sz w:val="28"/>
          <w:szCs w:val="28"/>
          <w:lang w:eastAsia="ar-SA"/>
        </w:rPr>
        <w:t xml:space="preserve">«Формирование современной городской среды на территории сельского поселения </w:t>
      </w:r>
      <w:r w:rsidRPr="00900350">
        <w:rPr>
          <w:rFonts w:ascii="Times New Roman" w:eastAsia="Times New Roman" w:hAnsi="Times New Roman"/>
          <w:sz w:val="28"/>
          <w:szCs w:val="28"/>
          <w:lang w:eastAsia="ar-SA"/>
        </w:rPr>
        <w:t>Нижнее Санчелеево</w:t>
      </w:r>
      <w:r w:rsidRPr="00900350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r w:rsidRPr="00C116A2">
        <w:rPr>
          <w:rFonts w:ascii="Times New Roman" w:eastAsia="Times New Roman" w:hAnsi="Times New Roman"/>
          <w:sz w:val="28"/>
          <w:szCs w:val="28"/>
          <w:lang w:eastAsia="ar-SA"/>
        </w:rPr>
        <w:t xml:space="preserve">муниципального района </w:t>
      </w:r>
      <w:proofErr w:type="gramStart"/>
      <w:r w:rsidRPr="00C116A2">
        <w:rPr>
          <w:rFonts w:ascii="Times New Roman" w:eastAsia="Times New Roman" w:hAnsi="Times New Roman"/>
          <w:sz w:val="28"/>
          <w:szCs w:val="28"/>
          <w:lang w:eastAsia="ar-SA"/>
        </w:rPr>
        <w:t>Ставропольский</w:t>
      </w:r>
      <w:proofErr w:type="gramEnd"/>
      <w:r w:rsidRPr="00C116A2">
        <w:rPr>
          <w:rFonts w:ascii="Times New Roman" w:eastAsia="Times New Roman" w:hAnsi="Times New Roman"/>
          <w:sz w:val="28"/>
          <w:szCs w:val="28"/>
          <w:lang w:eastAsia="ar-SA"/>
        </w:rPr>
        <w:t xml:space="preserve"> Самарской области на 2023-2024 </w:t>
      </w:r>
      <w:r w:rsidRPr="00C116A2">
        <w:rPr>
          <w:rFonts w:ascii="Times New Roman" w:eastAsia="Times New Roman" w:hAnsi="Times New Roman"/>
          <w:sz w:val="28"/>
          <w:szCs w:val="28"/>
          <w:lang w:eastAsia="ar-SA"/>
        </w:rPr>
        <w:lastRenderedPageBreak/>
        <w:t>годы»</w:t>
      </w:r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, утвержденную </w:t>
      </w:r>
      <w:r w:rsidRPr="00382830">
        <w:rPr>
          <w:rFonts w:ascii="Times New Roman" w:eastAsia="Times New Roman" w:hAnsi="Times New Roman"/>
          <w:sz w:val="28"/>
          <w:szCs w:val="28"/>
          <w:lang w:eastAsia="ar-SA"/>
        </w:rPr>
        <w:t>постановление</w:t>
      </w:r>
      <w:r>
        <w:rPr>
          <w:rFonts w:ascii="Times New Roman" w:eastAsia="Times New Roman" w:hAnsi="Times New Roman"/>
          <w:sz w:val="28"/>
          <w:szCs w:val="28"/>
          <w:lang w:eastAsia="ar-SA"/>
        </w:rPr>
        <w:t>м</w:t>
      </w:r>
      <w:r w:rsidRPr="00382830">
        <w:rPr>
          <w:rFonts w:ascii="Times New Roman" w:eastAsia="Times New Roman" w:hAnsi="Times New Roman"/>
          <w:sz w:val="28"/>
          <w:szCs w:val="28"/>
          <w:lang w:eastAsia="ar-SA"/>
        </w:rPr>
        <w:t xml:space="preserve"> администрации сельского поселения </w:t>
      </w:r>
      <w:r w:rsidRPr="00900350">
        <w:rPr>
          <w:rFonts w:ascii="Times New Roman" w:eastAsia="Times New Roman" w:hAnsi="Times New Roman"/>
          <w:sz w:val="28"/>
          <w:szCs w:val="28"/>
          <w:lang w:eastAsia="ar-SA"/>
        </w:rPr>
        <w:t>Нижнее Санчелеево</w:t>
      </w:r>
      <w:r w:rsidRPr="00900350">
        <w:rPr>
          <w:rFonts w:ascii="Times New Roman" w:eastAsia="Times New Roman" w:hAnsi="Times New Roman"/>
          <w:sz w:val="28"/>
          <w:szCs w:val="28"/>
          <w:lang w:eastAsia="ar-SA"/>
        </w:rPr>
        <w:t xml:space="preserve"> муниципального района Ставропольский Самарской области </w:t>
      </w:r>
      <w:r w:rsidRPr="00900350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r w:rsidRPr="00900350">
        <w:rPr>
          <w:rFonts w:ascii="Times New Roman" w:eastAsia="Times New Roman" w:hAnsi="Times New Roman"/>
          <w:sz w:val="28"/>
          <w:szCs w:val="28"/>
          <w:lang w:eastAsia="ar-SA"/>
        </w:rPr>
        <w:t xml:space="preserve"> от </w:t>
      </w:r>
      <w:r w:rsidRPr="00900350">
        <w:rPr>
          <w:rFonts w:ascii="Times New Roman" w:eastAsia="Times New Roman" w:hAnsi="Times New Roman"/>
          <w:sz w:val="28"/>
          <w:szCs w:val="28"/>
          <w:lang w:eastAsia="ar-SA"/>
        </w:rPr>
        <w:t>12.08.2022 № 47</w:t>
      </w:r>
      <w:r w:rsidRPr="00900350">
        <w:rPr>
          <w:rFonts w:ascii="Times New Roman" w:eastAsia="Times New Roman" w:hAnsi="Times New Roman"/>
          <w:sz w:val="28"/>
          <w:szCs w:val="28"/>
          <w:lang w:eastAsia="ar-SA"/>
        </w:rPr>
        <w:t xml:space="preserve"> </w:t>
      </w:r>
      <w:r w:rsidRPr="00382830">
        <w:rPr>
          <w:rFonts w:ascii="Times New Roman" w:eastAsia="Times New Roman" w:hAnsi="Times New Roman"/>
          <w:sz w:val="28"/>
          <w:szCs w:val="28"/>
          <w:lang w:eastAsia="ar-SA"/>
        </w:rPr>
        <w:t xml:space="preserve">(далее – </w:t>
      </w:r>
      <w:r>
        <w:rPr>
          <w:rFonts w:ascii="Times New Roman" w:eastAsia="Times New Roman" w:hAnsi="Times New Roman"/>
          <w:sz w:val="28"/>
          <w:szCs w:val="28"/>
          <w:lang w:eastAsia="ar-SA"/>
        </w:rPr>
        <w:t>Программа</w:t>
      </w:r>
      <w:r w:rsidRPr="00382830">
        <w:rPr>
          <w:rFonts w:ascii="Times New Roman" w:eastAsia="Times New Roman" w:hAnsi="Times New Roman"/>
          <w:sz w:val="28"/>
          <w:szCs w:val="28"/>
          <w:lang w:eastAsia="ar-SA"/>
        </w:rPr>
        <w:t>) следующие изменения:</w:t>
      </w:r>
    </w:p>
    <w:p w:rsidR="00900350" w:rsidRDefault="00900350" w:rsidP="00900350">
      <w:pPr>
        <w:pStyle w:val="ac"/>
        <w:numPr>
          <w:ilvl w:val="1"/>
          <w:numId w:val="12"/>
        </w:numPr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Раздел 1 Программы «Характеристика текущего состояния сферы благоустройства в муниципальном районе Ставропольский Самарской области» дополнить абзацем </w:t>
      </w:r>
      <w:r w:rsidRPr="00C116A2">
        <w:rPr>
          <w:rFonts w:ascii="Times New Roman" w:eastAsia="Times New Roman" w:hAnsi="Times New Roman"/>
          <w:sz w:val="28"/>
          <w:szCs w:val="28"/>
          <w:lang w:eastAsia="ar-SA"/>
        </w:rPr>
        <w:t>следующего</w:t>
      </w:r>
      <w:r>
        <w:rPr>
          <w:rFonts w:ascii="Times New Roman" w:eastAsia="Times New Roman" w:hAnsi="Times New Roman"/>
          <w:sz w:val="28"/>
          <w:szCs w:val="28"/>
          <w:lang w:eastAsia="ar-SA"/>
        </w:rPr>
        <w:t xml:space="preserve"> содержания:</w:t>
      </w:r>
    </w:p>
    <w:p w:rsidR="00900350" w:rsidRDefault="00900350" w:rsidP="00900350">
      <w:pPr>
        <w:pStyle w:val="ac"/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t>Мероприятия по образованию земельных участков (по определению границ и постановке на государственный кадастровый учет), на которых расположены многоквартирные жилые дома, осуществляются не позднее года реализации мероприятий по благоустройству дворовой территории.</w:t>
      </w:r>
    </w:p>
    <w:p w:rsidR="00900350" w:rsidRDefault="00900350" w:rsidP="00900350">
      <w:pPr>
        <w:pStyle w:val="ac"/>
        <w:suppressAutoHyphens/>
        <w:spacing w:after="0" w:line="240" w:lineRule="auto"/>
        <w:ind w:left="0" w:firstLine="709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4"/>
          <w:lang w:eastAsia="ru-RU"/>
        </w:rPr>
        <w:t>2.2. Приложения 1 и 4 к Программе изложить в новой редакции согласно приложению к настоящему постановлению.</w:t>
      </w:r>
    </w:p>
    <w:p w:rsidR="00900350" w:rsidRPr="00900350" w:rsidRDefault="00900350" w:rsidP="00900350">
      <w:pPr>
        <w:suppressAutoHyphens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382830">
        <w:rPr>
          <w:rFonts w:ascii="Times New Roman" w:eastAsia="Times New Roman" w:hAnsi="Times New Roman" w:cs="Times New Roman"/>
          <w:sz w:val="28"/>
          <w:szCs w:val="28"/>
          <w:lang w:eastAsia="ar-SA"/>
        </w:rPr>
        <w:t>Опубликовать настоящее постановление в газете «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«Нижне-</w:t>
      </w:r>
      <w:proofErr w:type="spellStart"/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Санчелеевский</w:t>
      </w:r>
      <w:proofErr w:type="spellEnd"/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Вестник» 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и разместить на официальном сайте администрации сельского поселения Нижнее Санчелеево муниципального района Ставропольский Самарской области в информационно-телекоммуникационной сети Интернет 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380B6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://</w:t>
      </w:r>
      <w:r w:rsidRPr="00380B6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</w:t>
      </w:r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380B6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sancheleevo</w:t>
      </w:r>
      <w:proofErr w:type="spellEnd"/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380B6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stavrsp</w:t>
      </w:r>
      <w:proofErr w:type="spellEnd"/>
      <w:r w:rsidRPr="00380B66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spellStart"/>
      <w:r w:rsidRPr="00380B6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ru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.</w:t>
      </w:r>
    </w:p>
    <w:p w:rsidR="00900350" w:rsidRPr="00900350" w:rsidRDefault="00900350" w:rsidP="00900350">
      <w:pPr>
        <w:suppressAutoHyphens/>
        <w:spacing w:after="0" w:line="240" w:lineRule="auto"/>
        <w:ind w:left="784"/>
        <w:jc w:val="both"/>
        <w:rPr>
          <w:rFonts w:ascii="Times New Roman" w:eastAsia="Times New Roman" w:hAnsi="Times New Roman"/>
          <w:sz w:val="28"/>
          <w:szCs w:val="24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ar-SA"/>
        </w:rPr>
        <w:t>3.</w:t>
      </w:r>
      <w:proofErr w:type="gramStart"/>
      <w:r w:rsidRPr="00900350">
        <w:rPr>
          <w:rFonts w:ascii="Times New Roman" w:eastAsia="Times New Roman" w:hAnsi="Times New Roman"/>
          <w:sz w:val="28"/>
          <w:szCs w:val="28"/>
          <w:lang w:eastAsia="ar-SA"/>
        </w:rPr>
        <w:t>Контроль за</w:t>
      </w:r>
      <w:proofErr w:type="gramEnd"/>
      <w:r w:rsidRPr="00900350">
        <w:rPr>
          <w:rFonts w:ascii="Times New Roman" w:eastAsia="Times New Roman" w:hAnsi="Times New Roman"/>
          <w:sz w:val="28"/>
          <w:szCs w:val="28"/>
          <w:lang w:eastAsia="ar-SA"/>
        </w:rPr>
        <w:t xml:space="preserve"> исполнением настоящего постановления оставляю за собой.</w:t>
      </w:r>
    </w:p>
    <w:p w:rsidR="00900350" w:rsidRDefault="00900350" w:rsidP="0090035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00350" w:rsidRPr="00831FB8" w:rsidRDefault="00900350" w:rsidP="0090035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00350" w:rsidRPr="00831FB8" w:rsidRDefault="00900350" w:rsidP="0090035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00350" w:rsidRDefault="00900350" w:rsidP="009003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831F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Глава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поселения </w:t>
      </w:r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>Нижнее Санчелеево</w:t>
      </w:r>
    </w:p>
    <w:p w:rsidR="00900350" w:rsidRDefault="00900350" w:rsidP="009003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900350" w:rsidRPr="00831FB8" w:rsidRDefault="00900350" w:rsidP="00900350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Самарской области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831F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831F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</w:t>
      </w:r>
      <w:r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  <w:t xml:space="preserve"> </w:t>
      </w:r>
      <w:proofErr w:type="spellStart"/>
      <w:r w:rsidRPr="00900350">
        <w:rPr>
          <w:rFonts w:ascii="Times New Roman" w:eastAsia="Times New Roman" w:hAnsi="Times New Roman" w:cs="Times New Roman"/>
          <w:sz w:val="28"/>
          <w:szCs w:val="28"/>
          <w:lang w:eastAsia="ru-RU"/>
        </w:rPr>
        <w:t>Н.В.Арефьева</w:t>
      </w:r>
      <w:proofErr w:type="spellEnd"/>
    </w:p>
    <w:p w:rsidR="00900350" w:rsidRDefault="00900350" w:rsidP="00900350">
      <w:pPr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:rsidR="00900350" w:rsidRDefault="00900350" w:rsidP="00380B66">
      <w:pPr>
        <w:widowControl w:val="0"/>
        <w:suppressAutoHyphens/>
        <w:spacing w:after="0" w:line="240" w:lineRule="auto"/>
        <w:jc w:val="center"/>
        <w:textAlignment w:val="baseline"/>
        <w:rPr>
          <w:rFonts w:ascii="Times New Roman" w:eastAsia="Andale Sans UI" w:hAnsi="Times New Roman" w:cs="Times New Roman"/>
          <w:b/>
          <w:bCs/>
          <w:kern w:val="1"/>
          <w:sz w:val="28"/>
          <w:szCs w:val="28"/>
          <w:lang w:eastAsia="fa-IR" w:bidi="fa-IR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3" w:name="_Hlk66286273"/>
      <w:bookmarkEnd w:id="0"/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25836" w:rsidRDefault="00525836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P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1</w:t>
      </w:r>
    </w:p>
    <w:p w:rsidR="005D6BFB" w:rsidRP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постановлению администрации </w:t>
      </w:r>
    </w:p>
    <w:p w:rsidR="005D6BFB" w:rsidRP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Pr="00525836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D6BFB" w:rsidRP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D6BFB" w:rsidRP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</w:t>
      </w:r>
    </w:p>
    <w:p w:rsidR="005D6BFB" w:rsidRP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>от _________ 2023 № ______</w:t>
      </w:r>
    </w:p>
    <w:bookmarkEnd w:id="3"/>
    <w:p w:rsidR="005D6BFB" w:rsidRPr="005D6BFB" w:rsidRDefault="005D6BFB" w:rsidP="00525836">
      <w:pPr>
        <w:spacing w:after="0" w:line="240" w:lineRule="auto"/>
        <w:rPr>
          <w:rFonts w:ascii="Times New Roman" w:eastAsia="Calibri" w:hAnsi="Times New Roman" w:cs="Times New Roman"/>
          <w:sz w:val="24"/>
          <w:szCs w:val="28"/>
        </w:rPr>
      </w:pPr>
    </w:p>
    <w:p w:rsidR="005D6BFB" w:rsidRPr="005D6BFB" w:rsidRDefault="005D6BFB" w:rsidP="005D6BF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bookmarkStart w:id="4" w:name="_Hlk72251334"/>
      <w:r w:rsidRPr="005D6BF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Прогнозируемые значения показателей (индикаторов) Программы по годам ее реализации</w:t>
      </w:r>
    </w:p>
    <w:p w:rsidR="005D6BFB" w:rsidRPr="005D6BFB" w:rsidRDefault="005D6BFB" w:rsidP="005D6BFB">
      <w:pPr>
        <w:keepNext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8"/>
        </w:rPr>
      </w:pPr>
    </w:p>
    <w:tbl>
      <w:tblPr>
        <w:tblW w:w="10200" w:type="dxa"/>
        <w:tblInd w:w="-505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260"/>
        <w:gridCol w:w="1840"/>
        <w:gridCol w:w="709"/>
        <w:gridCol w:w="6"/>
        <w:gridCol w:w="712"/>
        <w:gridCol w:w="4673"/>
      </w:tblGrid>
      <w:tr w:rsidR="005D6BFB" w:rsidRPr="005D6BFB" w:rsidTr="00537C10"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bookmarkEnd w:id="4"/>
          <w:p w:rsidR="005D6BFB" w:rsidRPr="005D6BFB" w:rsidRDefault="005D6BFB" w:rsidP="005D6BF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Calibri" w:hAnsi="Times New Roman" w:cs="Times New Roman"/>
                <w:lang w:eastAsia="ru-RU"/>
              </w:rPr>
              <w:t>Наименование программы (подпрограммы)</w:t>
            </w:r>
          </w:p>
        </w:tc>
        <w:tc>
          <w:tcPr>
            <w:tcW w:w="7940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D6BFB" w:rsidRPr="005D6BFB" w:rsidRDefault="005D6BFB" w:rsidP="005D6BF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Calibri" w:hAnsi="Times New Roman" w:cs="Times New Roman"/>
                <w:lang w:eastAsia="ru-RU"/>
              </w:rPr>
              <w:t xml:space="preserve"> «Формирование современной городской среды на территории сельского поселения </w:t>
            </w:r>
            <w:r w:rsidRPr="005D6BFB">
              <w:rPr>
                <w:rFonts w:ascii="Times New Roman" w:eastAsia="Calibri" w:hAnsi="Times New Roman" w:cs="Times New Roman"/>
                <w:lang w:eastAsia="ru-RU"/>
              </w:rPr>
              <w:t>Нижнее Санчелеево</w:t>
            </w:r>
            <w:r w:rsidRPr="005D6BFB">
              <w:rPr>
                <w:rFonts w:ascii="Times New Roman" w:eastAsia="Calibri" w:hAnsi="Times New Roman" w:cs="Times New Roman"/>
                <w:lang w:eastAsia="ru-RU"/>
              </w:rPr>
              <w:t xml:space="preserve"> муниципального района </w:t>
            </w:r>
            <w:proofErr w:type="gramStart"/>
            <w:r w:rsidRPr="005D6BFB">
              <w:rPr>
                <w:rFonts w:ascii="Times New Roman" w:eastAsia="Calibri" w:hAnsi="Times New Roman" w:cs="Times New Roman"/>
                <w:lang w:eastAsia="ru-RU"/>
              </w:rPr>
              <w:t>Ставропольский</w:t>
            </w:r>
            <w:proofErr w:type="gramEnd"/>
            <w:r w:rsidRPr="005D6BFB">
              <w:rPr>
                <w:rFonts w:ascii="Times New Roman" w:eastAsia="Calibri" w:hAnsi="Times New Roman" w:cs="Times New Roman"/>
                <w:lang w:eastAsia="ru-RU"/>
              </w:rPr>
              <w:t xml:space="preserve"> Самарской области на 2023-2024 годы </w:t>
            </w:r>
          </w:p>
        </w:tc>
      </w:tr>
      <w:tr w:rsidR="00537C10" w:rsidRPr="005D6BFB" w:rsidTr="00537C10">
        <w:trPr>
          <w:trHeight w:val="593"/>
        </w:trPr>
        <w:tc>
          <w:tcPr>
            <w:tcW w:w="22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537C10" w:rsidRPr="005D6BFB" w:rsidRDefault="00537C10" w:rsidP="005D6BF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Calibri" w:hAnsi="Times New Roman" w:cs="Times New Roman"/>
                <w:lang w:eastAsia="ru-RU"/>
              </w:rPr>
              <w:t>Наименование целей, задач и мероприятий муниципальной программы</w:t>
            </w:r>
          </w:p>
        </w:tc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537C10" w:rsidRPr="005D6BFB" w:rsidRDefault="00537C10" w:rsidP="005D6BF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Calibri" w:hAnsi="Times New Roman" w:cs="Times New Roman"/>
                <w:lang w:eastAsia="ru-RU"/>
              </w:rPr>
              <w:t>Наименование показателей – целевых индикаторов</w:t>
            </w:r>
          </w:p>
        </w:tc>
        <w:tc>
          <w:tcPr>
            <w:tcW w:w="61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C10" w:rsidRPr="005D6BFB" w:rsidRDefault="00537C10" w:rsidP="005D6BF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Calibri" w:hAnsi="Times New Roman" w:cs="Times New Roman"/>
                <w:lang w:eastAsia="ru-RU"/>
              </w:rPr>
              <w:t>Значение показателей (индикаторов) по годам, (</w:t>
            </w:r>
            <w:proofErr w:type="spellStart"/>
            <w:r w:rsidRPr="005D6BFB">
              <w:rPr>
                <w:rFonts w:ascii="Times New Roman" w:eastAsia="Calibri" w:hAnsi="Times New Roman" w:cs="Times New Roman"/>
                <w:lang w:eastAsia="ru-RU"/>
              </w:rPr>
              <w:t>ед</w:t>
            </w:r>
            <w:proofErr w:type="gramStart"/>
            <w:r w:rsidRPr="005D6BFB">
              <w:rPr>
                <w:rFonts w:ascii="Times New Roman" w:eastAsia="Calibri" w:hAnsi="Times New Roman" w:cs="Times New Roman"/>
                <w:lang w:eastAsia="ru-RU"/>
              </w:rPr>
              <w:t>.и</w:t>
            </w:r>
            <w:proofErr w:type="gramEnd"/>
            <w:r w:rsidRPr="005D6BFB">
              <w:rPr>
                <w:rFonts w:ascii="Times New Roman" w:eastAsia="Calibri" w:hAnsi="Times New Roman" w:cs="Times New Roman"/>
                <w:lang w:eastAsia="ru-RU"/>
              </w:rPr>
              <w:t>зм</w:t>
            </w:r>
            <w:proofErr w:type="spellEnd"/>
            <w:r w:rsidRPr="005D6BFB">
              <w:rPr>
                <w:rFonts w:ascii="Times New Roman" w:eastAsia="Calibri" w:hAnsi="Times New Roman" w:cs="Times New Roman"/>
                <w:lang w:eastAsia="ru-RU"/>
              </w:rPr>
              <w:t>.)</w:t>
            </w:r>
          </w:p>
        </w:tc>
      </w:tr>
      <w:tr w:rsidR="00537C10" w:rsidRPr="005D6BFB" w:rsidTr="00537C10">
        <w:trPr>
          <w:trHeight w:val="208"/>
        </w:trPr>
        <w:tc>
          <w:tcPr>
            <w:tcW w:w="22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C10" w:rsidRPr="005D6BFB" w:rsidRDefault="00537C10" w:rsidP="005D6BF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184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C10" w:rsidRPr="005D6BFB" w:rsidRDefault="00537C10" w:rsidP="005D6BF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  <w:tc>
          <w:tcPr>
            <w:tcW w:w="7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C10" w:rsidRPr="005D6BFB" w:rsidRDefault="00537C10" w:rsidP="004F75E1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Calibri" w:hAnsi="Times New Roman" w:cs="Times New Roman"/>
                <w:lang w:eastAsia="ru-RU"/>
              </w:rPr>
              <w:t>2023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C10" w:rsidRPr="005D6BFB" w:rsidRDefault="00537C10" w:rsidP="004F75E1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Calibri" w:hAnsi="Times New Roman" w:cs="Times New Roman"/>
                <w:lang w:eastAsia="ru-RU"/>
              </w:rPr>
              <w:t>2024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C10" w:rsidRPr="005D6BFB" w:rsidRDefault="00537C10" w:rsidP="005D6BF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537C10" w:rsidRPr="005D6BFB" w:rsidTr="00525836">
        <w:tc>
          <w:tcPr>
            <w:tcW w:w="10200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C10" w:rsidRPr="005D6BFB" w:rsidRDefault="00537C10" w:rsidP="005D6BF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Цель: </w:t>
            </w:r>
            <w:bookmarkStart w:id="5" w:name="_Hlk73037144"/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Формирование комфортной городской среды и повышение уровня благоустройства сельского поселения </w:t>
            </w:r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>Нижнее Санчелеево</w:t>
            </w:r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 муниципального района </w:t>
            </w:r>
            <w:proofErr w:type="gramStart"/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>Ставропольский</w:t>
            </w:r>
            <w:proofErr w:type="gramEnd"/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 Самарской области</w:t>
            </w:r>
            <w:bookmarkEnd w:id="5"/>
          </w:p>
        </w:tc>
      </w:tr>
      <w:tr w:rsidR="00537C10" w:rsidRPr="005D6BFB" w:rsidTr="00525836">
        <w:tc>
          <w:tcPr>
            <w:tcW w:w="10200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C10" w:rsidRPr="005D6BFB" w:rsidRDefault="00537C10" w:rsidP="005D6BF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Задача 1: </w:t>
            </w:r>
            <w:bookmarkStart w:id="6" w:name="_Hlk73037207"/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Повышение уровня благоустройства дворовых территорий сельского поселения </w:t>
            </w:r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>Нижнее Санчелеево</w:t>
            </w:r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 муниципального района </w:t>
            </w:r>
            <w:proofErr w:type="gramStart"/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>Ставропольский</w:t>
            </w:r>
            <w:proofErr w:type="gramEnd"/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 Самарской области</w:t>
            </w:r>
            <w:bookmarkEnd w:id="6"/>
          </w:p>
        </w:tc>
      </w:tr>
      <w:tr w:rsidR="00537C10" w:rsidRPr="005D6BFB" w:rsidTr="00537C10">
        <w:trPr>
          <w:trHeight w:val="2064"/>
        </w:trPr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C10" w:rsidRPr="005D6BFB" w:rsidRDefault="00537C10" w:rsidP="005D6BFB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Благоустройство дворовых территорий сельского поселения </w:t>
            </w:r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>Нижнее Санчелеево</w:t>
            </w:r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 муниципального района </w:t>
            </w:r>
            <w:proofErr w:type="gramStart"/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>Ставропольский</w:t>
            </w:r>
            <w:proofErr w:type="gramEnd"/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 Самарской области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>Количество благоустроенных дворовых территорий</w:t>
            </w: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Calibri" w:hAnsi="Times New Roman" w:cs="Times New Roman"/>
                <w:lang w:eastAsia="ru-RU"/>
              </w:rPr>
              <w:t>шт.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537C10" w:rsidRPr="005D6BFB" w:rsidRDefault="00537C10" w:rsidP="005D6BF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Calibri" w:hAnsi="Times New Roman" w:cs="Times New Roman"/>
                <w:lang w:eastAsia="ru-RU"/>
              </w:rPr>
              <w:t>*</w:t>
            </w:r>
          </w:p>
        </w:tc>
        <w:tc>
          <w:tcPr>
            <w:tcW w:w="7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Calibri" w:hAnsi="Times New Roman" w:cs="Times New Roman"/>
                <w:lang w:eastAsia="ru-RU"/>
              </w:rPr>
              <w:t>*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C10" w:rsidRPr="005D6BFB" w:rsidRDefault="00537C10" w:rsidP="005D6BFB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  <w:tr w:rsidR="00537C10" w:rsidRPr="005D6BFB" w:rsidTr="00525836">
        <w:tc>
          <w:tcPr>
            <w:tcW w:w="1020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C10" w:rsidRPr="005D6BFB" w:rsidRDefault="00537C10" w:rsidP="005D6BFB">
            <w:pPr>
              <w:keepNext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Задача 2: Повышение уровня благоустройства общественных территорий сельского поселения </w:t>
            </w:r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>Нижнее Санчелеево</w:t>
            </w:r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 муниципального района </w:t>
            </w:r>
            <w:proofErr w:type="gramStart"/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>Ставропольский</w:t>
            </w:r>
            <w:proofErr w:type="gramEnd"/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 Самарской области</w:t>
            </w:r>
          </w:p>
        </w:tc>
      </w:tr>
      <w:tr w:rsidR="00537C10" w:rsidRPr="005D6BFB" w:rsidTr="00537C10">
        <w:tc>
          <w:tcPr>
            <w:tcW w:w="2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C10" w:rsidRPr="005D6BFB" w:rsidRDefault="00537C10" w:rsidP="005D6BFB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Благоустройство общественных территорий сельского поселения </w:t>
            </w:r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>Нижнее Санчелеево</w:t>
            </w:r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 муниципального района </w:t>
            </w:r>
            <w:proofErr w:type="gramStart"/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>Ставропольский</w:t>
            </w:r>
            <w:proofErr w:type="gramEnd"/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 xml:space="preserve"> Самарской области</w:t>
            </w:r>
          </w:p>
          <w:p w:rsidR="00537C10" w:rsidRPr="005D6BFB" w:rsidRDefault="00537C10" w:rsidP="005D6BFB">
            <w:pPr>
              <w:keepNext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>(адресный перечень общественных территорий указан в приложении 4 к Программе)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Times New Roman" w:hAnsi="Times New Roman" w:cs="Times New Roman"/>
                <w:lang w:eastAsia="ru-RU"/>
              </w:rPr>
              <w:t>Количество благоустроенных общественных территорий</w:t>
            </w: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Calibri" w:hAnsi="Times New Roman" w:cs="Times New Roman"/>
                <w:lang w:eastAsia="ru-RU"/>
              </w:rPr>
              <w:t>шт.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Calibri" w:hAnsi="Times New Roman" w:cs="Times New Roman"/>
                <w:lang w:eastAsia="ru-RU"/>
              </w:rPr>
              <w:t>1**</w:t>
            </w:r>
          </w:p>
        </w:tc>
        <w:tc>
          <w:tcPr>
            <w:tcW w:w="7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</w:p>
          <w:p w:rsidR="00537C10" w:rsidRPr="005D6BFB" w:rsidRDefault="00537C10" w:rsidP="005D6BFB">
            <w:pPr>
              <w:keepNext/>
              <w:spacing w:after="0" w:line="240" w:lineRule="auto"/>
              <w:jc w:val="center"/>
              <w:rPr>
                <w:rFonts w:ascii="Times New Roman" w:eastAsia="Calibri" w:hAnsi="Times New Roman" w:cs="Times New Roman"/>
                <w:lang w:eastAsia="ru-RU"/>
              </w:rPr>
            </w:pPr>
            <w:r w:rsidRPr="005D6BFB">
              <w:rPr>
                <w:rFonts w:ascii="Times New Roman" w:eastAsia="Calibri" w:hAnsi="Times New Roman" w:cs="Times New Roman"/>
                <w:lang w:eastAsia="ru-RU"/>
              </w:rPr>
              <w:t>**</w:t>
            </w:r>
          </w:p>
        </w:tc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7C10" w:rsidRPr="005D6BFB" w:rsidRDefault="00537C10" w:rsidP="005D6BFB">
            <w:pPr>
              <w:keepNext/>
              <w:spacing w:after="0" w:line="240" w:lineRule="auto"/>
              <w:jc w:val="both"/>
              <w:rPr>
                <w:rFonts w:ascii="Times New Roman" w:eastAsia="Calibri" w:hAnsi="Times New Roman" w:cs="Times New Roman"/>
                <w:lang w:eastAsia="ru-RU"/>
              </w:rPr>
            </w:pPr>
          </w:p>
        </w:tc>
      </w:tr>
    </w:tbl>
    <w:p w:rsidR="005D6BFB" w:rsidRPr="005D6BFB" w:rsidRDefault="005D6BFB" w:rsidP="005D6BFB">
      <w:pPr>
        <w:spacing w:after="0" w:line="240" w:lineRule="auto"/>
        <w:jc w:val="right"/>
        <w:rPr>
          <w:rFonts w:ascii="Times New Roman" w:eastAsia="Calibri" w:hAnsi="Times New Roman" w:cs="Times New Roman"/>
          <w:sz w:val="24"/>
          <w:szCs w:val="28"/>
        </w:rPr>
      </w:pPr>
    </w:p>
    <w:p w:rsidR="005D6BFB" w:rsidRPr="00537C10" w:rsidRDefault="005D6BFB" w:rsidP="00537C10">
      <w:pPr>
        <w:shd w:val="clear" w:color="auto" w:fill="FFFFFF"/>
        <w:spacing w:after="0" w:line="240" w:lineRule="auto"/>
        <w:ind w:left="-567" w:right="75" w:firstLine="15"/>
        <w:rPr>
          <w:rFonts w:ascii="Times New Roman" w:eastAsia="Times New Roman" w:hAnsi="Times New Roman" w:cs="Times New Roman"/>
          <w:color w:val="000000"/>
          <w:lang w:eastAsia="ru-RU"/>
        </w:rPr>
      </w:pPr>
      <w:r w:rsidRPr="005D6BFB">
        <w:rPr>
          <w:rFonts w:ascii="Times New Roman" w:eastAsia="Times New Roman" w:hAnsi="Times New Roman" w:cs="Times New Roman"/>
          <w:color w:val="000000"/>
          <w:lang w:eastAsia="ru-RU"/>
        </w:rPr>
        <w:t>* - количество дворовых территорий может изменяться в ходе реализации программы</w:t>
      </w:r>
      <w:proofErr w:type="gramStart"/>
      <w:r w:rsidRPr="005D6BFB">
        <w:rPr>
          <w:rFonts w:ascii="Times New Roman" w:eastAsia="Times New Roman" w:hAnsi="Times New Roman" w:cs="Times New Roman"/>
          <w:color w:val="000000"/>
          <w:lang w:eastAsia="ru-RU"/>
        </w:rPr>
        <w:t>.</w:t>
      </w:r>
      <w:proofErr w:type="gramEnd"/>
      <w:r w:rsidR="00525836">
        <w:rPr>
          <w:rFonts w:ascii="Times New Roman" w:eastAsia="Times New Roman" w:hAnsi="Times New Roman" w:cs="Times New Roman"/>
          <w:color w:val="000000"/>
          <w:lang w:eastAsia="ru-RU"/>
        </w:rPr>
        <w:t xml:space="preserve">                             </w:t>
      </w:r>
      <w:r w:rsidRPr="005D6BFB">
        <w:rPr>
          <w:rFonts w:ascii="Times New Roman" w:eastAsia="Times New Roman" w:hAnsi="Times New Roman" w:cs="Times New Roman"/>
          <w:color w:val="000000"/>
          <w:lang w:eastAsia="ru-RU"/>
        </w:rPr>
        <w:t xml:space="preserve">** - </w:t>
      </w:r>
      <w:proofErr w:type="gramStart"/>
      <w:r w:rsidRPr="005D6BFB">
        <w:rPr>
          <w:rFonts w:ascii="Times New Roman" w:eastAsia="Times New Roman" w:hAnsi="Times New Roman" w:cs="Times New Roman"/>
          <w:color w:val="000000"/>
          <w:lang w:eastAsia="ru-RU"/>
        </w:rPr>
        <w:t>к</w:t>
      </w:r>
      <w:proofErr w:type="gramEnd"/>
      <w:r w:rsidRPr="005D6BFB">
        <w:rPr>
          <w:rFonts w:ascii="Times New Roman" w:eastAsia="Times New Roman" w:hAnsi="Times New Roman" w:cs="Times New Roman"/>
          <w:color w:val="000000"/>
          <w:lang w:eastAsia="ru-RU"/>
        </w:rPr>
        <w:t>оличество общественных территорий подлежит ежегодному уточнению в ходе реализации программы</w:t>
      </w:r>
    </w:p>
    <w:p w:rsidR="005D6BFB" w:rsidRP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2</w:t>
      </w:r>
    </w:p>
    <w:p w:rsidR="005D6BFB" w:rsidRP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постановлению администрации </w:t>
      </w:r>
    </w:p>
    <w:p w:rsidR="005D6BFB" w:rsidRP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Pr="00537C10">
        <w:rPr>
          <w:rFonts w:ascii="Times New Roman" w:eastAsia="Times New Roman" w:hAnsi="Times New Roman" w:cs="Times New Roman"/>
          <w:sz w:val="24"/>
          <w:szCs w:val="24"/>
          <w:lang w:eastAsia="ru-RU"/>
        </w:rPr>
        <w:t>Нижнее Санчелеево</w:t>
      </w:r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D6BFB" w:rsidRP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5D6BFB" w:rsidRP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</w:t>
      </w:r>
    </w:p>
    <w:p w:rsidR="005D6BFB" w:rsidRP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6BFB">
        <w:rPr>
          <w:rFonts w:ascii="Times New Roman" w:eastAsia="Times New Roman" w:hAnsi="Times New Roman" w:cs="Times New Roman"/>
          <w:sz w:val="24"/>
          <w:szCs w:val="24"/>
          <w:lang w:eastAsia="ru-RU"/>
        </w:rPr>
        <w:t>от _________ 2023 № ______</w:t>
      </w:r>
    </w:p>
    <w:p w:rsidR="005D6BFB" w:rsidRPr="005D6BFB" w:rsidRDefault="005D6BFB" w:rsidP="005D6BFB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6BFB" w:rsidRPr="005D6BFB" w:rsidRDefault="005D6BFB" w:rsidP="005D6BFB">
      <w:pPr>
        <w:widowControl w:val="0"/>
        <w:autoSpaceDE w:val="0"/>
        <w:autoSpaceDN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:rsidR="005D6BFB" w:rsidRPr="005D6BFB" w:rsidRDefault="005D6BFB" w:rsidP="005D6BF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D6BF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Адресный перечень общественных территорий, нуждающихся в благоустройстве сельского поселения </w:t>
      </w:r>
      <w:r w:rsidRPr="005D6BF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Нижнее Санчелеево</w:t>
      </w:r>
      <w:r w:rsidRPr="005D6BF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</w:p>
    <w:p w:rsidR="005D6BFB" w:rsidRPr="005D6BFB" w:rsidRDefault="005D6BFB" w:rsidP="005D6BF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Style w:val="12"/>
        <w:tblW w:w="0" w:type="auto"/>
        <w:tblInd w:w="0" w:type="dxa"/>
        <w:tblLook w:val="04A0" w:firstRow="1" w:lastRow="0" w:firstColumn="1" w:lastColumn="0" w:noHBand="0" w:noVBand="1"/>
      </w:tblPr>
      <w:tblGrid>
        <w:gridCol w:w="534"/>
        <w:gridCol w:w="9037"/>
      </w:tblGrid>
      <w:tr w:rsidR="005D6BFB" w:rsidRPr="005D6BFB" w:rsidTr="005D6BFB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6BFB" w:rsidRPr="005D6BFB" w:rsidRDefault="005D6BFB" w:rsidP="005D6BFB">
            <w:pPr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5D6BF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1</w:t>
            </w:r>
          </w:p>
        </w:tc>
        <w:tc>
          <w:tcPr>
            <w:tcW w:w="9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6BFB" w:rsidRPr="005D6BFB" w:rsidRDefault="005D6BFB" w:rsidP="005D6BFB">
            <w:pPr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5D6BF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Село </w:t>
            </w:r>
            <w:r w:rsidRPr="005D6BFB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Нижнее Санчелеево</w:t>
            </w:r>
            <w:r w:rsidR="008C4B3D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, </w:t>
            </w:r>
            <w:proofErr w:type="spellStart"/>
            <w:r w:rsidR="008C4B3D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ул</w:t>
            </w:r>
            <w:proofErr w:type="gramStart"/>
            <w:r w:rsidR="008C4B3D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.</w:t>
            </w:r>
            <w:r w:rsidR="008C4B3D" w:rsidRPr="008C4B3D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К</w:t>
            </w:r>
            <w:proofErr w:type="gramEnd"/>
            <w:r w:rsidR="008C4B3D" w:rsidRPr="008C4B3D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расноармейская</w:t>
            </w:r>
            <w:proofErr w:type="spellEnd"/>
            <w:r w:rsidR="008C4B3D" w:rsidRPr="008C4B3D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, 29Б</w:t>
            </w:r>
          </w:p>
        </w:tc>
      </w:tr>
    </w:tbl>
    <w:p w:rsidR="005D6BFB" w:rsidRPr="005D6BFB" w:rsidRDefault="005D6BFB" w:rsidP="005D6BF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5D6BFB" w:rsidRPr="005D6BFB" w:rsidRDefault="005D6BFB" w:rsidP="005D6BFB">
      <w:pPr>
        <w:widowControl w:val="0"/>
        <w:autoSpaceDE w:val="0"/>
        <w:autoSpaceDN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:rsidR="005D6BFB" w:rsidRPr="005D6BFB" w:rsidRDefault="005D6BFB" w:rsidP="005D6BFB">
      <w:pPr>
        <w:widowControl w:val="0"/>
        <w:autoSpaceDE w:val="0"/>
        <w:autoSpaceDN w:val="0"/>
        <w:spacing w:after="0" w:line="240" w:lineRule="auto"/>
        <w:jc w:val="both"/>
        <w:outlineLvl w:val="0"/>
        <w:rPr>
          <w:rFonts w:ascii="Times New Roman" w:eastAsia="Calibri" w:hAnsi="Times New Roman" w:cs="Times New Roman"/>
          <w:sz w:val="16"/>
          <w:szCs w:val="16"/>
          <w:lang w:eastAsia="ru-RU"/>
        </w:rPr>
      </w:pPr>
    </w:p>
    <w:p w:rsidR="005D6BFB" w:rsidRPr="005D6BFB" w:rsidRDefault="005D6BFB" w:rsidP="005D6BFB">
      <w:pPr>
        <w:spacing w:after="160" w:line="256" w:lineRule="auto"/>
        <w:rPr>
          <w:rFonts w:ascii="Calibri" w:eastAsia="Calibri" w:hAnsi="Calibri" w:cs="Times New Roman"/>
        </w:rPr>
      </w:pPr>
    </w:p>
    <w:p w:rsidR="000F02C3" w:rsidRPr="000F02C3" w:rsidRDefault="000F02C3" w:rsidP="000F02C3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7"/>
          <w:lang w:eastAsia="ru-RU"/>
        </w:rPr>
      </w:pPr>
      <w:r w:rsidRPr="000F02C3">
        <w:rPr>
          <w:rFonts w:ascii="Times New Roman" w:eastAsia="Times New Roman" w:hAnsi="Times New Roman" w:cs="Times New Roman"/>
          <w:sz w:val="16"/>
          <w:szCs w:val="16"/>
          <w:lang w:eastAsia="x-none"/>
        </w:rPr>
        <w:t xml:space="preserve">                      </w:t>
      </w:r>
      <w:bookmarkStart w:id="7" w:name="_Hlk66287311"/>
      <w:bookmarkEnd w:id="7"/>
    </w:p>
    <w:sectPr w:rsidR="000F02C3" w:rsidRPr="000F02C3" w:rsidSect="00380B66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ndale Sans UI">
    <w:altName w:val="Arial Unicode MS"/>
    <w:charset w:val="CC"/>
    <w:family w:val="auto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48CC"/>
    <w:multiLevelType w:val="hybridMultilevel"/>
    <w:tmpl w:val="02BC4684"/>
    <w:lvl w:ilvl="0" w:tplc="8F60E08C">
      <w:start w:val="1"/>
      <w:numFmt w:val="bullet"/>
      <w:lvlText w:val="я"/>
      <w:lvlJc w:val="left"/>
    </w:lvl>
    <w:lvl w:ilvl="1" w:tplc="198C8580">
      <w:numFmt w:val="decimal"/>
      <w:lvlText w:val=""/>
      <w:lvlJc w:val="left"/>
    </w:lvl>
    <w:lvl w:ilvl="2" w:tplc="1430CF38">
      <w:numFmt w:val="decimal"/>
      <w:lvlText w:val=""/>
      <w:lvlJc w:val="left"/>
    </w:lvl>
    <w:lvl w:ilvl="3" w:tplc="31EEF8E0">
      <w:numFmt w:val="decimal"/>
      <w:lvlText w:val=""/>
      <w:lvlJc w:val="left"/>
    </w:lvl>
    <w:lvl w:ilvl="4" w:tplc="2F68EFC0">
      <w:numFmt w:val="decimal"/>
      <w:lvlText w:val=""/>
      <w:lvlJc w:val="left"/>
    </w:lvl>
    <w:lvl w:ilvl="5" w:tplc="2AFA1E38">
      <w:numFmt w:val="decimal"/>
      <w:lvlText w:val=""/>
      <w:lvlJc w:val="left"/>
    </w:lvl>
    <w:lvl w:ilvl="6" w:tplc="B908F750">
      <w:numFmt w:val="decimal"/>
      <w:lvlText w:val=""/>
      <w:lvlJc w:val="left"/>
    </w:lvl>
    <w:lvl w:ilvl="7" w:tplc="7BAE5E1A">
      <w:numFmt w:val="decimal"/>
      <w:lvlText w:val=""/>
      <w:lvlJc w:val="left"/>
    </w:lvl>
    <w:lvl w:ilvl="8" w:tplc="8FB48AF2">
      <w:numFmt w:val="decimal"/>
      <w:lvlText w:val=""/>
      <w:lvlJc w:val="left"/>
    </w:lvl>
  </w:abstractNum>
  <w:abstractNum w:abstractNumId="1">
    <w:nsid w:val="033F3F95"/>
    <w:multiLevelType w:val="hybridMultilevel"/>
    <w:tmpl w:val="4D6C9F90"/>
    <w:lvl w:ilvl="0" w:tplc="FC70003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9150F9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4FD7CF9"/>
    <w:multiLevelType w:val="hybridMultilevel"/>
    <w:tmpl w:val="4F44552E"/>
    <w:lvl w:ilvl="0" w:tplc="F99215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921E91"/>
    <w:multiLevelType w:val="hybridMultilevel"/>
    <w:tmpl w:val="4EC080CA"/>
    <w:lvl w:ilvl="0" w:tplc="077A105E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88" w:hanging="360"/>
      </w:pPr>
    </w:lvl>
    <w:lvl w:ilvl="2" w:tplc="0419001B" w:tentative="1">
      <w:start w:val="1"/>
      <w:numFmt w:val="lowerRoman"/>
      <w:lvlText w:val="%3."/>
      <w:lvlJc w:val="right"/>
      <w:pPr>
        <w:ind w:left="1908" w:hanging="180"/>
      </w:pPr>
    </w:lvl>
    <w:lvl w:ilvl="3" w:tplc="0419000F" w:tentative="1">
      <w:start w:val="1"/>
      <w:numFmt w:val="decimal"/>
      <w:lvlText w:val="%4."/>
      <w:lvlJc w:val="left"/>
      <w:pPr>
        <w:ind w:left="2628" w:hanging="360"/>
      </w:pPr>
    </w:lvl>
    <w:lvl w:ilvl="4" w:tplc="04190019" w:tentative="1">
      <w:start w:val="1"/>
      <w:numFmt w:val="lowerLetter"/>
      <w:lvlText w:val="%5."/>
      <w:lvlJc w:val="left"/>
      <w:pPr>
        <w:ind w:left="3348" w:hanging="360"/>
      </w:pPr>
    </w:lvl>
    <w:lvl w:ilvl="5" w:tplc="0419001B" w:tentative="1">
      <w:start w:val="1"/>
      <w:numFmt w:val="lowerRoman"/>
      <w:lvlText w:val="%6."/>
      <w:lvlJc w:val="right"/>
      <w:pPr>
        <w:ind w:left="4068" w:hanging="180"/>
      </w:pPr>
    </w:lvl>
    <w:lvl w:ilvl="6" w:tplc="0419000F" w:tentative="1">
      <w:start w:val="1"/>
      <w:numFmt w:val="decimal"/>
      <w:lvlText w:val="%7."/>
      <w:lvlJc w:val="left"/>
      <w:pPr>
        <w:ind w:left="4788" w:hanging="360"/>
      </w:pPr>
    </w:lvl>
    <w:lvl w:ilvl="7" w:tplc="04190019" w:tentative="1">
      <w:start w:val="1"/>
      <w:numFmt w:val="lowerLetter"/>
      <w:lvlText w:val="%8."/>
      <w:lvlJc w:val="left"/>
      <w:pPr>
        <w:ind w:left="5508" w:hanging="360"/>
      </w:pPr>
    </w:lvl>
    <w:lvl w:ilvl="8" w:tplc="041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5">
    <w:nsid w:val="1BE25670"/>
    <w:multiLevelType w:val="hybridMultilevel"/>
    <w:tmpl w:val="98D0D786"/>
    <w:lvl w:ilvl="0" w:tplc="85AA5BB6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>
    <w:nsid w:val="1DCD031E"/>
    <w:multiLevelType w:val="hybridMultilevel"/>
    <w:tmpl w:val="17F6A710"/>
    <w:lvl w:ilvl="0" w:tplc="75BAE184">
      <w:start w:val="1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>
    <w:nsid w:val="311D5519"/>
    <w:multiLevelType w:val="hybridMultilevel"/>
    <w:tmpl w:val="28F6EEC8"/>
    <w:lvl w:ilvl="0" w:tplc="0C403E1E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48641E"/>
    <w:multiLevelType w:val="hybridMultilevel"/>
    <w:tmpl w:val="BA8E9062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62428F3"/>
    <w:multiLevelType w:val="hybridMultilevel"/>
    <w:tmpl w:val="8FC84FCA"/>
    <w:lvl w:ilvl="0" w:tplc="A85A28D0">
      <w:start w:val="1"/>
      <w:numFmt w:val="decimal"/>
      <w:suff w:val="space"/>
      <w:lvlText w:val="%1."/>
      <w:lvlJc w:val="left"/>
      <w:pPr>
        <w:ind w:left="1939" w:hanging="1155"/>
      </w:pPr>
      <w:rPr>
        <w:rFonts w:hint="default"/>
      </w:rPr>
    </w:lvl>
    <w:lvl w:ilvl="1" w:tplc="02CE19BC">
      <w:start w:val="1"/>
      <w:numFmt w:val="decimal"/>
      <w:suff w:val="space"/>
      <w:lvlText w:val="%2.1."/>
      <w:lvlJc w:val="left"/>
      <w:pPr>
        <w:ind w:left="1864" w:hanging="36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584" w:hanging="180"/>
      </w:pPr>
    </w:lvl>
    <w:lvl w:ilvl="3" w:tplc="0419000F" w:tentative="1">
      <w:start w:val="1"/>
      <w:numFmt w:val="decimal"/>
      <w:lvlText w:val="%4."/>
      <w:lvlJc w:val="left"/>
      <w:pPr>
        <w:ind w:left="3304" w:hanging="360"/>
      </w:pPr>
    </w:lvl>
    <w:lvl w:ilvl="4" w:tplc="04190019" w:tentative="1">
      <w:start w:val="1"/>
      <w:numFmt w:val="lowerLetter"/>
      <w:lvlText w:val="%5."/>
      <w:lvlJc w:val="left"/>
      <w:pPr>
        <w:ind w:left="4024" w:hanging="360"/>
      </w:pPr>
    </w:lvl>
    <w:lvl w:ilvl="5" w:tplc="0419001B" w:tentative="1">
      <w:start w:val="1"/>
      <w:numFmt w:val="lowerRoman"/>
      <w:lvlText w:val="%6."/>
      <w:lvlJc w:val="right"/>
      <w:pPr>
        <w:ind w:left="4744" w:hanging="180"/>
      </w:pPr>
    </w:lvl>
    <w:lvl w:ilvl="6" w:tplc="0419000F" w:tentative="1">
      <w:start w:val="1"/>
      <w:numFmt w:val="decimal"/>
      <w:lvlText w:val="%7."/>
      <w:lvlJc w:val="left"/>
      <w:pPr>
        <w:ind w:left="5464" w:hanging="360"/>
      </w:pPr>
    </w:lvl>
    <w:lvl w:ilvl="7" w:tplc="04190019" w:tentative="1">
      <w:start w:val="1"/>
      <w:numFmt w:val="lowerLetter"/>
      <w:lvlText w:val="%8."/>
      <w:lvlJc w:val="left"/>
      <w:pPr>
        <w:ind w:left="6184" w:hanging="360"/>
      </w:pPr>
    </w:lvl>
    <w:lvl w:ilvl="8" w:tplc="0419001B" w:tentative="1">
      <w:start w:val="1"/>
      <w:numFmt w:val="lowerRoman"/>
      <w:lvlText w:val="%9."/>
      <w:lvlJc w:val="right"/>
      <w:pPr>
        <w:ind w:left="6904" w:hanging="180"/>
      </w:pPr>
    </w:lvl>
  </w:abstractNum>
  <w:abstractNum w:abstractNumId="10">
    <w:nsid w:val="5A7B5FBA"/>
    <w:multiLevelType w:val="multilevel"/>
    <w:tmpl w:val="5B262956"/>
    <w:lvl w:ilvl="0">
      <w:start w:val="1"/>
      <w:numFmt w:val="decimal"/>
      <w:lvlText w:val="%1."/>
      <w:lvlJc w:val="left"/>
      <w:pPr>
        <w:ind w:left="1072" w:hanging="504"/>
      </w:pPr>
      <w:rPr>
        <w:rFonts w:ascii="Times New Roman" w:hAnsi="Times New Roman" w:cs="Times New Roman" w:hint="default"/>
        <w:sz w:val="26"/>
        <w:szCs w:val="26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Times New Roman" w:hAnsi="Times New Roman" w:cs="Times New Roman" w:hint="default"/>
        <w:b w:val="0"/>
        <w:color w:val="auto"/>
        <w:sz w:val="26"/>
        <w:szCs w:val="26"/>
      </w:r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abstractNum w:abstractNumId="11">
    <w:nsid w:val="6C2215EE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11"/>
  </w:num>
  <w:num w:numId="5">
    <w:abstractNumId w:val="6"/>
  </w:num>
  <w:num w:numId="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7"/>
  </w:num>
  <w:num w:numId="9">
    <w:abstractNumId w:val="1"/>
  </w:num>
  <w:num w:numId="10">
    <w:abstractNumId w:val="8"/>
  </w:num>
  <w:num w:numId="11">
    <w:abstractNumId w:val="3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067"/>
    <w:rsid w:val="000F02C3"/>
    <w:rsid w:val="000F4563"/>
    <w:rsid w:val="00240C99"/>
    <w:rsid w:val="00251067"/>
    <w:rsid w:val="003630DC"/>
    <w:rsid w:val="00370ADE"/>
    <w:rsid w:val="00380B66"/>
    <w:rsid w:val="003C78F7"/>
    <w:rsid w:val="00525836"/>
    <w:rsid w:val="00537C10"/>
    <w:rsid w:val="005A4240"/>
    <w:rsid w:val="005D6BFB"/>
    <w:rsid w:val="00864948"/>
    <w:rsid w:val="008C4B3D"/>
    <w:rsid w:val="008F748B"/>
    <w:rsid w:val="00900350"/>
    <w:rsid w:val="00963AD6"/>
    <w:rsid w:val="00A33E7D"/>
    <w:rsid w:val="00A34455"/>
    <w:rsid w:val="00A93729"/>
    <w:rsid w:val="00BC31AA"/>
    <w:rsid w:val="00C51FF2"/>
    <w:rsid w:val="00C75AB9"/>
    <w:rsid w:val="00CB0D4E"/>
    <w:rsid w:val="00E07D17"/>
    <w:rsid w:val="00EC37C1"/>
    <w:rsid w:val="00FB3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350"/>
  </w:style>
  <w:style w:type="paragraph" w:styleId="1">
    <w:name w:val="heading 1"/>
    <w:basedOn w:val="a"/>
    <w:link w:val="10"/>
    <w:uiPriority w:val="9"/>
    <w:qFormat/>
    <w:rsid w:val="000F02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F02C3"/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numbering" w:customStyle="1" w:styleId="11">
    <w:name w:val="Нет списка1"/>
    <w:next w:val="a2"/>
    <w:uiPriority w:val="99"/>
    <w:semiHidden/>
    <w:unhideWhenUsed/>
    <w:rsid w:val="000F02C3"/>
  </w:style>
  <w:style w:type="character" w:styleId="a3">
    <w:name w:val="Hyperlink"/>
    <w:uiPriority w:val="99"/>
    <w:unhideWhenUsed/>
    <w:rsid w:val="000F02C3"/>
    <w:rPr>
      <w:color w:val="0000FF"/>
      <w:u w:val="single"/>
    </w:rPr>
  </w:style>
  <w:style w:type="table" w:styleId="a4">
    <w:name w:val="Table Grid"/>
    <w:basedOn w:val="a1"/>
    <w:uiPriority w:val="59"/>
    <w:rsid w:val="000F02C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rmal (Web)"/>
    <w:basedOn w:val="a"/>
    <w:uiPriority w:val="99"/>
    <w:rsid w:val="000F02C3"/>
    <w:pPr>
      <w:spacing w:after="16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DocList">
    <w:name w:val="ConsPlusDocList"/>
    <w:uiPriority w:val="99"/>
    <w:rsid w:val="000F02C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rintj">
    <w:name w:val="printj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0F02C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ru-RU"/>
    </w:rPr>
  </w:style>
  <w:style w:type="paragraph" w:styleId="a6">
    <w:name w:val="header"/>
    <w:basedOn w:val="a"/>
    <w:link w:val="a7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7">
    <w:name w:val="Верхний колонтитул Знак"/>
    <w:basedOn w:val="a0"/>
    <w:link w:val="a6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8">
    <w:name w:val="footer"/>
    <w:basedOn w:val="a"/>
    <w:link w:val="a9"/>
    <w:uiPriority w:val="99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9">
    <w:name w:val="Нижний колонтитул Знак"/>
    <w:basedOn w:val="a0"/>
    <w:link w:val="a8"/>
    <w:uiPriority w:val="99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a">
    <w:name w:val="Balloon Text"/>
    <w:basedOn w:val="a"/>
    <w:link w:val="ab"/>
    <w:uiPriority w:val="99"/>
    <w:semiHidden/>
    <w:rsid w:val="000F02C3"/>
    <w:pPr>
      <w:spacing w:after="0" w:line="240" w:lineRule="auto"/>
    </w:pPr>
    <w:rPr>
      <w:rFonts w:ascii="Tahoma" w:eastAsia="Calibri" w:hAnsi="Tahoma" w:cs="Times New Roman"/>
      <w:sz w:val="16"/>
      <w:szCs w:val="16"/>
      <w:lang w:val="x-none"/>
    </w:rPr>
  </w:style>
  <w:style w:type="character" w:customStyle="1" w:styleId="ab">
    <w:name w:val="Текст выноски Знак"/>
    <w:basedOn w:val="a0"/>
    <w:link w:val="aa"/>
    <w:uiPriority w:val="99"/>
    <w:semiHidden/>
    <w:rsid w:val="000F02C3"/>
    <w:rPr>
      <w:rFonts w:ascii="Tahoma" w:eastAsia="Calibri" w:hAnsi="Tahoma" w:cs="Times New Roman"/>
      <w:sz w:val="16"/>
      <w:szCs w:val="16"/>
      <w:lang w:val="x-none"/>
    </w:rPr>
  </w:style>
  <w:style w:type="paragraph" w:styleId="ac">
    <w:name w:val="List Paragraph"/>
    <w:basedOn w:val="a"/>
    <w:uiPriority w:val="34"/>
    <w:qFormat/>
    <w:rsid w:val="000F02C3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0F02C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styleId="ad">
    <w:name w:val="Body Text"/>
    <w:basedOn w:val="a"/>
    <w:link w:val="ae"/>
    <w:rsid w:val="000F02C3"/>
    <w:pPr>
      <w:tabs>
        <w:tab w:val="left" w:pos="0"/>
      </w:tabs>
      <w:spacing w:after="0" w:line="240" w:lineRule="auto"/>
      <w:ind w:right="43"/>
      <w:jc w:val="center"/>
    </w:pPr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character" w:customStyle="1" w:styleId="ae">
    <w:name w:val="Основной текст Знак"/>
    <w:basedOn w:val="a0"/>
    <w:link w:val="ad"/>
    <w:rsid w:val="000F02C3"/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paragraph" w:customStyle="1" w:styleId="pos-subtitle">
    <w:name w:val="pos-subtitle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lement">
    <w:name w:val="element"/>
    <w:basedOn w:val="a0"/>
    <w:rsid w:val="000F02C3"/>
  </w:style>
  <w:style w:type="paragraph" w:customStyle="1" w:styleId="pos-links">
    <w:name w:val="pos-links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0F02C3"/>
  </w:style>
  <w:style w:type="paragraph" w:styleId="af">
    <w:name w:val="No Spacing"/>
    <w:uiPriority w:val="1"/>
    <w:qFormat/>
    <w:rsid w:val="000F02C3"/>
    <w:pPr>
      <w:spacing w:after="0" w:line="240" w:lineRule="auto"/>
    </w:pPr>
    <w:rPr>
      <w:rFonts w:ascii="Times New Roman" w:eastAsia="Times New Roman" w:hAnsi="Times New Roman" w:cs="Times New Roman"/>
      <w:lang w:eastAsia="ru-RU"/>
    </w:rPr>
  </w:style>
  <w:style w:type="numbering" w:customStyle="1" w:styleId="110">
    <w:name w:val="Нет списка11"/>
    <w:next w:val="a2"/>
    <w:uiPriority w:val="99"/>
    <w:semiHidden/>
    <w:unhideWhenUsed/>
    <w:rsid w:val="000F02C3"/>
  </w:style>
  <w:style w:type="paragraph" w:customStyle="1" w:styleId="21">
    <w:name w:val="21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Strong"/>
    <w:uiPriority w:val="22"/>
    <w:qFormat/>
    <w:rsid w:val="000F02C3"/>
    <w:rPr>
      <w:b/>
      <w:bCs/>
    </w:rPr>
  </w:style>
  <w:style w:type="paragraph" w:customStyle="1" w:styleId="default0">
    <w:name w:val="default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note text"/>
    <w:basedOn w:val="a"/>
    <w:link w:val="af2"/>
    <w:uiPriority w:val="99"/>
    <w:semiHidden/>
    <w:unhideWhenUsed/>
    <w:rsid w:val="000F02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semiHidden/>
    <w:rsid w:val="000F02C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3">
    <w:name w:val="footnote reference"/>
    <w:uiPriority w:val="99"/>
    <w:unhideWhenUsed/>
    <w:rsid w:val="000F02C3"/>
    <w:rPr>
      <w:vertAlign w:val="superscript"/>
    </w:rPr>
  </w:style>
  <w:style w:type="numbering" w:customStyle="1" w:styleId="2">
    <w:name w:val="Нет списка2"/>
    <w:next w:val="a2"/>
    <w:uiPriority w:val="99"/>
    <w:semiHidden/>
    <w:unhideWhenUsed/>
    <w:rsid w:val="000F02C3"/>
  </w:style>
  <w:style w:type="character" w:customStyle="1" w:styleId="af4">
    <w:name w:val="Основной текст_"/>
    <w:link w:val="3"/>
    <w:locked/>
    <w:rsid w:val="000F02C3"/>
    <w:rPr>
      <w:sz w:val="27"/>
      <w:szCs w:val="27"/>
      <w:shd w:val="clear" w:color="auto" w:fill="FFFFFF"/>
    </w:rPr>
  </w:style>
  <w:style w:type="paragraph" w:customStyle="1" w:styleId="3">
    <w:name w:val="Основной текст3"/>
    <w:basedOn w:val="a"/>
    <w:link w:val="af4"/>
    <w:rsid w:val="000F02C3"/>
    <w:pPr>
      <w:widowControl w:val="0"/>
      <w:shd w:val="clear" w:color="auto" w:fill="FFFFFF"/>
      <w:spacing w:after="480" w:line="0" w:lineRule="atLeast"/>
      <w:ind w:hanging="1800"/>
      <w:jc w:val="center"/>
    </w:pPr>
    <w:rPr>
      <w:sz w:val="27"/>
      <w:szCs w:val="27"/>
    </w:rPr>
  </w:style>
  <w:style w:type="character" w:customStyle="1" w:styleId="20">
    <w:name w:val="Основной текст2"/>
    <w:rsid w:val="000F02C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7"/>
      <w:szCs w:val="27"/>
      <w:u w:val="none"/>
      <w:effect w:val="none"/>
      <w:shd w:val="clear" w:color="auto" w:fill="FFFFFF"/>
      <w:lang w:val="ru-RU"/>
    </w:rPr>
  </w:style>
  <w:style w:type="paragraph" w:customStyle="1" w:styleId="fn2r">
    <w:name w:val="fn2r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(2)"/>
    <w:rsid w:val="000F02C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table" w:customStyle="1" w:styleId="12">
    <w:name w:val="Сетка таблицы1"/>
    <w:basedOn w:val="a1"/>
    <w:next w:val="a4"/>
    <w:uiPriority w:val="59"/>
    <w:rsid w:val="005D6BFB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0350"/>
  </w:style>
  <w:style w:type="paragraph" w:styleId="1">
    <w:name w:val="heading 1"/>
    <w:basedOn w:val="a"/>
    <w:link w:val="10"/>
    <w:uiPriority w:val="9"/>
    <w:qFormat/>
    <w:rsid w:val="000F02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F02C3"/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numbering" w:customStyle="1" w:styleId="11">
    <w:name w:val="Нет списка1"/>
    <w:next w:val="a2"/>
    <w:uiPriority w:val="99"/>
    <w:semiHidden/>
    <w:unhideWhenUsed/>
    <w:rsid w:val="000F02C3"/>
  </w:style>
  <w:style w:type="character" w:styleId="a3">
    <w:name w:val="Hyperlink"/>
    <w:uiPriority w:val="99"/>
    <w:unhideWhenUsed/>
    <w:rsid w:val="000F02C3"/>
    <w:rPr>
      <w:color w:val="0000FF"/>
      <w:u w:val="single"/>
    </w:rPr>
  </w:style>
  <w:style w:type="table" w:styleId="a4">
    <w:name w:val="Table Grid"/>
    <w:basedOn w:val="a1"/>
    <w:uiPriority w:val="59"/>
    <w:rsid w:val="000F02C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Normal (Web)"/>
    <w:basedOn w:val="a"/>
    <w:uiPriority w:val="99"/>
    <w:rsid w:val="000F02C3"/>
    <w:pPr>
      <w:spacing w:after="16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DocList">
    <w:name w:val="ConsPlusDocList"/>
    <w:uiPriority w:val="99"/>
    <w:rsid w:val="000F02C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rintj">
    <w:name w:val="printj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0F02C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ru-RU"/>
    </w:rPr>
  </w:style>
  <w:style w:type="paragraph" w:styleId="a6">
    <w:name w:val="header"/>
    <w:basedOn w:val="a"/>
    <w:link w:val="a7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7">
    <w:name w:val="Верхний колонтитул Знак"/>
    <w:basedOn w:val="a0"/>
    <w:link w:val="a6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8">
    <w:name w:val="footer"/>
    <w:basedOn w:val="a"/>
    <w:link w:val="a9"/>
    <w:uiPriority w:val="99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9">
    <w:name w:val="Нижний колонтитул Знак"/>
    <w:basedOn w:val="a0"/>
    <w:link w:val="a8"/>
    <w:uiPriority w:val="99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a">
    <w:name w:val="Balloon Text"/>
    <w:basedOn w:val="a"/>
    <w:link w:val="ab"/>
    <w:uiPriority w:val="99"/>
    <w:semiHidden/>
    <w:rsid w:val="000F02C3"/>
    <w:pPr>
      <w:spacing w:after="0" w:line="240" w:lineRule="auto"/>
    </w:pPr>
    <w:rPr>
      <w:rFonts w:ascii="Tahoma" w:eastAsia="Calibri" w:hAnsi="Tahoma" w:cs="Times New Roman"/>
      <w:sz w:val="16"/>
      <w:szCs w:val="16"/>
      <w:lang w:val="x-none"/>
    </w:rPr>
  </w:style>
  <w:style w:type="character" w:customStyle="1" w:styleId="ab">
    <w:name w:val="Текст выноски Знак"/>
    <w:basedOn w:val="a0"/>
    <w:link w:val="aa"/>
    <w:uiPriority w:val="99"/>
    <w:semiHidden/>
    <w:rsid w:val="000F02C3"/>
    <w:rPr>
      <w:rFonts w:ascii="Tahoma" w:eastAsia="Calibri" w:hAnsi="Tahoma" w:cs="Times New Roman"/>
      <w:sz w:val="16"/>
      <w:szCs w:val="16"/>
      <w:lang w:val="x-none"/>
    </w:rPr>
  </w:style>
  <w:style w:type="paragraph" w:styleId="ac">
    <w:name w:val="List Paragraph"/>
    <w:basedOn w:val="a"/>
    <w:uiPriority w:val="34"/>
    <w:qFormat/>
    <w:rsid w:val="000F02C3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0F02C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styleId="ad">
    <w:name w:val="Body Text"/>
    <w:basedOn w:val="a"/>
    <w:link w:val="ae"/>
    <w:rsid w:val="000F02C3"/>
    <w:pPr>
      <w:tabs>
        <w:tab w:val="left" w:pos="0"/>
      </w:tabs>
      <w:spacing w:after="0" w:line="240" w:lineRule="auto"/>
      <w:ind w:right="43"/>
      <w:jc w:val="center"/>
    </w:pPr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character" w:customStyle="1" w:styleId="ae">
    <w:name w:val="Основной текст Знак"/>
    <w:basedOn w:val="a0"/>
    <w:link w:val="ad"/>
    <w:rsid w:val="000F02C3"/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paragraph" w:customStyle="1" w:styleId="pos-subtitle">
    <w:name w:val="pos-subtitle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lement">
    <w:name w:val="element"/>
    <w:basedOn w:val="a0"/>
    <w:rsid w:val="000F02C3"/>
  </w:style>
  <w:style w:type="paragraph" w:customStyle="1" w:styleId="pos-links">
    <w:name w:val="pos-links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0F02C3"/>
  </w:style>
  <w:style w:type="paragraph" w:styleId="af">
    <w:name w:val="No Spacing"/>
    <w:uiPriority w:val="1"/>
    <w:qFormat/>
    <w:rsid w:val="000F02C3"/>
    <w:pPr>
      <w:spacing w:after="0" w:line="240" w:lineRule="auto"/>
    </w:pPr>
    <w:rPr>
      <w:rFonts w:ascii="Times New Roman" w:eastAsia="Times New Roman" w:hAnsi="Times New Roman" w:cs="Times New Roman"/>
      <w:lang w:eastAsia="ru-RU"/>
    </w:rPr>
  </w:style>
  <w:style w:type="numbering" w:customStyle="1" w:styleId="110">
    <w:name w:val="Нет списка11"/>
    <w:next w:val="a2"/>
    <w:uiPriority w:val="99"/>
    <w:semiHidden/>
    <w:unhideWhenUsed/>
    <w:rsid w:val="000F02C3"/>
  </w:style>
  <w:style w:type="paragraph" w:customStyle="1" w:styleId="21">
    <w:name w:val="21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Strong"/>
    <w:uiPriority w:val="22"/>
    <w:qFormat/>
    <w:rsid w:val="000F02C3"/>
    <w:rPr>
      <w:b/>
      <w:bCs/>
    </w:rPr>
  </w:style>
  <w:style w:type="paragraph" w:customStyle="1" w:styleId="default0">
    <w:name w:val="default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note text"/>
    <w:basedOn w:val="a"/>
    <w:link w:val="af2"/>
    <w:uiPriority w:val="99"/>
    <w:semiHidden/>
    <w:unhideWhenUsed/>
    <w:rsid w:val="000F02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semiHidden/>
    <w:rsid w:val="000F02C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3">
    <w:name w:val="footnote reference"/>
    <w:uiPriority w:val="99"/>
    <w:unhideWhenUsed/>
    <w:rsid w:val="000F02C3"/>
    <w:rPr>
      <w:vertAlign w:val="superscript"/>
    </w:rPr>
  </w:style>
  <w:style w:type="numbering" w:customStyle="1" w:styleId="2">
    <w:name w:val="Нет списка2"/>
    <w:next w:val="a2"/>
    <w:uiPriority w:val="99"/>
    <w:semiHidden/>
    <w:unhideWhenUsed/>
    <w:rsid w:val="000F02C3"/>
  </w:style>
  <w:style w:type="character" w:customStyle="1" w:styleId="af4">
    <w:name w:val="Основной текст_"/>
    <w:link w:val="3"/>
    <w:locked/>
    <w:rsid w:val="000F02C3"/>
    <w:rPr>
      <w:sz w:val="27"/>
      <w:szCs w:val="27"/>
      <w:shd w:val="clear" w:color="auto" w:fill="FFFFFF"/>
    </w:rPr>
  </w:style>
  <w:style w:type="paragraph" w:customStyle="1" w:styleId="3">
    <w:name w:val="Основной текст3"/>
    <w:basedOn w:val="a"/>
    <w:link w:val="af4"/>
    <w:rsid w:val="000F02C3"/>
    <w:pPr>
      <w:widowControl w:val="0"/>
      <w:shd w:val="clear" w:color="auto" w:fill="FFFFFF"/>
      <w:spacing w:after="480" w:line="0" w:lineRule="atLeast"/>
      <w:ind w:hanging="1800"/>
      <w:jc w:val="center"/>
    </w:pPr>
    <w:rPr>
      <w:sz w:val="27"/>
      <w:szCs w:val="27"/>
    </w:rPr>
  </w:style>
  <w:style w:type="character" w:customStyle="1" w:styleId="20">
    <w:name w:val="Основной текст2"/>
    <w:rsid w:val="000F02C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7"/>
      <w:szCs w:val="27"/>
      <w:u w:val="none"/>
      <w:effect w:val="none"/>
      <w:shd w:val="clear" w:color="auto" w:fill="FFFFFF"/>
      <w:lang w:val="ru-RU"/>
    </w:rPr>
  </w:style>
  <w:style w:type="paragraph" w:customStyle="1" w:styleId="fn2r">
    <w:name w:val="fn2r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(2)"/>
    <w:rsid w:val="000F02C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table" w:customStyle="1" w:styleId="12">
    <w:name w:val="Сетка таблицы1"/>
    <w:basedOn w:val="a1"/>
    <w:next w:val="a4"/>
    <w:uiPriority w:val="59"/>
    <w:rsid w:val="005D6BFB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554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9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55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3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9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3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8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0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902</Words>
  <Characters>5145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3</cp:revision>
  <cp:lastPrinted>2023-05-25T12:18:00Z</cp:lastPrinted>
  <dcterms:created xsi:type="dcterms:W3CDTF">2023-05-25T12:10:00Z</dcterms:created>
  <dcterms:modified xsi:type="dcterms:W3CDTF">2023-05-25T12:28:00Z</dcterms:modified>
</cp:coreProperties>
</file>