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6757" w:rsidRDefault="00AF6757" w:rsidP="00443A50">
      <w:pPr>
        <w:keepNext/>
        <w:spacing w:after="0" w:line="240" w:lineRule="auto"/>
        <w:ind w:left="5400" w:hanging="5684"/>
        <w:outlineLvl w:val="0"/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</w:pPr>
      <w:r>
        <w:rPr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s1026" type="#_x0000_t75" alt="Ставропольский р-н (герб)контур" style="position:absolute;left:0;text-align:left;margin-left:180pt;margin-top:0;width:93pt;height:80.25pt;z-index:251658240;visibility:visible">
            <v:imagedata r:id="rId5" o:title="" gain="93623f" blacklevel="-7864f"/>
            <w10:wrap type="square" side="left"/>
          </v:shape>
        </w:pict>
      </w:r>
    </w:p>
    <w:p w:rsidR="00AF6757" w:rsidRDefault="00AF6757" w:rsidP="00443A50">
      <w:pPr>
        <w:keepNext/>
        <w:spacing w:after="0" w:line="240" w:lineRule="auto"/>
        <w:ind w:left="5400" w:hanging="5684"/>
        <w:outlineLvl w:val="0"/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</w:pPr>
    </w:p>
    <w:p w:rsidR="00AF6757" w:rsidRPr="002B1C07" w:rsidRDefault="00AF6757" w:rsidP="00443A50">
      <w:pPr>
        <w:keepNext/>
        <w:spacing w:after="0" w:line="240" w:lineRule="auto"/>
        <w:ind w:left="5400" w:hanging="5684"/>
        <w:outlineLvl w:val="0"/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t>ПРОЕКТ</w:t>
      </w:r>
      <w:r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br w:type="textWrapping" w:clear="all"/>
      </w:r>
    </w:p>
    <w:p w:rsidR="00AF6757" w:rsidRPr="002B1C07" w:rsidRDefault="00AF6757" w:rsidP="002B1C0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AF6757" w:rsidRPr="002B1C07" w:rsidRDefault="00AF6757" w:rsidP="002B1C0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AF6757" w:rsidRPr="002B1C07" w:rsidRDefault="00AF6757" w:rsidP="002B1C0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hAnsi="Times New Roman" w:cs="Times New Roman"/>
          <w:sz w:val="20"/>
          <w:szCs w:val="20"/>
          <w:lang w:eastAsia="ru-RU"/>
        </w:rPr>
      </w:pPr>
      <w:r w:rsidRPr="002B1C07">
        <w:rPr>
          <w:rFonts w:ascii="Times New Roman" w:hAnsi="Times New Roman" w:cs="Times New Roman"/>
          <w:b/>
          <w:bCs/>
          <w:sz w:val="20"/>
          <w:szCs w:val="20"/>
          <w:lang w:eastAsia="ru-RU"/>
        </w:rPr>
        <w:t xml:space="preserve">АДМИНИСТРАЦИЯ СЕЛЬСКОГО ПОСЕЛЕНИЯ </w:t>
      </w:r>
      <w:r>
        <w:rPr>
          <w:rFonts w:ascii="Times New Roman" w:hAnsi="Times New Roman" w:cs="Times New Roman"/>
          <w:b/>
          <w:bCs/>
          <w:sz w:val="20"/>
          <w:szCs w:val="20"/>
          <w:lang w:eastAsia="ru-RU"/>
        </w:rPr>
        <w:t>НИЖНЕЕ</w:t>
      </w:r>
      <w:r w:rsidRPr="002B1C07">
        <w:rPr>
          <w:rFonts w:ascii="Times New Roman" w:hAnsi="Times New Roman" w:cs="Times New Roman"/>
          <w:b/>
          <w:bCs/>
          <w:sz w:val="20"/>
          <w:szCs w:val="20"/>
          <w:lang w:eastAsia="ru-RU"/>
        </w:rPr>
        <w:t xml:space="preserve"> САНЧЕЛЕЕВО</w:t>
      </w:r>
    </w:p>
    <w:p w:rsidR="00AF6757" w:rsidRPr="002B1C07" w:rsidRDefault="00AF6757" w:rsidP="002B1C0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hAnsi="Times New Roman" w:cs="Times New Roman"/>
          <w:b/>
          <w:bCs/>
          <w:sz w:val="20"/>
          <w:szCs w:val="20"/>
          <w:lang w:eastAsia="ru-RU"/>
        </w:rPr>
      </w:pPr>
      <w:r w:rsidRPr="002B1C07">
        <w:rPr>
          <w:rFonts w:ascii="Times New Roman" w:hAnsi="Times New Roman" w:cs="Times New Roman"/>
          <w:b/>
          <w:bCs/>
          <w:sz w:val="20"/>
          <w:szCs w:val="20"/>
          <w:lang w:eastAsia="ru-RU"/>
        </w:rPr>
        <w:t>МУНИЦИПАЛЬНОГО РАЙОНА СТАВРОПОЛЬСКИЙ</w:t>
      </w:r>
    </w:p>
    <w:p w:rsidR="00AF6757" w:rsidRPr="002B1C07" w:rsidRDefault="00AF6757" w:rsidP="002B1C0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eastAsia="ru-RU"/>
        </w:rPr>
      </w:pPr>
      <w:r w:rsidRPr="002B1C07">
        <w:rPr>
          <w:rFonts w:ascii="Times New Roman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AF6757" w:rsidRPr="002B1C07" w:rsidRDefault="00AF6757" w:rsidP="002B1C07">
      <w:pPr>
        <w:spacing w:after="0" w:line="240" w:lineRule="auto"/>
        <w:rPr>
          <w:rFonts w:ascii="Times New Roman" w:hAnsi="Times New Roman" w:cs="Times New Roman"/>
          <w:b/>
          <w:bCs/>
          <w:sz w:val="32"/>
          <w:szCs w:val="32"/>
          <w:lang w:eastAsia="ru-RU"/>
        </w:rPr>
      </w:pPr>
      <w:r>
        <w:rPr>
          <w:rFonts w:ascii="Times New Roman" w:hAnsi="Times New Roman" w:cs="Times New Roman"/>
          <w:b/>
          <w:bCs/>
          <w:sz w:val="36"/>
          <w:szCs w:val="36"/>
          <w:lang w:eastAsia="ru-RU"/>
        </w:rPr>
        <w:t xml:space="preserve">                                  </w:t>
      </w:r>
      <w:r w:rsidRPr="002B1C07">
        <w:rPr>
          <w:rFonts w:ascii="Times New Roman" w:hAnsi="Times New Roman" w:cs="Times New Roman"/>
          <w:b/>
          <w:bCs/>
          <w:sz w:val="36"/>
          <w:szCs w:val="36"/>
          <w:lang w:eastAsia="ru-RU"/>
        </w:rPr>
        <w:t xml:space="preserve"> </w:t>
      </w:r>
      <w:r w:rsidRPr="002B1C07">
        <w:rPr>
          <w:rFonts w:ascii="Times New Roman" w:hAnsi="Times New Roman" w:cs="Times New Roman"/>
          <w:b/>
          <w:bCs/>
          <w:sz w:val="32"/>
          <w:szCs w:val="32"/>
          <w:lang w:eastAsia="ru-RU"/>
        </w:rPr>
        <w:t xml:space="preserve">ПОСТАНОВЛЕНИЕ </w:t>
      </w:r>
    </w:p>
    <w:p w:rsidR="00AF6757" w:rsidRPr="002B1C07" w:rsidRDefault="00AF6757" w:rsidP="002B1C07">
      <w:pPr>
        <w:spacing w:after="0" w:line="240" w:lineRule="auto"/>
        <w:rPr>
          <w:rFonts w:ascii="Times New Roman" w:hAnsi="Times New Roman" w:cs="Times New Roman"/>
          <w:b/>
          <w:bCs/>
          <w:sz w:val="36"/>
          <w:szCs w:val="36"/>
          <w:lang w:eastAsia="ru-RU"/>
        </w:rPr>
      </w:pPr>
    </w:p>
    <w:p w:rsidR="00AF6757" w:rsidRPr="00AB7273" w:rsidRDefault="00AF6757" w:rsidP="002B1C07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 xml:space="preserve">     </w:t>
      </w:r>
      <w:r>
        <w:rPr>
          <w:rFonts w:ascii="Times New Roman" w:hAnsi="Times New Roman" w:cs="Times New Roman"/>
          <w:sz w:val="24"/>
          <w:szCs w:val="24"/>
          <w:lang w:eastAsia="ru-RU"/>
        </w:rPr>
        <w:t xml:space="preserve">от  </w:t>
      </w:r>
      <w:r w:rsidRPr="00AB7273"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AB7273"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AB7273"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AB7273"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AB7273"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AB7273"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AB7273">
        <w:rPr>
          <w:rFonts w:ascii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№ </w:t>
      </w:r>
      <w:r w:rsidRPr="00AB7273">
        <w:rPr>
          <w:rFonts w:ascii="Times New Roman" w:hAnsi="Times New Roman" w:cs="Times New Roman"/>
          <w:sz w:val="24"/>
          <w:szCs w:val="24"/>
          <w:lang w:eastAsia="ru-RU"/>
        </w:rPr>
        <w:t xml:space="preserve">  </w:t>
      </w:r>
      <w:r>
        <w:rPr>
          <w:rFonts w:ascii="Times New Roman" w:hAnsi="Times New Roman" w:cs="Times New Roman"/>
          <w:sz w:val="24"/>
          <w:szCs w:val="24"/>
          <w:lang w:eastAsia="ru-RU"/>
        </w:rPr>
        <w:t xml:space="preserve">                                  </w:t>
      </w:r>
    </w:p>
    <w:p w:rsidR="00AF6757" w:rsidRPr="002B1C07" w:rsidRDefault="00AF6757" w:rsidP="002B1C07">
      <w:pPr>
        <w:widowControl w:val="0"/>
        <w:suppressAutoHyphens/>
        <w:autoSpaceDN w:val="0"/>
        <w:spacing w:after="0" w:line="100" w:lineRule="atLeast"/>
        <w:textAlignment w:val="baseline"/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</w:pPr>
    </w:p>
    <w:p w:rsidR="00AF6757" w:rsidRDefault="00AF6757" w:rsidP="00443A50">
      <w:pPr>
        <w:keepNext/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 w:rsidRPr="002B1C07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Об утверждени</w:t>
      </w: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и  Порядка предоставления в 2019</w:t>
      </w:r>
      <w:r w:rsidRPr="002B1C07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году субсидий  за счёт средств местного бюджета гражданам, ведущим личное подсобное хозяйство на территории сельского поселения </w:t>
      </w: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Нижнее</w:t>
      </w:r>
      <w:r w:rsidRPr="002B1C07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Санчелеево муниципального района Ставропольский Самарской области, в целях возмещения затрат в связи </w:t>
      </w:r>
    </w:p>
    <w:p w:rsidR="00AF6757" w:rsidRPr="002B1C07" w:rsidRDefault="00AF6757" w:rsidP="00443A50">
      <w:pPr>
        <w:keepNext/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 w:rsidRPr="002B1C07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с производством сельскохозяйственной продукции в части расходов на содержание крупного рогатого скота</w:t>
      </w:r>
    </w:p>
    <w:p w:rsidR="00AF6757" w:rsidRPr="002B1C07" w:rsidRDefault="00AF6757" w:rsidP="002B1C07">
      <w:pPr>
        <w:widowControl w:val="0"/>
        <w:suppressAutoHyphens/>
        <w:autoSpaceDN w:val="0"/>
        <w:spacing w:after="0" w:line="100" w:lineRule="atLeast"/>
        <w:jc w:val="center"/>
        <w:textAlignment w:val="baseline"/>
        <w:rPr>
          <w:rFonts w:ascii="Times New Roman" w:hAnsi="Times New Roman" w:cs="Times New Roman"/>
          <w:b/>
          <w:bCs/>
          <w:kern w:val="3"/>
          <w:sz w:val="28"/>
          <w:szCs w:val="28"/>
          <w:lang w:eastAsia="ru-RU"/>
        </w:rPr>
      </w:pPr>
    </w:p>
    <w:p w:rsidR="00AF6757" w:rsidRDefault="00AF6757" w:rsidP="000D033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В соответствии с </w:t>
      </w:r>
      <w:r w:rsidRPr="002B1C07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ст. 78 Бюджетного Кодекса РФ, П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остановлением администрации сельского поселения </w:t>
      </w:r>
      <w:r>
        <w:rPr>
          <w:rFonts w:ascii="Times New Roman" w:hAnsi="Times New Roman" w:cs="Times New Roman"/>
          <w:sz w:val="24"/>
          <w:szCs w:val="24"/>
          <w:lang w:eastAsia="ru-RU"/>
        </w:rPr>
        <w:t>Нижнее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 Санчелеево муниципального района Ставропольский Самарской област</w:t>
      </w:r>
      <w:r>
        <w:rPr>
          <w:rFonts w:ascii="Times New Roman" w:hAnsi="Times New Roman" w:cs="Times New Roman"/>
          <w:sz w:val="24"/>
          <w:szCs w:val="24"/>
          <w:lang w:eastAsia="ru-RU"/>
        </w:rPr>
        <w:t>и  от 30 октября 2018 года  № 52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 «Об утверждении муниципальной программы сельского поселения </w:t>
      </w:r>
      <w:r>
        <w:rPr>
          <w:rFonts w:ascii="Times New Roman" w:hAnsi="Times New Roman" w:cs="Times New Roman"/>
          <w:sz w:val="24"/>
          <w:szCs w:val="24"/>
          <w:lang w:eastAsia="ru-RU"/>
        </w:rPr>
        <w:t>Нижнее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 Санчелеево муниципального района Ставропольский Самарской области </w:t>
      </w:r>
      <w:r w:rsidRPr="002B1C07">
        <w:rPr>
          <w:rFonts w:ascii="Times New Roman" w:hAnsi="Times New Roman" w:cs="Times New Roman"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  <w:lang w:eastAsia="ru-RU"/>
        </w:rPr>
        <w:t>Нижнее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 Санчелеево муниципального района  Ставропольский Самарской области</w:t>
      </w:r>
      <w:r>
        <w:rPr>
          <w:rFonts w:ascii="Times New Roman" w:hAnsi="Times New Roman" w:cs="Times New Roman"/>
          <w:sz w:val="24"/>
          <w:szCs w:val="24"/>
          <w:bdr w:val="none" w:sz="0" w:space="0" w:color="auto" w:frame="1"/>
          <w:lang w:eastAsia="ru-RU"/>
        </w:rPr>
        <w:t xml:space="preserve"> на 2019 – 2021</w:t>
      </w:r>
      <w:r w:rsidRPr="002B1C07">
        <w:rPr>
          <w:rFonts w:ascii="Times New Roman" w:hAnsi="Times New Roman" w:cs="Times New Roman"/>
          <w:sz w:val="24"/>
          <w:szCs w:val="24"/>
          <w:bdr w:val="none" w:sz="0" w:space="0" w:color="auto" w:frame="1"/>
          <w:lang w:eastAsia="ru-RU"/>
        </w:rPr>
        <w:t xml:space="preserve"> годы» подпрограммы 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«Развитие сельского хозяйства и поддержка граждан ведущих личное подсобное хозяйство на территории сельского поселения </w:t>
      </w:r>
      <w:r>
        <w:rPr>
          <w:rFonts w:ascii="Times New Roman" w:hAnsi="Times New Roman" w:cs="Times New Roman"/>
          <w:sz w:val="24"/>
          <w:szCs w:val="24"/>
          <w:lang w:eastAsia="ru-RU"/>
        </w:rPr>
        <w:t>Нижнее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 Санчелеево муниципального района Ставропо</w:t>
      </w:r>
      <w:r>
        <w:rPr>
          <w:rFonts w:ascii="Times New Roman" w:hAnsi="Times New Roman" w:cs="Times New Roman"/>
          <w:sz w:val="24"/>
          <w:szCs w:val="24"/>
          <w:lang w:eastAsia="ru-RU"/>
        </w:rPr>
        <w:t>льский Самарской области на 2019 - 2021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 годы»</w:t>
      </w:r>
      <w:r w:rsidRPr="002B1C07">
        <w:rPr>
          <w:rFonts w:ascii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, 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администрация  сельского поселения </w:t>
      </w:r>
      <w:r>
        <w:rPr>
          <w:rFonts w:ascii="Times New Roman" w:hAnsi="Times New Roman" w:cs="Times New Roman"/>
          <w:sz w:val="24"/>
          <w:szCs w:val="24"/>
          <w:lang w:eastAsia="ru-RU"/>
        </w:rPr>
        <w:t>Нижнее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 Санчелеево муниципального района Став</w:t>
      </w:r>
      <w:r>
        <w:rPr>
          <w:rFonts w:ascii="Times New Roman" w:hAnsi="Times New Roman" w:cs="Times New Roman"/>
          <w:sz w:val="24"/>
          <w:szCs w:val="24"/>
          <w:lang w:eastAsia="ru-RU"/>
        </w:rPr>
        <w:t>ропольский Самарской области,  постановляет: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                            </w:t>
      </w:r>
    </w:p>
    <w:p w:rsidR="00AF6757" w:rsidRPr="002B1C07" w:rsidRDefault="00AF6757" w:rsidP="000D033F">
      <w:pPr>
        <w:widowControl w:val="0"/>
        <w:suppressAutoHyphens/>
        <w:autoSpaceDN w:val="0"/>
        <w:spacing w:after="0" w:line="240" w:lineRule="auto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</w:p>
    <w:p w:rsidR="00AF6757" w:rsidRPr="002B1C07" w:rsidRDefault="00AF6757" w:rsidP="000D033F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/>
          <w:kern w:val="3"/>
          <w:sz w:val="24"/>
          <w:szCs w:val="24"/>
          <w:lang w:eastAsia="zh-CN"/>
        </w:rPr>
      </w:pPr>
      <w:r w:rsidRPr="002B1C07">
        <w:rPr>
          <w:rFonts w:ascii="Times New Roman" w:eastAsia="Arial Unicode MS" w:hAnsi="Times New Roman"/>
          <w:kern w:val="3"/>
          <w:sz w:val="24"/>
          <w:szCs w:val="24"/>
          <w:lang w:eastAsia="zh-CN"/>
        </w:rPr>
        <w:tab/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1. Утвердить прилагаемый </w:t>
      </w:r>
      <w:r w:rsidRPr="002B1C07">
        <w:rPr>
          <w:rFonts w:ascii="Times New Roman" w:eastAsia="Arial Unicode MS" w:hAnsi="Times New Roman" w:cs="Times New Roman"/>
          <w:color w:val="000000"/>
          <w:kern w:val="3"/>
          <w:sz w:val="24"/>
          <w:szCs w:val="24"/>
          <w:lang w:eastAsia="zh-CN"/>
        </w:rPr>
        <w:t xml:space="preserve">Порядок </w:t>
      </w:r>
      <w:r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>предоставления в 2019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 году субсидий за счёт средств местного бюджета гражданам, ведущим личное подсобное хозяйство на территории сельского поселения </w:t>
      </w:r>
      <w:r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>Нижнее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 Санчелеево муниципального района Ставропольский</w:t>
      </w:r>
      <w:r w:rsidRPr="002B1C07">
        <w:rPr>
          <w:rFonts w:ascii="Times New Roman" w:eastAsia="Arial Unicode MS" w:hAnsi="Times New Roman" w:cs="Times New Roman"/>
          <w:b/>
          <w:bCs/>
          <w:kern w:val="3"/>
          <w:sz w:val="24"/>
          <w:szCs w:val="24"/>
          <w:lang w:eastAsia="zh-CN"/>
        </w:rPr>
        <w:t xml:space="preserve"> 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>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скота.</w:t>
      </w:r>
    </w:p>
    <w:p w:rsidR="00AF6757" w:rsidRDefault="00AF6757" w:rsidP="000D033F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           2. Настоящее постановление</w:t>
      </w:r>
      <w:r w:rsidRPr="002B1C07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>подлежит официальному опубликованию в газете «</w:t>
      </w:r>
      <w:r>
        <w:rPr>
          <w:rFonts w:ascii="Times New Roman" w:hAnsi="Times New Roman" w:cs="Times New Roman"/>
          <w:sz w:val="24"/>
          <w:szCs w:val="24"/>
          <w:lang w:eastAsia="ru-RU"/>
        </w:rPr>
        <w:t>Нижнее-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санчелеевский Вестник» и на официальном сайте администрации сельского поселения </w:t>
      </w:r>
      <w:r>
        <w:rPr>
          <w:rFonts w:ascii="Times New Roman" w:hAnsi="Times New Roman" w:cs="Times New Roman"/>
          <w:sz w:val="24"/>
          <w:szCs w:val="24"/>
          <w:lang w:eastAsia="ru-RU"/>
        </w:rPr>
        <w:t>Нижнее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 Санчелеево в сети Интернет  </w:t>
      </w:r>
      <w:r w:rsidRPr="002B1C07">
        <w:rPr>
          <w:rFonts w:ascii="Times New Roman" w:hAnsi="Times New Roman" w:cs="Times New Roman"/>
          <w:sz w:val="24"/>
          <w:szCs w:val="24"/>
          <w:lang w:val="en-US" w:eastAsia="ru-RU"/>
        </w:rPr>
        <w:t>http</w:t>
      </w:r>
      <w:r>
        <w:rPr>
          <w:rFonts w:ascii="Times New Roman" w:hAnsi="Times New Roman" w:cs="Times New Roman"/>
          <w:sz w:val="24"/>
          <w:szCs w:val="24"/>
          <w:lang w:eastAsia="ru-RU"/>
        </w:rPr>
        <w:t>://</w:t>
      </w:r>
      <w:r>
        <w:rPr>
          <w:rFonts w:ascii="Times New Roman" w:hAnsi="Times New Roman" w:cs="Times New Roman"/>
          <w:sz w:val="24"/>
          <w:szCs w:val="24"/>
          <w:lang w:val="en-US" w:eastAsia="ru-RU"/>
        </w:rPr>
        <w:t>n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>.sancheleevo.</w:t>
      </w:r>
      <w:r w:rsidRPr="002B1C07">
        <w:rPr>
          <w:rFonts w:ascii="Times New Roman" w:hAnsi="Times New Roman" w:cs="Times New Roman"/>
          <w:sz w:val="24"/>
          <w:szCs w:val="24"/>
          <w:lang w:val="en-US" w:eastAsia="ru-RU"/>
        </w:rPr>
        <w:t>stavrsp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>.</w:t>
      </w:r>
      <w:r w:rsidRPr="002B1C07">
        <w:rPr>
          <w:rFonts w:ascii="Times New Roman" w:hAnsi="Times New Roman" w:cs="Times New Roman"/>
          <w:sz w:val="24"/>
          <w:szCs w:val="24"/>
          <w:lang w:val="en-US" w:eastAsia="ru-RU"/>
        </w:rPr>
        <w:t>ru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>.</w:t>
      </w:r>
    </w:p>
    <w:p w:rsidR="00AF6757" w:rsidRDefault="00AF6757" w:rsidP="000D033F">
      <w:pPr>
        <w:suppressAutoHyphens/>
        <w:autoSpaceDN w:val="0"/>
        <w:spacing w:after="0" w:line="240" w:lineRule="auto"/>
        <w:ind w:firstLine="567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</w:p>
    <w:p w:rsidR="00AF6757" w:rsidRDefault="00AF6757" w:rsidP="000D033F">
      <w:pPr>
        <w:suppressAutoHyphens/>
        <w:autoSpaceDN w:val="0"/>
        <w:spacing w:after="0" w:line="240" w:lineRule="auto"/>
        <w:ind w:firstLine="567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</w:p>
    <w:p w:rsidR="00AF6757" w:rsidRDefault="00AF6757" w:rsidP="000D033F">
      <w:pPr>
        <w:suppressAutoHyphens/>
        <w:autoSpaceDN w:val="0"/>
        <w:spacing w:after="0" w:line="240" w:lineRule="auto"/>
        <w:ind w:firstLine="567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</w:p>
    <w:p w:rsidR="00AF6757" w:rsidRPr="002B1C07" w:rsidRDefault="00AF6757" w:rsidP="000D033F">
      <w:pPr>
        <w:suppressAutoHyphens/>
        <w:autoSpaceDN w:val="0"/>
        <w:spacing w:after="0" w:line="240" w:lineRule="auto"/>
        <w:ind w:firstLine="567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</w:p>
    <w:p w:rsidR="00AF6757" w:rsidRPr="002B1C07" w:rsidRDefault="00AF675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/>
          <w:kern w:val="3"/>
          <w:sz w:val="24"/>
          <w:szCs w:val="24"/>
          <w:lang w:eastAsia="zh-CN"/>
        </w:rPr>
      </w:pP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Глава  сельского поселения </w:t>
      </w:r>
      <w:r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>Нижнее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 Санчелеево</w:t>
      </w:r>
    </w:p>
    <w:p w:rsidR="00AF6757" w:rsidRPr="002B1C07" w:rsidRDefault="00AF675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/>
          <w:kern w:val="3"/>
          <w:sz w:val="24"/>
          <w:szCs w:val="24"/>
          <w:lang w:eastAsia="zh-CN"/>
        </w:rPr>
      </w:pP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муниципального района Ставропольский                                                    </w:t>
      </w:r>
      <w:r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          Н.И.Белосков</w:t>
      </w:r>
    </w:p>
    <w:p w:rsidR="00AF6757" w:rsidRPr="002B1C07" w:rsidRDefault="00AF675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/>
          <w:kern w:val="3"/>
          <w:sz w:val="24"/>
          <w:szCs w:val="24"/>
          <w:lang w:eastAsia="zh-CN"/>
        </w:rPr>
      </w:pPr>
    </w:p>
    <w:p w:rsidR="00AF6757" w:rsidRPr="002B1C07" w:rsidRDefault="00AF675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/>
          <w:kern w:val="3"/>
          <w:sz w:val="24"/>
          <w:szCs w:val="24"/>
          <w:lang w:eastAsia="zh-CN"/>
        </w:rPr>
      </w:pPr>
    </w:p>
    <w:p w:rsidR="00AF6757" w:rsidRPr="002B1C07" w:rsidRDefault="00AF675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/>
          <w:kern w:val="3"/>
          <w:sz w:val="24"/>
          <w:szCs w:val="24"/>
          <w:lang w:eastAsia="zh-CN"/>
        </w:rPr>
      </w:pPr>
    </w:p>
    <w:p w:rsidR="00AF6757" w:rsidRPr="002B1C07" w:rsidRDefault="00AF6757" w:rsidP="002B1C07">
      <w:pPr>
        <w:suppressAutoHyphens/>
        <w:autoSpaceDN w:val="0"/>
        <w:snapToGrid w:val="0"/>
        <w:spacing w:after="0" w:line="240" w:lineRule="auto"/>
        <w:jc w:val="center"/>
        <w:rPr>
          <w:rFonts w:ascii="Times New Roman" w:hAnsi="Times New Roman" w:cs="Times New Roman"/>
          <w:kern w:val="3"/>
          <w:sz w:val="28"/>
          <w:szCs w:val="28"/>
          <w:lang w:eastAsia="ru-RU"/>
        </w:rPr>
      </w:pPr>
    </w:p>
    <w:p w:rsidR="00AF6757" w:rsidRPr="002B1C07" w:rsidRDefault="00AF6757" w:rsidP="002B1C07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eastAsia="ru-RU"/>
        </w:rPr>
      </w:pPr>
    </w:p>
    <w:p w:rsidR="00AF6757" w:rsidRPr="002B1C07" w:rsidRDefault="00AF6757" w:rsidP="002B1C07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eastAsia="ru-RU"/>
        </w:rPr>
      </w:pPr>
    </w:p>
    <w:p w:rsidR="00AF6757" w:rsidRPr="002B1C07" w:rsidRDefault="00AF6757" w:rsidP="002B1C07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hAnsi="Times New Roman" w:cs="Times New Roman"/>
          <w:sz w:val="24"/>
          <w:szCs w:val="24"/>
          <w:lang w:eastAsia="ru-RU"/>
        </w:rPr>
        <w:t>Приложение 1</w:t>
      </w:r>
    </w:p>
    <w:p w:rsidR="00AF6757" w:rsidRPr="002B1C07" w:rsidRDefault="00AF675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ab/>
        <w:t xml:space="preserve">к постановлению администрации сельского поселения </w:t>
      </w:r>
      <w:r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>Нижнее</w:t>
      </w:r>
      <w:r w:rsidRPr="002B1C07"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 xml:space="preserve"> Санчелеево </w:t>
      </w:r>
    </w:p>
    <w:p w:rsidR="00AF6757" w:rsidRPr="002B1C07" w:rsidRDefault="00AF675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 xml:space="preserve">муниципального района </w:t>
      </w:r>
    </w:p>
    <w:p w:rsidR="00AF6757" w:rsidRPr="002B1C07" w:rsidRDefault="00AF675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 xml:space="preserve">Ставропольский </w:t>
      </w:r>
    </w:p>
    <w:p w:rsidR="00AF6757" w:rsidRPr="002B1C07" w:rsidRDefault="00AF675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b/>
          <w:bCs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>Самарской области</w:t>
      </w:r>
      <w:r w:rsidRPr="002B1C07">
        <w:rPr>
          <w:rFonts w:ascii="Times New Roman" w:eastAsia="Arial Unicode MS" w:hAnsi="Times New Roman" w:cs="Times New Roman"/>
          <w:b/>
          <w:bCs/>
          <w:kern w:val="1"/>
          <w:sz w:val="24"/>
          <w:szCs w:val="24"/>
          <w:lang w:eastAsia="hi-IN" w:bidi="hi-IN"/>
        </w:rPr>
        <w:t xml:space="preserve"> </w:t>
      </w:r>
    </w:p>
    <w:p w:rsidR="00AF6757" w:rsidRPr="002B1C07" w:rsidRDefault="00AF675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 xml:space="preserve">от </w:t>
      </w:r>
    </w:p>
    <w:p w:rsidR="00AF6757" w:rsidRPr="002B1C07" w:rsidRDefault="00AF675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/>
          <w:color w:val="000000"/>
          <w:kern w:val="1"/>
          <w:sz w:val="28"/>
          <w:szCs w:val="28"/>
          <w:lang w:eastAsia="hi-IN" w:bidi="hi-IN"/>
        </w:rPr>
      </w:pPr>
    </w:p>
    <w:p w:rsidR="00AF6757" w:rsidRPr="002B1C07" w:rsidRDefault="00AF6757" w:rsidP="002B1C07">
      <w:pPr>
        <w:widowControl w:val="0"/>
        <w:suppressAutoHyphens/>
        <w:spacing w:after="0" w:line="100" w:lineRule="atLeast"/>
        <w:jc w:val="both"/>
        <w:textAlignment w:val="baseline"/>
        <w:rPr>
          <w:rFonts w:ascii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</w:p>
    <w:tbl>
      <w:tblPr>
        <w:tblW w:w="0" w:type="auto"/>
        <w:tblInd w:w="-106" w:type="dxa"/>
        <w:tblLayout w:type="fixed"/>
        <w:tblLook w:val="0000"/>
      </w:tblPr>
      <w:tblGrid>
        <w:gridCol w:w="4643"/>
        <w:gridCol w:w="4643"/>
      </w:tblGrid>
      <w:tr w:rsidR="00AF6757" w:rsidRPr="00627DE9">
        <w:tc>
          <w:tcPr>
            <w:tcW w:w="4643" w:type="dxa"/>
            <w:shd w:val="clear" w:color="auto" w:fill="FFFFFF"/>
          </w:tcPr>
          <w:p w:rsidR="00AF6757" w:rsidRPr="002B1C07" w:rsidRDefault="00AF6757" w:rsidP="002B1C07">
            <w:pPr>
              <w:widowControl w:val="0"/>
              <w:suppressAutoHyphens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  <w:tc>
          <w:tcPr>
            <w:tcW w:w="4643" w:type="dxa"/>
            <w:shd w:val="clear" w:color="auto" w:fill="FFFFFF"/>
          </w:tcPr>
          <w:p w:rsidR="00AF6757" w:rsidRPr="002B1C07" w:rsidRDefault="00AF6757" w:rsidP="002B1C07">
            <w:pPr>
              <w:widowControl w:val="0"/>
              <w:suppressAutoHyphens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</w:tr>
    </w:tbl>
    <w:p w:rsidR="00AF6757" w:rsidRPr="002B1C07" w:rsidRDefault="00AF6757" w:rsidP="00245EF6">
      <w:pPr>
        <w:widowControl w:val="0"/>
        <w:suppressAutoHyphens/>
        <w:autoSpaceDN w:val="0"/>
        <w:spacing w:after="0" w:line="240" w:lineRule="auto"/>
        <w:rPr>
          <w:rFonts w:ascii="Times New Roman" w:hAnsi="Times New Roman" w:cs="Times New Roman"/>
          <w:b/>
          <w:bCs/>
          <w:kern w:val="3"/>
          <w:sz w:val="28"/>
          <w:szCs w:val="28"/>
          <w:lang w:eastAsia="ru-RU"/>
        </w:rPr>
      </w:pPr>
      <w:r>
        <w:rPr>
          <w:rFonts w:ascii="Times New Roman" w:hAnsi="Times New Roman" w:cs="Times New Roman"/>
          <w:kern w:val="3"/>
          <w:sz w:val="28"/>
          <w:szCs w:val="28"/>
          <w:lang w:eastAsia="ru-RU"/>
        </w:rPr>
        <w:t xml:space="preserve">                                                         </w:t>
      </w:r>
      <w:r w:rsidRPr="002B1C07">
        <w:rPr>
          <w:rFonts w:ascii="Times New Roman" w:hAnsi="Times New Roman" w:cs="Times New Roman"/>
          <w:b/>
          <w:bCs/>
          <w:kern w:val="3"/>
          <w:sz w:val="28"/>
          <w:szCs w:val="28"/>
          <w:lang w:eastAsia="ru-RU"/>
        </w:rPr>
        <w:t>ПОРЯДОК</w:t>
      </w:r>
    </w:p>
    <w:p w:rsidR="00AF6757" w:rsidRDefault="00AF6757" w:rsidP="002B1C07">
      <w:pPr>
        <w:keepNext/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предоставления  в 2019</w:t>
      </w:r>
      <w:r w:rsidRPr="002B1C07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году субсидий за счёт средств местного бюджета гражданам, ведущим личное подсобное хозяйство на территории сельского поселения </w:t>
      </w: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Нижнее</w:t>
      </w:r>
      <w:r w:rsidRPr="002B1C07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Санчелеево муниципального района Ставропольский  Самарской области, в целях возмещения затрат в связи с производством сельскохозяйственной продукции  в части расходов на содержание крупного рогатого скота</w:t>
      </w:r>
    </w:p>
    <w:p w:rsidR="00AF6757" w:rsidRDefault="00AF6757" w:rsidP="002B1C07">
      <w:pPr>
        <w:keepNext/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</w:p>
    <w:p w:rsidR="00AF6757" w:rsidRPr="000D033F" w:rsidRDefault="00AF6757" w:rsidP="000D033F">
      <w:pPr>
        <w:pStyle w:val="ListParagraph"/>
        <w:keepNext/>
        <w:numPr>
          <w:ilvl w:val="0"/>
          <w:numId w:val="1"/>
        </w:numPr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Общие положения.</w:t>
      </w:r>
    </w:p>
    <w:p w:rsidR="00AF6757" w:rsidRPr="000D033F" w:rsidRDefault="00AF6757" w:rsidP="00245EF6">
      <w:pPr>
        <w:widowControl w:val="0"/>
        <w:suppressAutoHyphens/>
        <w:autoSpaceDN w:val="0"/>
        <w:spacing w:after="0" w:line="360" w:lineRule="auto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8"/>
          <w:szCs w:val="28"/>
          <w:lang w:eastAsia="ru-RU"/>
        </w:rPr>
        <w:t xml:space="preserve">         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1. Настоящий Порядок опред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еляет механизм предоставления в 2019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году субсидий за счёт местного бюджета гражданам, ведущим личное подсобное хозяйство на территории поселения 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Нижнее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Санчелеево муниципального района Ставропольский, в целях возмещения затрат в связи с производством сельскохозяйственной продукции в части расходов на содержание коров (далее – субсидия).</w:t>
      </w:r>
    </w:p>
    <w:p w:rsidR="00AF6757" w:rsidRDefault="00AF675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2. Субсидии предоставляются в соответствии со сводной бюджетной росписью местного бюджета на соответствующий финансовый год в пределах лимитов бюджетных обязательств по предоставлению субсидий, утвержденных в установленном порядке органу местного самоуправления поселения 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Нижнее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Санчелеево  муниципального района Ставропольский (далее – орган местного самоуправления).</w:t>
      </w:r>
    </w:p>
    <w:p w:rsidR="00AF6757" w:rsidRPr="004A09BA" w:rsidRDefault="00AF6757" w:rsidP="00245EF6">
      <w:pPr>
        <w:widowControl w:val="0"/>
        <w:suppressAutoHyphens/>
        <w:autoSpaceDN w:val="0"/>
        <w:spacing w:after="0" w:line="360" w:lineRule="auto"/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                              </w:t>
      </w:r>
      <w:r w:rsidRPr="004A09BA"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  <w:t>2. Цели, условия и порядок предоставления субсидий.</w:t>
      </w:r>
    </w:p>
    <w:p w:rsidR="00AF6757" w:rsidRPr="000D033F" w:rsidRDefault="00AF6757" w:rsidP="00245EF6">
      <w:pPr>
        <w:widowControl w:val="0"/>
        <w:suppressAutoHyphens/>
        <w:autoSpaceDN w:val="0"/>
        <w:spacing w:after="0" w:line="360" w:lineRule="auto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           1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. Субсидии предоставляются гражданам, ведущим личное подсобное хозяйство на</w:t>
      </w:r>
      <w:r w:rsidRPr="000D033F"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  <w:t xml:space="preserve">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территории сельского поселения 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Нижнее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Санчелеево муниципального района Ставропольский Самарской области в соответствии с Федеральным </w:t>
      </w:r>
      <w:hyperlink r:id="rId6" w:anchor="_blank" w:history="1">
        <w:r w:rsidRPr="000D033F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>законом</w:t>
        </w:r>
      </w:hyperlink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«О личном подсобном хозяйстве» (далее – производители), в целях возмещения затрат в связи с производством сельскохозяйственной продукции в части расходов на содержание коров.</w:t>
      </w:r>
    </w:p>
    <w:p w:rsidR="00AF6757" w:rsidRPr="000D033F" w:rsidRDefault="00AF675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2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. Субсидии не предоставляются производителям, личное подсобное хозяйство которых не учтено в похозяйственной книге поселения 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Нижнее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Санчелеево.</w:t>
      </w:r>
    </w:p>
    <w:p w:rsidR="00AF6757" w:rsidRPr="000D033F" w:rsidRDefault="00AF675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3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. Субсидии предоставляются производителям, соответствующим требованиям </w:t>
      </w:r>
      <w:hyperlink r:id="rId7" w:anchor="_blank" w:history="1">
        <w:r w:rsidRPr="000D033F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 xml:space="preserve">пунктов </w:t>
        </w:r>
      </w:hyperlink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1, 2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 (далее – получатели), в целях возмещения затрат в связи с производством сельскохозяйственной продукции в части расходов на содержание коров (за исключением затрат, ранее возмещённых в соответствии с действующим законодательством).</w:t>
      </w:r>
    </w:p>
    <w:p w:rsidR="00AF6757" w:rsidRPr="000D033F" w:rsidRDefault="00AF675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4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. Субсидии предоставляются получателям при соблюдении ими условия отсутствия выявленных в ходе проверок, проводимых уполномоченными органами, недостоверных сведений в документах, представленных получателями в соответствии с </w:t>
      </w:r>
      <w:hyperlink r:id="rId8" w:anchor="_blank" w:history="1">
        <w:r w:rsidRPr="000D033F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8 настоящего Порядка, а также фактов неправомерного получения субсидии.</w:t>
      </w:r>
    </w:p>
    <w:p w:rsidR="00AF6757" w:rsidRPr="000D033F" w:rsidRDefault="00AF675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5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. Размер субсидии, предоставляемой получателю, определяется как произведение количества коров, которые учтены в похозяйственной книге,  и ставки расчёта размера субсидии, утверждаемой органом местного самоуправления.</w:t>
      </w:r>
    </w:p>
    <w:p w:rsidR="00AF6757" w:rsidRPr="000D033F" w:rsidRDefault="00AF675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6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. В целях получения субсидии производителем представляются не позднее 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           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1 октября текущего финансового года в орган местного самоуправления, в пределах границ которого производитель осуществляет свою деятельность, следующие документы:</w:t>
      </w:r>
    </w:p>
    <w:p w:rsidR="00AF6757" w:rsidRPr="000D033F" w:rsidRDefault="00AF675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заявление о предоставлении субсидии с указанием почтового адреса и контактного телефона производителя;</w:t>
      </w:r>
    </w:p>
    <w:p w:rsidR="00AF6757" w:rsidRPr="000D033F" w:rsidRDefault="00AF675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справка-расчёт о причитающейся производителю субсидии по форме согласно приложению 1 к настоящему Порядку;</w:t>
      </w:r>
    </w:p>
    <w:p w:rsidR="00AF6757" w:rsidRPr="000D033F" w:rsidRDefault="00AF675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копия паспорта производителя, с предоставлением оригинала (оригиналы документов после сверки с копиями возвращаются производителю);</w:t>
      </w:r>
    </w:p>
    <w:p w:rsidR="00AF6757" w:rsidRPr="000D033F" w:rsidRDefault="00AF675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копия документа с указанием номера счёта, открытого производителю в российской кредитной организации, заверенная производителем.</w:t>
      </w:r>
    </w:p>
    <w:p w:rsidR="00AF6757" w:rsidRPr="000D033F" w:rsidRDefault="00AF675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7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. Орган местного самоуправления в целях предоставления субсидий осуществляет:</w:t>
      </w:r>
    </w:p>
    <w:p w:rsidR="00AF6757" w:rsidRPr="000D033F" w:rsidRDefault="00AF675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регистрацию заявлений о предоставлении субсидий в порядке их поступления в специальном журнале, листы которого должны быть пронумерованы, прошнурованы, скреплены печатью органа местного самоуправления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;</w:t>
      </w:r>
    </w:p>
    <w:p w:rsidR="00AF6757" w:rsidRPr="004A09BA" w:rsidRDefault="00AF675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4A09BA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рассмотрение документов, предусмотренных </w:t>
      </w:r>
      <w:hyperlink r:id="rId9" w:anchor="_blank" w:history="1">
        <w:r w:rsidRPr="004A09BA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4A09BA">
        <w:rPr>
          <w:rFonts w:ascii="Times New Roman" w:hAnsi="Times New Roman" w:cs="Times New Roman"/>
          <w:kern w:val="3"/>
          <w:sz w:val="24"/>
          <w:szCs w:val="24"/>
          <w:lang w:eastAsia="ru-RU"/>
        </w:rPr>
        <w:t>6 настоящего Порядка, и принятие решения о предоставлении получателю субсидии или отказе в её предоставлении в течение 20 рабочих дней со дня регистрации заявления о предоставлении субсидии.</w:t>
      </w:r>
    </w:p>
    <w:p w:rsidR="00AF6757" w:rsidRPr="000D033F" w:rsidRDefault="00AF675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Предоставление субсидии осуществляется путем перечисления суммы субсидии на счёт, открытый получателю в российской кредитной организации.</w:t>
      </w:r>
    </w:p>
    <w:p w:rsidR="00AF6757" w:rsidRPr="000D033F" w:rsidRDefault="00AF675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8.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Основаниями для отказа в предоставлении производителю субсидии являются:</w:t>
      </w:r>
    </w:p>
    <w:p w:rsidR="00AF6757" w:rsidRPr="000D033F" w:rsidRDefault="00AF675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несоответствие производителя требованиям </w:t>
      </w:r>
      <w:hyperlink r:id="rId10" w:anchor="_blank" w:history="1">
        <w:r w:rsidRPr="000D033F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 xml:space="preserve">пунктов </w:t>
        </w:r>
      </w:hyperlink>
      <w:hyperlink r:id="rId11" w:anchor="_blank" w:history="1">
        <w:r w:rsidRPr="000D033F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>3</w:t>
        </w:r>
      </w:hyperlink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, 4 настоящего Порядка;</w:t>
      </w:r>
    </w:p>
    <w:p w:rsidR="00AF6757" w:rsidRPr="000D033F" w:rsidRDefault="00AF675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отсутствие, недостаточность или использование органом местного самоуправления в полном объёме лимитов бюджетных обязательств по предоставлению субсидий, утвержденных в установленном порядке органу местного самоуправления;</w:t>
      </w:r>
    </w:p>
    <w:p w:rsidR="00AF6757" w:rsidRPr="000D033F" w:rsidRDefault="00AF675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представление документов, указанных в </w:t>
      </w:r>
      <w:hyperlink r:id="rId12" w:anchor="_blank" w:history="1">
        <w:r w:rsidRPr="000D033F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 xml:space="preserve">пункте </w:t>
        </w:r>
      </w:hyperlink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8 настоящего Порядка, с нарушением сроков, установленных </w:t>
      </w:r>
      <w:hyperlink r:id="rId13" w:anchor="_blank" w:history="1">
        <w:r w:rsidRPr="000D033F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8 настоящего Порядка, не в полном объеме и (или) не соответствующих требованиям действующего законодательства.</w:t>
      </w:r>
    </w:p>
    <w:p w:rsidR="00AF6757" w:rsidRPr="000D033F" w:rsidRDefault="00AF675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В случае принятия решения об отказе в предоставлении субсидии представленные производителем документы подлежат возврату с мотивированным отказом (в письменной форме).</w:t>
      </w:r>
    </w:p>
    <w:p w:rsidR="00AF6757" w:rsidRPr="000D033F" w:rsidRDefault="00AF675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Производитель после устранения причин, послуживших основанием для отказа в предоставлении субсидии, вправе вновь обратиться с заявлением о предоставлении субсидии в срок, установленный </w:t>
      </w:r>
      <w:hyperlink r:id="rId14" w:anchor="_blank" w:history="1">
        <w:r w:rsidRPr="000D033F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8 настоящего Порядка.</w:t>
      </w:r>
    </w:p>
    <w:p w:rsidR="00AF6757" w:rsidRDefault="00AF675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9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. Орган местного самоуправления вправе привлекать кредитные организации для перечисления получателям субсидий при условии заключения соглашения органом местного самоуправления с кредитной организацией в порядке, установленном действующим законодательством, предусмотрев в нем возможность перечисления общей суммы субсидий на счёт российской кредитной организации для последующего зачисления на счета получателей.</w:t>
      </w:r>
    </w:p>
    <w:p w:rsidR="00AF6757" w:rsidRPr="00403148" w:rsidRDefault="00AF6757" w:rsidP="00245EF6">
      <w:pPr>
        <w:pStyle w:val="ListParagraph"/>
        <w:widowControl w:val="0"/>
        <w:suppressAutoHyphens/>
        <w:autoSpaceDN w:val="0"/>
        <w:spacing w:after="0" w:line="360" w:lineRule="auto"/>
        <w:ind w:left="0"/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                            </w:t>
      </w:r>
      <w:r w:rsidRPr="00245EF6"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  <w:t>3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.</w:t>
      </w:r>
      <w:r w:rsidRPr="00403148"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  <w:t xml:space="preserve">Порядок возврата субсидий в случае нарушения условий, </w:t>
      </w:r>
      <w:r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  <w:t xml:space="preserve"> </w:t>
      </w:r>
    </w:p>
    <w:p w:rsidR="00AF6757" w:rsidRPr="00DD3607" w:rsidRDefault="00AF6757" w:rsidP="00245EF6">
      <w:pPr>
        <w:widowControl w:val="0"/>
        <w:tabs>
          <w:tab w:val="left" w:pos="3825"/>
        </w:tabs>
        <w:suppressAutoHyphens/>
        <w:autoSpaceDN w:val="0"/>
        <w:spacing w:after="0" w:line="360" w:lineRule="auto"/>
        <w:ind w:firstLine="709"/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  <w:t xml:space="preserve">                               </w:t>
      </w:r>
      <w:r w:rsidRPr="00403148"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  <w:t>установленных при их предоставлении.</w:t>
      </w:r>
    </w:p>
    <w:p w:rsidR="00AF6757" w:rsidRDefault="00AF675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1. 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Контроль за соблюдением условий предоставления и целевым использованием субсидий осуществляется администрацией сельского поселения Нижнее Санчелеево муниципального района Ставропольский Самарской области.</w:t>
      </w:r>
    </w:p>
    <w:p w:rsidR="00AF6757" w:rsidRDefault="00AF675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2. Получатель субсидии дает согласие на осуществление администрацией сельского поселения Нижнее Санчелеево муниципального района Ставропольский Самарской области проверок  соблюдения получателем субсидий условий, целей и порядка их предоставления и использования.</w:t>
      </w:r>
    </w:p>
    <w:p w:rsidR="00AF6757" w:rsidRPr="000D033F" w:rsidRDefault="00AF675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3.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В случае нарушения получателем условий, предусмотренных </w:t>
      </w:r>
      <w:hyperlink r:id="rId15" w:anchor="_blank" w:history="1">
        <w:r w:rsidRPr="000D033F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4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Порядка, получатель обязан в течение 10 дней со дня получения письменного требования органа местного самоуправления о возврате субсидии или её части возвратить 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полученную субсидию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в доход местного бюджета 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на лицевой счет администрации сельского поселения Нижнее Санчелеево муниципального района Ставропольский Самарской области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.</w:t>
      </w:r>
    </w:p>
    <w:p w:rsidR="00AF6757" w:rsidRDefault="00AF675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2.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В случае 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отказа от добровольного возврата субсидий администрация сельского поселения Нижнее Санчелеево муниципального района Ставропольский Самарской области приостанавливает дальнейшее предоставлении субсидий.</w:t>
      </w:r>
    </w:p>
    <w:p w:rsidR="00AF6757" w:rsidRDefault="00AF6757" w:rsidP="00403148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Взыскание субсидий производится администрацией сельского поселения Нижнее Санчелеево муниципального района Ставропольский Самарской области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в порядке, установленном действующим законодательством.</w:t>
      </w:r>
    </w:p>
    <w:p w:rsidR="00AF6757" w:rsidRPr="00403148" w:rsidRDefault="00AF6757" w:rsidP="00403148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</w:pPr>
      <w:r w:rsidRPr="00403148"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  <w:t>4. Отчетность об использовании субсидий.</w:t>
      </w:r>
    </w:p>
    <w:p w:rsidR="00AF6757" w:rsidRPr="000D033F" w:rsidRDefault="00AF6757" w:rsidP="00403148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</w:p>
    <w:p w:rsidR="00AF6757" w:rsidRDefault="00AF675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1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. Контроль за целевым предоставлением субсидий осуществляется органом местного самоуправления.</w:t>
      </w:r>
    </w:p>
    <w:p w:rsidR="00AF6757" w:rsidRPr="000D033F" w:rsidRDefault="00AF6757" w:rsidP="00403148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2. В течение месяца года, следующего за отчетным, получатель предоставляет в </w:t>
      </w:r>
    </w:p>
    <w:p w:rsidR="00AF6757" w:rsidRDefault="00AF6757" w:rsidP="00403148">
      <w:pPr>
        <w:suppressAutoHyphens/>
        <w:autoSpaceDN w:val="0"/>
        <w:snapToGrid w:val="0"/>
        <w:spacing w:after="0" w:line="240" w:lineRule="auto"/>
        <w:jc w:val="both"/>
        <w:rPr>
          <w:rFonts w:ascii="Times New Roman" w:hAnsi="Times New Roman" w:cs="Times New Roman"/>
          <w:kern w:val="3"/>
          <w:sz w:val="28"/>
          <w:szCs w:val="28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администрацию сельского поселения Нижнее Санчелеево муниципального района Ставропольский Самарской области отчет об использовании субсидий с приложением копий подтверждающих документов (платежные поручения, акты, товарные накладные и.т.п.).</w:t>
      </w:r>
    </w:p>
    <w:p w:rsidR="00AF6757" w:rsidRDefault="00AF6757" w:rsidP="002B1C07">
      <w:pPr>
        <w:suppressAutoHyphens/>
        <w:autoSpaceDN w:val="0"/>
        <w:snapToGrid w:val="0"/>
        <w:spacing w:after="0" w:line="240" w:lineRule="auto"/>
        <w:jc w:val="center"/>
        <w:rPr>
          <w:rFonts w:ascii="Times New Roman" w:hAnsi="Times New Roman" w:cs="Times New Roman"/>
          <w:kern w:val="3"/>
          <w:sz w:val="28"/>
          <w:szCs w:val="28"/>
          <w:lang w:eastAsia="ru-RU"/>
        </w:rPr>
      </w:pPr>
    </w:p>
    <w:p w:rsidR="00AF6757" w:rsidRPr="002B1C07" w:rsidRDefault="00AF6757" w:rsidP="002B1C07">
      <w:pPr>
        <w:suppressAutoHyphens/>
        <w:autoSpaceDN w:val="0"/>
        <w:snapToGrid w:val="0"/>
        <w:spacing w:after="0" w:line="240" w:lineRule="auto"/>
        <w:jc w:val="center"/>
        <w:rPr>
          <w:rFonts w:ascii="Times New Roman" w:hAnsi="Times New Roman" w:cs="Times New Roman"/>
          <w:kern w:val="3"/>
          <w:sz w:val="28"/>
          <w:szCs w:val="28"/>
          <w:lang w:eastAsia="ru-RU"/>
        </w:rPr>
        <w:sectPr w:rsidR="00AF6757" w:rsidRPr="002B1C07" w:rsidSect="004A09BA">
          <w:pgSz w:w="11906" w:h="16838"/>
          <w:pgMar w:top="340" w:right="851" w:bottom="567" w:left="1701" w:header="709" w:footer="709" w:gutter="0"/>
          <w:cols w:space="708"/>
          <w:docGrid w:linePitch="360"/>
        </w:sectPr>
      </w:pPr>
    </w:p>
    <w:tbl>
      <w:tblPr>
        <w:tblW w:w="0" w:type="auto"/>
        <w:tblInd w:w="-106" w:type="dxa"/>
        <w:tblLayout w:type="fixed"/>
        <w:tblLook w:val="0000"/>
      </w:tblPr>
      <w:tblGrid>
        <w:gridCol w:w="3744"/>
        <w:gridCol w:w="9000"/>
      </w:tblGrid>
      <w:tr w:rsidR="00AF6757" w:rsidRPr="00627DE9">
        <w:tc>
          <w:tcPr>
            <w:tcW w:w="3744" w:type="dxa"/>
          </w:tcPr>
          <w:p w:rsidR="00AF6757" w:rsidRPr="002B1C07" w:rsidRDefault="00AF6757" w:rsidP="002B1C07">
            <w:pPr>
              <w:suppressAutoHyphens/>
              <w:autoSpaceDN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  <w:tc>
          <w:tcPr>
            <w:tcW w:w="9000" w:type="dxa"/>
          </w:tcPr>
          <w:p w:rsidR="00AF6757" w:rsidRPr="002B1C07" w:rsidRDefault="00AF6757" w:rsidP="002B1C07">
            <w:pPr>
              <w:suppressAutoHyphens/>
              <w:autoSpaceDN w:val="0"/>
              <w:snapToGrid w:val="0"/>
              <w:spacing w:after="0" w:line="240" w:lineRule="auto"/>
              <w:ind w:firstLine="720"/>
              <w:rPr>
                <w:rFonts w:ascii="Times New Roman" w:hAnsi="Times New Roman" w:cs="Times New Roman"/>
                <w:kern w:val="3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hAnsi="Times New Roman" w:cs="Times New Roman"/>
                <w:kern w:val="3"/>
                <w:sz w:val="28"/>
                <w:szCs w:val="28"/>
                <w:lang w:eastAsia="ru-RU"/>
              </w:rPr>
              <w:t xml:space="preserve">                           </w:t>
            </w:r>
            <w:r w:rsidRPr="002B1C07">
              <w:rPr>
                <w:rFonts w:ascii="Times New Roman" w:hAnsi="Times New Roman" w:cs="Times New Roman"/>
                <w:kern w:val="3"/>
                <w:sz w:val="24"/>
                <w:szCs w:val="24"/>
                <w:lang w:eastAsia="ru-RU"/>
              </w:rPr>
              <w:t xml:space="preserve">   ПРИЛОЖЕНИЕ 1</w:t>
            </w:r>
          </w:p>
          <w:p w:rsidR="00AF6757" w:rsidRPr="002B1C07" w:rsidRDefault="00AF6757" w:rsidP="002B1C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2B1C07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к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   Порядку предоставления в 2019</w:t>
            </w:r>
            <w:r w:rsidRPr="002B1C07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 году субсидий за счёт средств</w:t>
            </w:r>
            <w:r w:rsidRPr="002B1C07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 </w:t>
            </w:r>
            <w:r w:rsidRPr="002B1C07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местного бюджета гражданам, ведущим личное подсобное хозяйство на территории сельского поселения 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Нижнее</w:t>
            </w:r>
            <w:r w:rsidRPr="002B1C07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 Санчелеево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      </w:r>
          </w:p>
        </w:tc>
      </w:tr>
    </w:tbl>
    <w:p w:rsidR="00AF6757" w:rsidRPr="002B1C07" w:rsidRDefault="00AF6757" w:rsidP="002B1C07">
      <w:pPr>
        <w:suppressAutoHyphens/>
        <w:autoSpaceDN w:val="0"/>
        <w:spacing w:after="0" w:line="240" w:lineRule="auto"/>
        <w:jc w:val="both"/>
        <w:rPr>
          <w:rFonts w:ascii="Arial" w:hAnsi="Arial" w:cs="Arial"/>
          <w:kern w:val="3"/>
          <w:sz w:val="20"/>
          <w:szCs w:val="20"/>
          <w:lang w:eastAsia="ru-RU"/>
        </w:rPr>
      </w:pPr>
    </w:p>
    <w:p w:rsidR="00AF6757" w:rsidRPr="002B1C07" w:rsidRDefault="00AF6757" w:rsidP="002B1C07">
      <w:pPr>
        <w:suppressAutoHyphens/>
        <w:autoSpaceDN w:val="0"/>
        <w:spacing w:after="0" w:line="240" w:lineRule="auto"/>
        <w:jc w:val="center"/>
        <w:rPr>
          <w:rFonts w:ascii="Times New Roman" w:hAnsi="Times New Roman" w:cs="Times New Roman"/>
          <w:kern w:val="3"/>
          <w:sz w:val="28"/>
          <w:szCs w:val="28"/>
          <w:lang w:eastAsia="ru-RU"/>
        </w:rPr>
      </w:pPr>
    </w:p>
    <w:p w:rsidR="00AF6757" w:rsidRPr="002B1C07" w:rsidRDefault="00AF6757" w:rsidP="002B1C07">
      <w:pPr>
        <w:suppressAutoHyphens/>
        <w:autoSpaceDN w:val="0"/>
        <w:spacing w:after="0" w:line="240" w:lineRule="auto"/>
        <w:jc w:val="center"/>
        <w:rPr>
          <w:rFonts w:ascii="Times New Roman" w:hAnsi="Times New Roman" w:cs="Times New Roman"/>
          <w:kern w:val="3"/>
          <w:sz w:val="28"/>
          <w:szCs w:val="28"/>
          <w:lang w:eastAsia="ru-RU"/>
        </w:rPr>
      </w:pPr>
      <w:r w:rsidRPr="002B1C07">
        <w:rPr>
          <w:rFonts w:ascii="Times New Roman" w:hAnsi="Times New Roman" w:cs="Times New Roman"/>
          <w:kern w:val="3"/>
          <w:sz w:val="28"/>
          <w:szCs w:val="28"/>
          <w:lang w:eastAsia="ru-RU"/>
        </w:rPr>
        <w:t>Справка-расчёт</w:t>
      </w:r>
    </w:p>
    <w:p w:rsidR="00AF6757" w:rsidRPr="002B1C07" w:rsidRDefault="00AF6757" w:rsidP="002B1C07">
      <w:pPr>
        <w:suppressAutoHyphens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hAnsi="Times New Roman" w:cs="Times New Roman"/>
          <w:sz w:val="28"/>
          <w:szCs w:val="28"/>
          <w:lang w:eastAsia="ar-SA"/>
        </w:rPr>
        <w:t xml:space="preserve">для предоставления субсидий за счёт средств местного бюджета гражданам, ведущим личное подсобное хозяйство на территории сельского поселения </w:t>
      </w:r>
      <w:r>
        <w:rPr>
          <w:rFonts w:ascii="Times New Roman" w:hAnsi="Times New Roman" w:cs="Times New Roman"/>
          <w:sz w:val="28"/>
          <w:szCs w:val="28"/>
          <w:lang w:eastAsia="ar-SA"/>
        </w:rPr>
        <w:t>Нижнее</w:t>
      </w:r>
      <w:r w:rsidRPr="002B1C07">
        <w:rPr>
          <w:rFonts w:ascii="Times New Roman" w:hAnsi="Times New Roman" w:cs="Times New Roman"/>
          <w:sz w:val="28"/>
          <w:szCs w:val="28"/>
          <w:lang w:eastAsia="ar-SA"/>
        </w:rPr>
        <w:t xml:space="preserve"> Санчелеево муниципального района Ставропольский, в целях возмещения затрат в связи с производством сельскохозяйственной продукции в части расходов  на содержание коров</w:t>
      </w:r>
    </w:p>
    <w:p w:rsidR="00AF6757" w:rsidRPr="002B1C07" w:rsidRDefault="00AF6757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hAnsi="Times New Roman" w:cs="Times New Roman"/>
          <w:sz w:val="28"/>
          <w:szCs w:val="28"/>
          <w:lang w:eastAsia="ar-SA"/>
        </w:rPr>
        <w:t>_______________________________________________________________________________________________________</w:t>
      </w:r>
    </w:p>
    <w:p w:rsidR="00AF6757" w:rsidRPr="002B1C07" w:rsidRDefault="00AF6757" w:rsidP="002B1C07">
      <w:pPr>
        <w:suppressAutoHyphens/>
        <w:autoSpaceDE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hAnsi="Times New Roman" w:cs="Times New Roman"/>
          <w:sz w:val="28"/>
          <w:szCs w:val="28"/>
          <w:lang w:eastAsia="ar-SA"/>
        </w:rPr>
        <w:t>(И.О.Фамилия гражданина, ведущего личное подсобное хозяйство)</w:t>
      </w:r>
    </w:p>
    <w:p w:rsidR="00AF6757" w:rsidRPr="002B1C07" w:rsidRDefault="00AF6757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hAnsi="Times New Roman" w:cs="Times New Roman"/>
          <w:sz w:val="28"/>
          <w:szCs w:val="28"/>
          <w:lang w:eastAsia="ar-SA"/>
        </w:rPr>
        <w:t>ИНН ______________________________ л/счёт ______________________________________________________________</w:t>
      </w:r>
    </w:p>
    <w:p w:rsidR="00AF6757" w:rsidRPr="002B1C07" w:rsidRDefault="00AF6757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hAnsi="Times New Roman" w:cs="Times New Roman"/>
          <w:sz w:val="28"/>
          <w:szCs w:val="28"/>
          <w:lang w:eastAsia="ar-SA"/>
        </w:rPr>
        <w:t xml:space="preserve">наименование кредитной организации _____________________________________________________________________ </w:t>
      </w:r>
    </w:p>
    <w:p w:rsidR="00AF6757" w:rsidRPr="002B1C07" w:rsidRDefault="00AF6757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hAnsi="Times New Roman" w:cs="Times New Roman"/>
          <w:sz w:val="28"/>
          <w:szCs w:val="28"/>
          <w:lang w:eastAsia="ar-SA"/>
        </w:rPr>
        <w:t>БИК ________________________________________ кор/счёт __________________________________________________</w:t>
      </w:r>
    </w:p>
    <w:p w:rsidR="00AF6757" w:rsidRPr="002B1C07" w:rsidRDefault="00AF6757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8"/>
          <w:szCs w:val="28"/>
          <w:lang w:eastAsia="ar-SA"/>
        </w:rPr>
      </w:pPr>
      <w:r>
        <w:rPr>
          <w:rFonts w:ascii="Times New Roman" w:hAnsi="Times New Roman" w:cs="Times New Roman"/>
          <w:sz w:val="28"/>
          <w:szCs w:val="28"/>
          <w:lang w:eastAsia="ar-SA"/>
        </w:rPr>
        <w:t>за 2019</w:t>
      </w:r>
      <w:r w:rsidRPr="002B1C07">
        <w:rPr>
          <w:rFonts w:ascii="Times New Roman" w:hAnsi="Times New Roman" w:cs="Times New Roman"/>
          <w:sz w:val="28"/>
          <w:szCs w:val="28"/>
          <w:lang w:eastAsia="ar-SA"/>
        </w:rPr>
        <w:t xml:space="preserve">  год.</w:t>
      </w:r>
    </w:p>
    <w:p w:rsidR="00AF6757" w:rsidRPr="002B1C07" w:rsidRDefault="00AF6757" w:rsidP="002B1C07">
      <w:pPr>
        <w:suppressAutoHyphens/>
        <w:autoSpaceDN w:val="0"/>
        <w:spacing w:after="0" w:line="240" w:lineRule="auto"/>
        <w:rPr>
          <w:rFonts w:ascii="Times New Roman" w:hAnsi="Times New Roman" w:cs="Times New Roman"/>
          <w:kern w:val="3"/>
          <w:sz w:val="28"/>
          <w:szCs w:val="28"/>
          <w:lang w:eastAsia="ru-RU"/>
        </w:rPr>
      </w:pPr>
      <w:r w:rsidRPr="002B1C07">
        <w:rPr>
          <w:rFonts w:ascii="Times New Roman" w:hAnsi="Times New Roman" w:cs="Times New Roman"/>
          <w:kern w:val="3"/>
          <w:sz w:val="28"/>
          <w:szCs w:val="28"/>
          <w:lang w:eastAsia="ru-RU"/>
        </w:rPr>
        <w:t xml:space="preserve">                                     </w:t>
      </w:r>
    </w:p>
    <w:tbl>
      <w:tblPr>
        <w:tblW w:w="0" w:type="auto"/>
        <w:tblInd w:w="-106" w:type="dxa"/>
        <w:tblLayout w:type="fixed"/>
        <w:tblLook w:val="0000"/>
      </w:tblPr>
      <w:tblGrid>
        <w:gridCol w:w="3528"/>
        <w:gridCol w:w="3420"/>
        <w:gridCol w:w="3240"/>
        <w:gridCol w:w="4680"/>
        <w:gridCol w:w="30"/>
      </w:tblGrid>
      <w:tr w:rsidR="00AF6757" w:rsidRPr="00627DE9"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F6757" w:rsidRPr="002B1C07" w:rsidRDefault="00AF6757" w:rsidP="002B1C07">
            <w:pPr>
              <w:tabs>
                <w:tab w:val="left" w:pos="1841"/>
              </w:tabs>
              <w:autoSpaceDE w:val="0"/>
              <w:snapToGrid w:val="0"/>
              <w:spacing w:after="0" w:line="240" w:lineRule="auto"/>
              <w:ind w:right="-108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Наименование</w:t>
            </w:r>
          </w:p>
          <w:p w:rsidR="00AF6757" w:rsidRPr="002B1C07" w:rsidRDefault="00AF6757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сельскохозяйственных животных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F6757" w:rsidRPr="002B1C07" w:rsidRDefault="00AF6757" w:rsidP="002B1C07">
            <w:pPr>
              <w:autoSpaceDE w:val="0"/>
              <w:snapToGrid w:val="0"/>
              <w:spacing w:after="0" w:line="240" w:lineRule="auto"/>
              <w:ind w:right="-108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Поголовье согласно</w:t>
            </w:r>
          </w:p>
          <w:p w:rsidR="00AF6757" w:rsidRPr="002B1C07" w:rsidRDefault="00AF6757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похозяйственной книге, голов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F6757" w:rsidRPr="002B1C07" w:rsidRDefault="00AF675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Ставка субсидии, рублей</w:t>
            </w:r>
          </w:p>
        </w:tc>
        <w:tc>
          <w:tcPr>
            <w:tcW w:w="47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6757" w:rsidRPr="002B1C07" w:rsidRDefault="00AF6757" w:rsidP="002B1C07">
            <w:pPr>
              <w:autoSpaceDE w:val="0"/>
              <w:snapToGrid w:val="0"/>
              <w:spacing w:after="0" w:line="240" w:lineRule="auto"/>
              <w:ind w:left="-105" w:right="-134" w:firstLine="105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Сумма причитающейся субсидии, рублей</w:t>
            </w:r>
          </w:p>
          <w:p w:rsidR="00AF6757" w:rsidRPr="002B1C07" w:rsidRDefault="00AF6757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(гр.2 х гр.3)</w:t>
            </w:r>
          </w:p>
        </w:tc>
      </w:tr>
      <w:tr w:rsidR="00AF6757" w:rsidRPr="00627DE9"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F6757" w:rsidRPr="002B1C07" w:rsidRDefault="00AF675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0"/>
                <w:szCs w:val="20"/>
                <w:lang w:eastAsia="ar-SA"/>
              </w:rPr>
              <w:t>1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AF6757" w:rsidRPr="002B1C07" w:rsidRDefault="00AF675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0"/>
                <w:szCs w:val="20"/>
                <w:lang w:eastAsia="ar-SA"/>
              </w:rPr>
              <w:t>2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AF6757" w:rsidRPr="002B1C07" w:rsidRDefault="00AF675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0"/>
                <w:szCs w:val="20"/>
                <w:lang w:eastAsia="ar-SA"/>
              </w:rPr>
              <w:t>3</w:t>
            </w:r>
          </w:p>
        </w:tc>
        <w:tc>
          <w:tcPr>
            <w:tcW w:w="471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AF6757" w:rsidRPr="002B1C07" w:rsidRDefault="00AF675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0"/>
                <w:szCs w:val="20"/>
                <w:lang w:eastAsia="ar-SA"/>
              </w:rPr>
              <w:t>4</w:t>
            </w:r>
          </w:p>
        </w:tc>
      </w:tr>
      <w:tr w:rsidR="00AF6757" w:rsidRPr="00627DE9">
        <w:trPr>
          <w:gridAfter w:val="1"/>
          <w:wAfter w:w="30" w:type="dxa"/>
        </w:trPr>
        <w:tc>
          <w:tcPr>
            <w:tcW w:w="35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6757" w:rsidRPr="002B1C07" w:rsidRDefault="00AF6757" w:rsidP="002B1C07">
            <w:pPr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8"/>
                <w:szCs w:val="28"/>
                <w:lang w:eastAsia="ar-SA"/>
              </w:rPr>
              <w:t>Коровы</w:t>
            </w: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6757" w:rsidRPr="002B1C07" w:rsidRDefault="00AF675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ar-SA"/>
              </w:rPr>
            </w:pPr>
          </w:p>
        </w:tc>
        <w:tc>
          <w:tcPr>
            <w:tcW w:w="32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6757" w:rsidRPr="002B1C07" w:rsidRDefault="00AF675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8"/>
                <w:szCs w:val="28"/>
                <w:lang w:eastAsia="ar-SA"/>
              </w:rPr>
              <w:t>1 550</w:t>
            </w:r>
          </w:p>
        </w:tc>
        <w:tc>
          <w:tcPr>
            <w:tcW w:w="468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6757" w:rsidRPr="002B1C07" w:rsidRDefault="00AF675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ar-SA"/>
              </w:rPr>
            </w:pPr>
          </w:p>
        </w:tc>
      </w:tr>
      <w:tr w:rsidR="00AF6757" w:rsidRPr="00627DE9">
        <w:trPr>
          <w:gridAfter w:val="1"/>
          <w:wAfter w:w="30" w:type="dxa"/>
        </w:trPr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6757" w:rsidRPr="002B1C07" w:rsidRDefault="00AF6757" w:rsidP="002B1C07">
            <w:pPr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8"/>
                <w:szCs w:val="28"/>
                <w:lang w:eastAsia="ar-SA"/>
              </w:rPr>
              <w:t>Всего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6757" w:rsidRPr="002B1C07" w:rsidRDefault="00AF675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8"/>
                <w:szCs w:val="28"/>
                <w:lang w:eastAsia="ar-SA"/>
              </w:rPr>
              <w:t>Х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6757" w:rsidRPr="002B1C07" w:rsidRDefault="00AF675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8"/>
                <w:szCs w:val="28"/>
                <w:lang w:eastAsia="ar-SA"/>
              </w:rPr>
              <w:t>Х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6757" w:rsidRPr="002B1C07" w:rsidRDefault="00AF675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ar-SA"/>
              </w:rPr>
            </w:pPr>
          </w:p>
        </w:tc>
      </w:tr>
    </w:tbl>
    <w:p w:rsidR="00AF6757" w:rsidRPr="002B1C07" w:rsidRDefault="00AF6757" w:rsidP="002B1C07">
      <w:pPr>
        <w:suppressAutoHyphens/>
        <w:autoSpaceDE w:val="0"/>
        <w:spacing w:after="0" w:line="240" w:lineRule="auto"/>
        <w:jc w:val="center"/>
        <w:rPr>
          <w:rFonts w:ascii="Courier New" w:hAnsi="Courier New" w:cs="Courier New"/>
          <w:sz w:val="20"/>
          <w:szCs w:val="20"/>
          <w:lang w:eastAsia="ar-SA"/>
        </w:rPr>
      </w:pPr>
    </w:p>
    <w:p w:rsidR="00AF6757" w:rsidRPr="002B1C07" w:rsidRDefault="00AF6757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ar-SA"/>
        </w:rPr>
      </w:pPr>
    </w:p>
    <w:p w:rsidR="00AF6757" w:rsidRPr="002B1C07" w:rsidRDefault="00AF6757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hAnsi="Times New Roman" w:cs="Times New Roman"/>
          <w:sz w:val="24"/>
          <w:szCs w:val="24"/>
          <w:lang w:eastAsia="ar-SA"/>
        </w:rPr>
        <w:t>Гражданин, ведущий личное подсобное хозяйство                                                        _________             _____________</w:t>
      </w:r>
    </w:p>
    <w:p w:rsidR="00AF6757" w:rsidRPr="002B1C07" w:rsidRDefault="00AF6757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0"/>
          <w:szCs w:val="20"/>
          <w:lang w:eastAsia="ar-SA"/>
        </w:rPr>
      </w:pPr>
      <w:r w:rsidRPr="002B1C07"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  </w:t>
      </w:r>
      <w:r w:rsidRPr="002B1C07">
        <w:rPr>
          <w:rFonts w:ascii="Times New Roman" w:hAnsi="Times New Roman" w:cs="Times New Roman"/>
          <w:sz w:val="20"/>
          <w:szCs w:val="20"/>
          <w:lang w:eastAsia="ar-SA"/>
        </w:rPr>
        <w:t>подпись</w:t>
      </w:r>
      <w:r w:rsidRPr="002B1C07">
        <w:rPr>
          <w:rFonts w:ascii="Times New Roman" w:hAnsi="Times New Roman" w:cs="Times New Roman"/>
          <w:sz w:val="20"/>
          <w:szCs w:val="20"/>
          <w:lang w:eastAsia="ar-SA"/>
        </w:rPr>
        <w:tab/>
        <w:t xml:space="preserve">             И.О.Фамилия</w:t>
      </w:r>
    </w:p>
    <w:p w:rsidR="00AF6757" w:rsidRPr="002B1C07" w:rsidRDefault="00AF6757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0"/>
          <w:szCs w:val="20"/>
          <w:lang w:eastAsia="ar-SA"/>
        </w:rPr>
      </w:pPr>
    </w:p>
    <w:p w:rsidR="00AF6757" w:rsidRPr="002B1C07" w:rsidRDefault="00AF6757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hAnsi="Times New Roman" w:cs="Times New Roman"/>
          <w:sz w:val="24"/>
          <w:szCs w:val="24"/>
          <w:lang w:eastAsia="ar-SA"/>
        </w:rPr>
        <w:t>Глава сельского поселения  или</w:t>
      </w:r>
    </w:p>
    <w:p w:rsidR="00AF6757" w:rsidRPr="002B1C07" w:rsidRDefault="00AF6757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hAnsi="Times New Roman" w:cs="Times New Roman"/>
          <w:sz w:val="24"/>
          <w:szCs w:val="24"/>
          <w:lang w:eastAsia="ar-SA"/>
        </w:rPr>
        <w:t xml:space="preserve">уполномоченное им лицо                                                                                                 _________             _____________   </w:t>
      </w:r>
    </w:p>
    <w:p w:rsidR="00AF6757" w:rsidRPr="002B1C07" w:rsidRDefault="00AF6757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0"/>
          <w:szCs w:val="20"/>
          <w:lang w:eastAsia="ar-SA"/>
        </w:rPr>
      </w:pPr>
      <w:r w:rsidRPr="002B1C07"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</w:t>
      </w:r>
      <w:r w:rsidRPr="002B1C07">
        <w:rPr>
          <w:rFonts w:ascii="Times New Roman" w:hAnsi="Times New Roman" w:cs="Times New Roman"/>
          <w:sz w:val="20"/>
          <w:szCs w:val="20"/>
          <w:lang w:eastAsia="ar-SA"/>
        </w:rPr>
        <w:t xml:space="preserve">подпись </w:t>
      </w:r>
      <w:r w:rsidRPr="002B1C07">
        <w:rPr>
          <w:rFonts w:ascii="Times New Roman" w:hAnsi="Times New Roman" w:cs="Times New Roman"/>
          <w:sz w:val="20"/>
          <w:szCs w:val="20"/>
          <w:lang w:eastAsia="ar-SA"/>
        </w:rPr>
        <w:tab/>
        <w:t xml:space="preserve">             И.О.Фамилия         </w:t>
      </w:r>
    </w:p>
    <w:p w:rsidR="00AF6757" w:rsidRPr="002B1C07" w:rsidRDefault="00AF6757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hAnsi="Times New Roman" w:cs="Times New Roman"/>
          <w:sz w:val="20"/>
          <w:szCs w:val="20"/>
          <w:lang w:eastAsia="ar-SA"/>
        </w:rPr>
        <w:t xml:space="preserve">Дата       </w:t>
      </w:r>
      <w:r w:rsidRPr="002B1C07"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   </w:t>
      </w:r>
    </w:p>
    <w:p w:rsidR="00AF6757" w:rsidRPr="002B1C07" w:rsidRDefault="00AF6757" w:rsidP="002B1C07">
      <w:pPr>
        <w:suppressAutoHyphens/>
        <w:autoSpaceDE w:val="0"/>
        <w:spacing w:after="0" w:line="240" w:lineRule="auto"/>
        <w:rPr>
          <w:rFonts w:ascii="Courier New" w:hAnsi="Courier New" w:cs="Courier New"/>
          <w:sz w:val="20"/>
          <w:szCs w:val="20"/>
          <w:lang w:eastAsia="ar-SA"/>
        </w:rPr>
      </w:pPr>
      <w:r w:rsidRPr="002B1C07">
        <w:rPr>
          <w:rFonts w:ascii="Times New Roman" w:hAnsi="Times New Roman" w:cs="Times New Roman"/>
          <w:sz w:val="20"/>
          <w:szCs w:val="20"/>
          <w:lang w:eastAsia="ar-SA"/>
        </w:rPr>
        <w:t>М.П.</w:t>
      </w:r>
    </w:p>
    <w:p w:rsidR="00AF6757" w:rsidRPr="002B1C07" w:rsidRDefault="00AF6757" w:rsidP="002B1C07">
      <w:pPr>
        <w:widowControl w:val="0"/>
        <w:suppressAutoHyphens/>
        <w:autoSpaceDN w:val="0"/>
        <w:spacing w:after="0" w:line="100" w:lineRule="atLeast"/>
        <w:jc w:val="both"/>
        <w:textAlignment w:val="baseline"/>
        <w:rPr>
          <w:rFonts w:ascii="Times New Roman" w:eastAsia="Arial Unicode MS" w:hAnsi="Times New Roman"/>
          <w:kern w:val="3"/>
          <w:sz w:val="24"/>
          <w:szCs w:val="24"/>
          <w:lang w:eastAsia="zh-CN"/>
        </w:rPr>
      </w:pPr>
    </w:p>
    <w:sectPr w:rsidR="00AF6757" w:rsidRPr="002B1C07" w:rsidSect="00EB5DAB">
      <w:pgSz w:w="16838" w:h="11906" w:orient="landscape"/>
      <w:pgMar w:top="680" w:right="1134" w:bottom="862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2C46FE"/>
    <w:multiLevelType w:val="hybridMultilevel"/>
    <w:tmpl w:val="A1720F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64C77A7"/>
    <w:multiLevelType w:val="singleLevel"/>
    <w:tmpl w:val="211456F4"/>
    <w:lvl w:ilvl="0">
      <w:start w:val="1"/>
      <w:numFmt w:val="decimal"/>
      <w:lvlText w:val="%1."/>
      <w:legacy w:legacy="1" w:legacySpace="0" w:legacyIndent="273"/>
      <w:lvlJc w:val="left"/>
      <w:rPr>
        <w:rFonts w:ascii="Times New Roman" w:hAnsi="Times New Roman" w:cs="Times New Roman" w:hint="default"/>
      </w:rPr>
    </w:lvl>
  </w:abstractNum>
  <w:abstractNum w:abstractNumId="2">
    <w:nsid w:val="789E1B3F"/>
    <w:multiLevelType w:val="hybridMultilevel"/>
    <w:tmpl w:val="9C24947A"/>
    <w:lvl w:ilvl="0" w:tplc="51B85AA4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B1C07"/>
    <w:rsid w:val="000D033F"/>
    <w:rsid w:val="00245EF6"/>
    <w:rsid w:val="0028044F"/>
    <w:rsid w:val="002A50DA"/>
    <w:rsid w:val="002B1C07"/>
    <w:rsid w:val="003468DB"/>
    <w:rsid w:val="00403148"/>
    <w:rsid w:val="00443A50"/>
    <w:rsid w:val="00454011"/>
    <w:rsid w:val="00464547"/>
    <w:rsid w:val="00493B3C"/>
    <w:rsid w:val="004A09BA"/>
    <w:rsid w:val="00501E10"/>
    <w:rsid w:val="00627DE9"/>
    <w:rsid w:val="0063641D"/>
    <w:rsid w:val="006B39F6"/>
    <w:rsid w:val="006F72DC"/>
    <w:rsid w:val="00765467"/>
    <w:rsid w:val="007F131F"/>
    <w:rsid w:val="009208DC"/>
    <w:rsid w:val="0093076D"/>
    <w:rsid w:val="00977DFE"/>
    <w:rsid w:val="00985CFE"/>
    <w:rsid w:val="00A225D6"/>
    <w:rsid w:val="00A67B16"/>
    <w:rsid w:val="00A92CF2"/>
    <w:rsid w:val="00AB7273"/>
    <w:rsid w:val="00AE1A95"/>
    <w:rsid w:val="00AF6757"/>
    <w:rsid w:val="00B40588"/>
    <w:rsid w:val="00B874DD"/>
    <w:rsid w:val="00BC0790"/>
    <w:rsid w:val="00D3244B"/>
    <w:rsid w:val="00D453F0"/>
    <w:rsid w:val="00DB0859"/>
    <w:rsid w:val="00DD3607"/>
    <w:rsid w:val="00DE746B"/>
    <w:rsid w:val="00EB5DAB"/>
    <w:rsid w:val="00EE5016"/>
    <w:rsid w:val="00F83E77"/>
    <w:rsid w:val="00FE6E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076D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2B1C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2B1C07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0D033F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9B2B577BA5026246B9060F7DB06FF66016FA33197272F3084D20C042C73534FA6E2273F54FB6C6CD72366n6d9F" TargetMode="External"/><Relationship Id="rId13" Type="http://schemas.openxmlformats.org/officeDocument/2006/relationships/hyperlink" Target="consultantplus://offline/ref=B9B2B577BA5026246B9060F7DB06FF66016FA33197272F3084D20C042C73534FA6E2273F54FB6C6CD72366n6d9F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B9B2B577BA5026246B9060F7DB06FF66016FA33197272F3084D20C042C73534FA6E2273F54FB6C6CD7206Fn6d9F" TargetMode="External"/><Relationship Id="rId12" Type="http://schemas.openxmlformats.org/officeDocument/2006/relationships/hyperlink" Target="consultantplus://offline/ref=B9B2B577BA5026246B9060F7DB06FF66016FA33197272F3084D20C042C73534FA6E2273F54FB6C6CD72366n6d9F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B9B2B577BA5026246B907EFACD6AA36E0665F83F93202063DF8D57597Bn7dAF" TargetMode="External"/><Relationship Id="rId11" Type="http://schemas.openxmlformats.org/officeDocument/2006/relationships/hyperlink" Target="consultantplus://offline/ref=B9B2B577BA5026246B9060F7DB06FF66016FA33197272F3084D20C042C73534FA6E2273F54FB6C6CD7206Fn6d8F" TargetMode="External"/><Relationship Id="rId5" Type="http://schemas.openxmlformats.org/officeDocument/2006/relationships/image" Target="media/image1.png"/><Relationship Id="rId15" Type="http://schemas.openxmlformats.org/officeDocument/2006/relationships/hyperlink" Target="consultantplus://offline/ref=B9B2B577BA5026246B9060F7DB06FF66016FA33197272F3084D20C042C73534FA6E2273F54FB6C6CD7206Fn6dAF" TargetMode="External"/><Relationship Id="rId10" Type="http://schemas.openxmlformats.org/officeDocument/2006/relationships/hyperlink" Target="consultantplus://offline/ref=B9B2B577BA5026246B9060F7DB06FF66016FA33197272F3084D20C042C73534FA6E2273F54FB6C6CD7206Fn6d9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B9B2B577BA5026246B9060F7DB06FF66016FA33197272F3084D20C042C73534FA6E2273F54FB6C6CD72366n6d9F" TargetMode="External"/><Relationship Id="rId14" Type="http://schemas.openxmlformats.org/officeDocument/2006/relationships/hyperlink" Target="consultantplus://offline/ref=B9B2B577BA5026246B9060F7DB06FF66016FA33197272F3084D20C042C73534FA6E2273F54FB6C6CD72366n6d9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</TotalTime>
  <Pages>5</Pages>
  <Words>2043</Words>
  <Characters>11648</Characters>
  <Application>Microsoft Office Outlook</Application>
  <DocSecurity>0</DocSecurity>
  <Lines>0</Lines>
  <Paragraphs>0</Paragraphs>
  <ScaleCrop>false</ScaleCrop>
  <Company>sancheleevo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1</dc:creator>
  <cp:keywords/>
  <dc:description/>
  <cp:lastModifiedBy>1</cp:lastModifiedBy>
  <cp:revision>4</cp:revision>
  <cp:lastPrinted>2019-03-15T07:03:00Z</cp:lastPrinted>
  <dcterms:created xsi:type="dcterms:W3CDTF">2019-03-15T07:04:00Z</dcterms:created>
  <dcterms:modified xsi:type="dcterms:W3CDTF">2019-04-11T06:02:00Z</dcterms:modified>
</cp:coreProperties>
</file>