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C40E3" w:rsidRDefault="00AC40E3">
      <w:pPr>
        <w:pStyle w:val="a3"/>
        <w:ind w:left="0" w:firstLine="0"/>
        <w:jc w:val="left"/>
      </w:pPr>
    </w:p>
    <w:p w:rsidR="00AC40E3" w:rsidRDefault="00AC40E3" w:rsidP="00575716">
      <w:pPr>
        <w:pStyle w:val="a3"/>
        <w:spacing w:before="162"/>
        <w:ind w:left="0" w:right="145" w:firstLine="0"/>
        <w:jc w:val="left"/>
      </w:pPr>
    </w:p>
    <w:p w:rsidR="00575716" w:rsidRPr="00575716" w:rsidRDefault="00575716" w:rsidP="00575716">
      <w:pPr>
        <w:widowControl/>
        <w:autoSpaceDE/>
        <w:autoSpaceDN/>
        <w:ind w:right="145"/>
        <w:jc w:val="right"/>
        <w:rPr>
          <w:rFonts w:eastAsiaTheme="minorEastAsia" w:cstheme="minorBidi"/>
          <w:sz w:val="24"/>
          <w:szCs w:val="24"/>
          <w:lang w:eastAsia="ru-RU"/>
        </w:rPr>
      </w:pPr>
      <w:proofErr w:type="gramStart"/>
      <w:r w:rsidRPr="00575716">
        <w:rPr>
          <w:rFonts w:eastAsiaTheme="minorEastAsia" w:cstheme="minorBidi"/>
          <w:sz w:val="24"/>
          <w:szCs w:val="24"/>
          <w:lang w:eastAsia="ru-RU"/>
        </w:rPr>
        <w:t>Утверждены</w:t>
      </w:r>
      <w:proofErr w:type="gramEnd"/>
      <w:r w:rsidRPr="00575716">
        <w:rPr>
          <w:rFonts w:eastAsiaTheme="minorEastAsia" w:cstheme="minorBidi"/>
          <w:sz w:val="24"/>
          <w:szCs w:val="24"/>
          <w:lang w:eastAsia="ru-RU"/>
        </w:rPr>
        <w:t xml:space="preserve"> решением </w:t>
      </w:r>
    </w:p>
    <w:p w:rsidR="00575716" w:rsidRPr="00575716" w:rsidRDefault="00575716" w:rsidP="00575716">
      <w:pPr>
        <w:widowControl/>
        <w:autoSpaceDE/>
        <w:autoSpaceDN/>
        <w:ind w:right="145"/>
        <w:jc w:val="right"/>
        <w:rPr>
          <w:rFonts w:eastAsiaTheme="minorEastAsia" w:cstheme="minorBidi"/>
          <w:sz w:val="24"/>
          <w:szCs w:val="24"/>
          <w:lang w:eastAsia="ru-RU"/>
        </w:rPr>
      </w:pPr>
      <w:r w:rsidRPr="00575716">
        <w:rPr>
          <w:rFonts w:eastAsiaTheme="minorEastAsia" w:cstheme="minorBidi"/>
          <w:sz w:val="24"/>
          <w:szCs w:val="24"/>
          <w:lang w:eastAsia="ru-RU"/>
        </w:rPr>
        <w:t xml:space="preserve">Собрания представителей </w:t>
      </w:r>
    </w:p>
    <w:p w:rsidR="00575716" w:rsidRPr="00575716" w:rsidRDefault="00575716" w:rsidP="00575716">
      <w:pPr>
        <w:widowControl/>
        <w:autoSpaceDE/>
        <w:autoSpaceDN/>
        <w:ind w:right="145"/>
        <w:jc w:val="right"/>
        <w:rPr>
          <w:rFonts w:eastAsiaTheme="minorEastAsia" w:cstheme="minorBidi"/>
          <w:sz w:val="24"/>
          <w:szCs w:val="24"/>
          <w:lang w:eastAsia="ru-RU"/>
        </w:rPr>
      </w:pPr>
      <w:r w:rsidRPr="00575716">
        <w:rPr>
          <w:rFonts w:eastAsiaTheme="minorEastAsia" w:cstheme="minorBidi"/>
          <w:sz w:val="24"/>
          <w:szCs w:val="24"/>
          <w:lang w:eastAsia="ru-RU"/>
        </w:rPr>
        <w:t>сельского поселения Нижнее Санчелеево</w:t>
      </w:r>
    </w:p>
    <w:p w:rsidR="00575716" w:rsidRPr="00575716" w:rsidRDefault="00575716" w:rsidP="00575716">
      <w:pPr>
        <w:widowControl/>
        <w:autoSpaceDE/>
        <w:autoSpaceDN/>
        <w:ind w:right="145"/>
        <w:jc w:val="right"/>
        <w:rPr>
          <w:rFonts w:eastAsiaTheme="minorEastAsia" w:cstheme="minorBidi"/>
          <w:sz w:val="24"/>
          <w:szCs w:val="24"/>
          <w:lang w:eastAsia="ru-RU"/>
        </w:rPr>
      </w:pPr>
      <w:r w:rsidRPr="00575716">
        <w:rPr>
          <w:rFonts w:eastAsiaTheme="minorEastAsia" w:cstheme="minorBidi"/>
          <w:sz w:val="24"/>
          <w:szCs w:val="24"/>
          <w:lang w:eastAsia="ru-RU"/>
        </w:rPr>
        <w:t xml:space="preserve">муниципального района </w:t>
      </w:r>
      <w:proofErr w:type="gramStart"/>
      <w:r w:rsidRPr="00575716">
        <w:rPr>
          <w:rFonts w:eastAsiaTheme="minorEastAsia" w:cstheme="minorBidi"/>
          <w:sz w:val="24"/>
          <w:szCs w:val="24"/>
          <w:lang w:eastAsia="ru-RU"/>
        </w:rPr>
        <w:t>Ставропольский</w:t>
      </w:r>
      <w:proofErr w:type="gramEnd"/>
    </w:p>
    <w:p w:rsidR="00575716" w:rsidRPr="00575716" w:rsidRDefault="00575716" w:rsidP="00575716">
      <w:pPr>
        <w:widowControl/>
        <w:autoSpaceDE/>
        <w:autoSpaceDN/>
        <w:ind w:right="145"/>
        <w:jc w:val="right"/>
        <w:rPr>
          <w:rFonts w:eastAsiaTheme="minorEastAsia" w:cstheme="minorBidi"/>
          <w:sz w:val="24"/>
          <w:szCs w:val="24"/>
          <w:lang w:eastAsia="ru-RU"/>
        </w:rPr>
      </w:pPr>
      <w:r w:rsidRPr="00575716">
        <w:rPr>
          <w:rFonts w:eastAsiaTheme="minorEastAsia" w:cstheme="minorBidi"/>
          <w:sz w:val="24"/>
          <w:szCs w:val="24"/>
          <w:lang w:eastAsia="ru-RU"/>
        </w:rPr>
        <w:t>Самарской области</w:t>
      </w:r>
    </w:p>
    <w:p w:rsidR="00575716" w:rsidRPr="00575716" w:rsidRDefault="00575716" w:rsidP="00575716">
      <w:pPr>
        <w:widowControl/>
        <w:autoSpaceDE/>
        <w:autoSpaceDN/>
        <w:ind w:right="145"/>
        <w:jc w:val="right"/>
        <w:rPr>
          <w:rFonts w:eastAsiaTheme="minorEastAsia" w:cstheme="minorBidi"/>
          <w:sz w:val="24"/>
          <w:szCs w:val="24"/>
          <w:lang w:eastAsia="ru-RU"/>
        </w:rPr>
      </w:pPr>
      <w:r w:rsidRPr="00575716">
        <w:rPr>
          <w:rFonts w:eastAsiaTheme="minorEastAsia" w:cstheme="minorBidi"/>
          <w:sz w:val="24"/>
          <w:szCs w:val="24"/>
          <w:lang w:eastAsia="ru-RU"/>
        </w:rPr>
        <w:t xml:space="preserve">от </w:t>
      </w:r>
      <w:r w:rsidRPr="00575716">
        <w:rPr>
          <w:rFonts w:eastAsiaTheme="minorEastAsia" w:cstheme="minorBidi"/>
          <w:sz w:val="24"/>
          <w:szCs w:val="24"/>
          <w:u w:val="single"/>
          <w:lang w:eastAsia="ru-RU"/>
        </w:rPr>
        <w:t>30.12.2013</w:t>
      </w:r>
      <w:r w:rsidRPr="00575716">
        <w:rPr>
          <w:rFonts w:eastAsiaTheme="minorEastAsia" w:cstheme="minorBidi"/>
          <w:sz w:val="24"/>
          <w:szCs w:val="24"/>
          <w:lang w:eastAsia="ru-RU"/>
        </w:rPr>
        <w:t xml:space="preserve"> № </w:t>
      </w:r>
      <w:r w:rsidRPr="00575716">
        <w:rPr>
          <w:rFonts w:eastAsiaTheme="minorEastAsia" w:cstheme="minorBidi"/>
          <w:sz w:val="24"/>
          <w:szCs w:val="24"/>
          <w:u w:val="single"/>
          <w:lang w:eastAsia="ru-RU"/>
        </w:rPr>
        <w:t>86</w:t>
      </w:r>
    </w:p>
    <w:p w:rsidR="00575716" w:rsidRPr="00575716" w:rsidRDefault="00575716" w:rsidP="00575716">
      <w:pPr>
        <w:widowControl/>
        <w:autoSpaceDE/>
        <w:autoSpaceDN/>
        <w:ind w:left="1276" w:right="145" w:firstLine="5103"/>
        <w:jc w:val="both"/>
        <w:rPr>
          <w:rFonts w:eastAsiaTheme="minorEastAsia" w:cstheme="minorBidi"/>
          <w:sz w:val="28"/>
          <w:szCs w:val="28"/>
          <w:lang w:eastAsia="ru-RU"/>
        </w:rPr>
      </w:pPr>
    </w:p>
    <w:p w:rsidR="00575716" w:rsidRPr="00575716" w:rsidRDefault="00575716" w:rsidP="00575716">
      <w:pPr>
        <w:widowControl/>
        <w:autoSpaceDE/>
        <w:autoSpaceDN/>
        <w:ind w:left="1276" w:firstLine="5103"/>
        <w:jc w:val="both"/>
        <w:rPr>
          <w:rFonts w:eastAsiaTheme="minorEastAsia" w:cstheme="minorBidi"/>
          <w:sz w:val="28"/>
          <w:szCs w:val="28"/>
          <w:lang w:eastAsia="ru-RU"/>
        </w:rPr>
      </w:pPr>
    </w:p>
    <w:p w:rsidR="00575716" w:rsidRPr="00575716" w:rsidRDefault="00575716" w:rsidP="00575716">
      <w:pPr>
        <w:widowControl/>
        <w:autoSpaceDE/>
        <w:autoSpaceDN/>
        <w:ind w:left="1276" w:firstLine="709"/>
        <w:jc w:val="both"/>
        <w:rPr>
          <w:rFonts w:eastAsiaTheme="minorEastAsia" w:cstheme="minorBidi"/>
          <w:sz w:val="24"/>
          <w:szCs w:val="24"/>
          <w:lang w:eastAsia="ru-RU"/>
        </w:rPr>
      </w:pPr>
    </w:p>
    <w:p w:rsidR="00575716" w:rsidRPr="00575716" w:rsidRDefault="00575716" w:rsidP="00575716">
      <w:pPr>
        <w:widowControl/>
        <w:autoSpaceDE/>
        <w:autoSpaceDN/>
        <w:ind w:left="1276" w:firstLine="709"/>
        <w:jc w:val="both"/>
        <w:rPr>
          <w:rFonts w:eastAsiaTheme="minorEastAsia" w:cstheme="minorBidi"/>
          <w:sz w:val="24"/>
          <w:szCs w:val="24"/>
          <w:lang w:eastAsia="ru-RU"/>
        </w:rPr>
      </w:pPr>
    </w:p>
    <w:p w:rsidR="00575716" w:rsidRPr="00575716" w:rsidRDefault="00575716" w:rsidP="00575716">
      <w:pPr>
        <w:widowControl/>
        <w:autoSpaceDE/>
        <w:autoSpaceDN/>
        <w:ind w:left="1276" w:firstLine="709"/>
        <w:jc w:val="both"/>
        <w:rPr>
          <w:rFonts w:eastAsiaTheme="minorEastAsia" w:cstheme="minorBidi"/>
          <w:sz w:val="24"/>
          <w:szCs w:val="24"/>
          <w:lang w:eastAsia="ru-RU"/>
        </w:rPr>
      </w:pPr>
    </w:p>
    <w:p w:rsidR="00575716" w:rsidRPr="00575716" w:rsidRDefault="00575716" w:rsidP="00575716">
      <w:pPr>
        <w:widowControl/>
        <w:autoSpaceDE/>
        <w:autoSpaceDN/>
        <w:ind w:left="1276" w:firstLine="709"/>
        <w:jc w:val="both"/>
        <w:rPr>
          <w:rFonts w:eastAsiaTheme="minorEastAsia" w:cstheme="minorBidi"/>
          <w:sz w:val="24"/>
          <w:szCs w:val="24"/>
          <w:lang w:eastAsia="ru-RU"/>
        </w:rPr>
      </w:pPr>
    </w:p>
    <w:p w:rsidR="00575716" w:rsidRPr="00575716" w:rsidRDefault="00575716" w:rsidP="00575716">
      <w:pPr>
        <w:widowControl/>
        <w:autoSpaceDE/>
        <w:autoSpaceDN/>
        <w:spacing w:line="276" w:lineRule="auto"/>
        <w:jc w:val="center"/>
        <w:rPr>
          <w:rFonts w:eastAsiaTheme="minorEastAsia" w:cstheme="minorBidi"/>
          <w:b/>
          <w:sz w:val="34"/>
          <w:szCs w:val="34"/>
          <w:lang w:eastAsia="ru-RU"/>
        </w:rPr>
      </w:pPr>
    </w:p>
    <w:p w:rsidR="00575716" w:rsidRPr="00575716" w:rsidRDefault="00575716" w:rsidP="00575716">
      <w:pPr>
        <w:widowControl/>
        <w:autoSpaceDE/>
        <w:autoSpaceDN/>
        <w:spacing w:line="276" w:lineRule="auto"/>
        <w:jc w:val="center"/>
        <w:rPr>
          <w:rFonts w:eastAsiaTheme="minorEastAsia" w:cstheme="minorBidi"/>
          <w:b/>
          <w:sz w:val="34"/>
          <w:szCs w:val="34"/>
          <w:lang w:eastAsia="ru-RU"/>
        </w:rPr>
      </w:pPr>
    </w:p>
    <w:p w:rsidR="00AC40E3" w:rsidRDefault="00E275F7" w:rsidP="00575716">
      <w:pPr>
        <w:ind w:left="1134" w:right="145"/>
        <w:jc w:val="center"/>
        <w:rPr>
          <w:b/>
          <w:sz w:val="34"/>
        </w:rPr>
      </w:pPr>
      <w:r>
        <w:rPr>
          <w:b/>
          <w:sz w:val="34"/>
        </w:rPr>
        <w:t>ПРАВИЛА</w:t>
      </w:r>
      <w:r>
        <w:rPr>
          <w:b/>
          <w:spacing w:val="-7"/>
          <w:sz w:val="34"/>
        </w:rPr>
        <w:t xml:space="preserve"> </w:t>
      </w:r>
      <w:r>
        <w:rPr>
          <w:b/>
          <w:sz w:val="34"/>
        </w:rPr>
        <w:t>ЗЕМЛЕПОЛЬЗОВАНИЯ</w:t>
      </w:r>
      <w:r>
        <w:rPr>
          <w:b/>
          <w:spacing w:val="-7"/>
          <w:sz w:val="34"/>
        </w:rPr>
        <w:t xml:space="preserve"> </w:t>
      </w:r>
      <w:r>
        <w:rPr>
          <w:b/>
          <w:sz w:val="34"/>
        </w:rPr>
        <w:t>И</w:t>
      </w:r>
      <w:r>
        <w:rPr>
          <w:b/>
          <w:spacing w:val="-9"/>
          <w:sz w:val="34"/>
        </w:rPr>
        <w:t xml:space="preserve"> </w:t>
      </w:r>
      <w:r>
        <w:rPr>
          <w:b/>
          <w:spacing w:val="-2"/>
          <w:sz w:val="34"/>
        </w:rPr>
        <w:t>ЗАСТРОЙКИ</w:t>
      </w:r>
    </w:p>
    <w:p w:rsidR="00AC40E3" w:rsidRDefault="00E275F7" w:rsidP="00575716">
      <w:pPr>
        <w:spacing w:before="58"/>
        <w:ind w:left="1134" w:right="145"/>
        <w:jc w:val="center"/>
        <w:rPr>
          <w:b/>
          <w:sz w:val="34"/>
        </w:rPr>
      </w:pPr>
      <w:r>
        <w:rPr>
          <w:b/>
          <w:sz w:val="34"/>
        </w:rPr>
        <w:t>(Внесение</w:t>
      </w:r>
      <w:r>
        <w:rPr>
          <w:b/>
          <w:spacing w:val="-8"/>
          <w:sz w:val="34"/>
        </w:rPr>
        <w:t xml:space="preserve"> </w:t>
      </w:r>
      <w:r>
        <w:rPr>
          <w:b/>
          <w:spacing w:val="-2"/>
          <w:sz w:val="34"/>
        </w:rPr>
        <w:t>изменений)</w:t>
      </w:r>
    </w:p>
    <w:p w:rsidR="00575716" w:rsidRDefault="00E275F7" w:rsidP="00575716">
      <w:pPr>
        <w:spacing w:before="60" w:line="276" w:lineRule="auto"/>
        <w:ind w:left="1134" w:right="145" w:hanging="1"/>
        <w:jc w:val="center"/>
        <w:rPr>
          <w:b/>
          <w:sz w:val="34"/>
        </w:rPr>
      </w:pPr>
      <w:r>
        <w:rPr>
          <w:b/>
          <w:sz w:val="34"/>
        </w:rPr>
        <w:t xml:space="preserve">Сельского поселения </w:t>
      </w:r>
      <w:r w:rsidR="009E7A53">
        <w:rPr>
          <w:b/>
          <w:sz w:val="34"/>
        </w:rPr>
        <w:t>Нижнее Санчелеево</w:t>
      </w:r>
    </w:p>
    <w:p w:rsidR="00575716" w:rsidRDefault="00E275F7" w:rsidP="00575716">
      <w:pPr>
        <w:spacing w:before="60" w:line="276" w:lineRule="auto"/>
        <w:ind w:left="1134" w:right="145" w:hanging="1"/>
        <w:jc w:val="center"/>
        <w:rPr>
          <w:b/>
          <w:sz w:val="34"/>
        </w:rPr>
      </w:pPr>
      <w:r>
        <w:rPr>
          <w:b/>
          <w:sz w:val="34"/>
        </w:rPr>
        <w:t>муниципального</w:t>
      </w:r>
      <w:r>
        <w:rPr>
          <w:b/>
          <w:spacing w:val="-16"/>
          <w:sz w:val="34"/>
        </w:rPr>
        <w:t xml:space="preserve"> </w:t>
      </w:r>
      <w:r>
        <w:rPr>
          <w:b/>
          <w:sz w:val="34"/>
        </w:rPr>
        <w:t>района</w:t>
      </w:r>
      <w:r>
        <w:rPr>
          <w:b/>
          <w:spacing w:val="-16"/>
          <w:sz w:val="34"/>
        </w:rPr>
        <w:t xml:space="preserve"> </w:t>
      </w:r>
      <w:proofErr w:type="gramStart"/>
      <w:r w:rsidR="00575716">
        <w:rPr>
          <w:b/>
          <w:sz w:val="34"/>
        </w:rPr>
        <w:t>Ставропольский</w:t>
      </w:r>
      <w:proofErr w:type="gramEnd"/>
    </w:p>
    <w:p w:rsidR="00AC40E3" w:rsidRDefault="00E275F7" w:rsidP="00575716">
      <w:pPr>
        <w:spacing w:before="60" w:line="276" w:lineRule="auto"/>
        <w:ind w:left="1134" w:right="145" w:hanging="1"/>
        <w:jc w:val="center"/>
        <w:rPr>
          <w:b/>
          <w:sz w:val="34"/>
        </w:rPr>
      </w:pPr>
      <w:r>
        <w:rPr>
          <w:b/>
          <w:sz w:val="34"/>
        </w:rPr>
        <w:t>Самарской области</w:t>
      </w:r>
    </w:p>
    <w:p w:rsidR="00575716" w:rsidRPr="00575716" w:rsidRDefault="00575716" w:rsidP="00575716">
      <w:pPr>
        <w:widowControl/>
        <w:autoSpaceDE/>
        <w:autoSpaceDN/>
        <w:spacing w:after="200" w:line="276" w:lineRule="auto"/>
        <w:ind w:left="1134" w:right="145"/>
        <w:jc w:val="center"/>
        <w:rPr>
          <w:rFonts w:eastAsiaTheme="minorEastAsia" w:cstheme="minorBidi"/>
          <w:sz w:val="28"/>
          <w:szCs w:val="28"/>
          <w:lang w:eastAsia="ru-RU"/>
        </w:rPr>
      </w:pPr>
      <w:r w:rsidRPr="00575716">
        <w:rPr>
          <w:rFonts w:eastAsiaTheme="minorEastAsia" w:cstheme="minorBidi"/>
          <w:sz w:val="28"/>
          <w:szCs w:val="28"/>
          <w:lang w:eastAsia="ru-RU"/>
        </w:rPr>
        <w:t>(в редакции Решений Собрания представителей сельского поселения</w:t>
      </w:r>
      <w:r w:rsidRPr="00575716">
        <w:rPr>
          <w:rFonts w:eastAsiaTheme="minorEastAsia" w:cstheme="minorBidi"/>
          <w:sz w:val="28"/>
          <w:szCs w:val="28"/>
          <w:lang w:eastAsia="ru-RU"/>
        </w:rPr>
        <w:br/>
        <w:t>Нижнее Санчелеево от 30.01.2015 № 125, от 05.11.2015 №17,</w:t>
      </w:r>
      <w:r w:rsidRPr="00575716">
        <w:rPr>
          <w:rFonts w:eastAsiaTheme="minorEastAsia" w:cstheme="minorBidi"/>
          <w:sz w:val="28"/>
          <w:szCs w:val="28"/>
          <w:lang w:eastAsia="ru-RU"/>
        </w:rPr>
        <w:br/>
        <w:t>от 18.05.2016 № 41, от 22.09.2016 № 46, от 26.09.2016 № 47,</w:t>
      </w:r>
      <w:r w:rsidRPr="00575716">
        <w:rPr>
          <w:rFonts w:eastAsiaTheme="minorEastAsia" w:cstheme="minorBidi"/>
          <w:sz w:val="28"/>
          <w:szCs w:val="28"/>
          <w:lang w:eastAsia="ru-RU"/>
        </w:rPr>
        <w:br/>
      </w:r>
      <w:proofErr w:type="gramStart"/>
      <w:r w:rsidRPr="00575716">
        <w:rPr>
          <w:rFonts w:eastAsiaTheme="minorEastAsia" w:cstheme="minorBidi"/>
          <w:sz w:val="28"/>
          <w:szCs w:val="28"/>
          <w:lang w:eastAsia="ru-RU"/>
        </w:rPr>
        <w:t>от</w:t>
      </w:r>
      <w:proofErr w:type="gramEnd"/>
      <w:r w:rsidRPr="00575716">
        <w:rPr>
          <w:rFonts w:eastAsiaTheme="minorEastAsia" w:cstheme="minorBidi"/>
          <w:sz w:val="28"/>
          <w:szCs w:val="28"/>
          <w:lang w:eastAsia="ru-RU"/>
        </w:rPr>
        <w:t xml:space="preserve"> 27.02.2017 № 65, от 14.08.2017 № 82, от 22.06.2018 № 115, </w:t>
      </w:r>
      <w:r w:rsidRPr="00575716">
        <w:rPr>
          <w:rFonts w:eastAsiaTheme="minorEastAsia" w:cstheme="minorBidi"/>
          <w:sz w:val="28"/>
          <w:szCs w:val="28"/>
          <w:lang w:eastAsia="ru-RU"/>
        </w:rPr>
        <w:br/>
        <w:t>от 28.09.2018 № 121; от 10.06.2019 № 153; от 16.12.2019 № 182,</w:t>
      </w:r>
      <w:r w:rsidRPr="00575716">
        <w:rPr>
          <w:rFonts w:eastAsiaTheme="minorEastAsia" w:cstheme="minorBidi"/>
          <w:sz w:val="28"/>
          <w:szCs w:val="28"/>
          <w:lang w:eastAsia="ru-RU"/>
        </w:rPr>
        <w:br/>
        <w:t>от 29.03.2021 № 28, от 09.12.2022 № 86, от 26.01.2023 № 92,</w:t>
      </w:r>
      <w:r w:rsidRPr="00575716">
        <w:rPr>
          <w:rFonts w:eastAsiaTheme="minorEastAsia" w:cstheme="minorBidi"/>
          <w:sz w:val="28"/>
          <w:szCs w:val="28"/>
          <w:lang w:eastAsia="ru-RU"/>
        </w:rPr>
        <w:br/>
        <w:t xml:space="preserve">Приказа министерства градостроительной </w:t>
      </w:r>
      <w:r w:rsidR="00764A57">
        <w:rPr>
          <w:rFonts w:eastAsiaTheme="minorEastAsia" w:cstheme="minorBidi"/>
          <w:sz w:val="28"/>
          <w:szCs w:val="28"/>
          <w:lang w:eastAsia="ru-RU"/>
        </w:rPr>
        <w:t>политики Самарской области</w:t>
      </w:r>
      <w:bookmarkStart w:id="0" w:name="_GoBack"/>
      <w:bookmarkEnd w:id="0"/>
      <w:r w:rsidRPr="00575716">
        <w:rPr>
          <w:rFonts w:eastAsia="Arial Unicode MS"/>
          <w:bCs/>
          <w:kern w:val="1"/>
          <w:sz w:val="28"/>
          <w:szCs w:val="28"/>
        </w:rPr>
        <w:t xml:space="preserve"> от </w:t>
      </w:r>
      <w:r w:rsidR="00B3099A">
        <w:rPr>
          <w:rFonts w:eastAsia="Arial Unicode MS"/>
          <w:bCs/>
          <w:kern w:val="1"/>
          <w:sz w:val="28"/>
          <w:szCs w:val="28"/>
        </w:rPr>
        <w:t>02.03.2026</w:t>
      </w:r>
      <w:r w:rsidRPr="00575716">
        <w:rPr>
          <w:rFonts w:eastAsia="Arial Unicode MS"/>
          <w:bCs/>
          <w:kern w:val="1"/>
          <w:sz w:val="28"/>
          <w:szCs w:val="28"/>
        </w:rPr>
        <w:t xml:space="preserve"> № </w:t>
      </w:r>
      <w:r w:rsidR="00B3099A">
        <w:rPr>
          <w:rFonts w:eastAsia="Arial Unicode MS"/>
          <w:bCs/>
          <w:kern w:val="1"/>
          <w:sz w:val="28"/>
          <w:szCs w:val="28"/>
        </w:rPr>
        <w:t>142</w:t>
      </w:r>
      <w:r w:rsidRPr="00575716">
        <w:rPr>
          <w:rFonts w:eastAsia="Arial Unicode MS"/>
          <w:bCs/>
          <w:kern w:val="1"/>
          <w:sz w:val="28"/>
          <w:szCs w:val="28"/>
        </w:rPr>
        <w:t>-п</w:t>
      </w:r>
      <w:r w:rsidRPr="00575716">
        <w:rPr>
          <w:rFonts w:eastAsiaTheme="minorEastAsia" w:cstheme="minorBidi"/>
          <w:sz w:val="28"/>
          <w:szCs w:val="28"/>
          <w:lang w:eastAsia="ru-RU"/>
        </w:rPr>
        <w:t>)</w:t>
      </w:r>
    </w:p>
    <w:p w:rsidR="00575716" w:rsidRPr="00575716" w:rsidRDefault="00575716" w:rsidP="00575716">
      <w:pPr>
        <w:widowControl/>
        <w:autoSpaceDE/>
        <w:autoSpaceDN/>
        <w:spacing w:line="276" w:lineRule="auto"/>
        <w:ind w:left="1134" w:right="145"/>
        <w:jc w:val="center"/>
        <w:rPr>
          <w:rFonts w:eastAsiaTheme="minorEastAsia" w:cstheme="minorBidi"/>
          <w:sz w:val="34"/>
          <w:szCs w:val="34"/>
          <w:lang w:eastAsia="ru-RU"/>
        </w:rPr>
      </w:pPr>
    </w:p>
    <w:p w:rsidR="00575716" w:rsidRPr="00575716" w:rsidRDefault="00575716" w:rsidP="00575716">
      <w:pPr>
        <w:widowControl/>
        <w:autoSpaceDE/>
        <w:autoSpaceDN/>
        <w:spacing w:line="276" w:lineRule="auto"/>
        <w:ind w:left="1134" w:right="145"/>
        <w:jc w:val="center"/>
        <w:rPr>
          <w:rFonts w:eastAsiaTheme="minorEastAsia" w:cstheme="minorBidi"/>
          <w:sz w:val="34"/>
          <w:szCs w:val="34"/>
          <w:lang w:eastAsia="ru-RU"/>
        </w:rPr>
      </w:pPr>
    </w:p>
    <w:p w:rsidR="00575716" w:rsidRPr="00575716" w:rsidRDefault="00575716" w:rsidP="00575716">
      <w:pPr>
        <w:widowControl/>
        <w:autoSpaceDE/>
        <w:autoSpaceDN/>
        <w:spacing w:line="276" w:lineRule="auto"/>
        <w:ind w:left="1134" w:right="145"/>
        <w:jc w:val="center"/>
        <w:rPr>
          <w:rFonts w:eastAsiaTheme="minorEastAsia" w:cstheme="minorBidi"/>
          <w:sz w:val="34"/>
          <w:szCs w:val="34"/>
          <w:lang w:eastAsia="ru-RU"/>
        </w:rPr>
      </w:pPr>
    </w:p>
    <w:p w:rsidR="00575716" w:rsidRDefault="00E275F7" w:rsidP="00575716">
      <w:pPr>
        <w:spacing w:before="1" w:line="276" w:lineRule="auto"/>
        <w:ind w:left="1134" w:right="145"/>
        <w:jc w:val="center"/>
        <w:rPr>
          <w:sz w:val="34"/>
        </w:rPr>
      </w:pPr>
      <w:r>
        <w:rPr>
          <w:sz w:val="34"/>
        </w:rPr>
        <w:t>Порядок</w:t>
      </w:r>
      <w:r>
        <w:rPr>
          <w:spacing w:val="-8"/>
          <w:sz w:val="34"/>
        </w:rPr>
        <w:t xml:space="preserve"> </w:t>
      </w:r>
      <w:r>
        <w:rPr>
          <w:sz w:val="34"/>
        </w:rPr>
        <w:t>применения</w:t>
      </w:r>
      <w:r>
        <w:rPr>
          <w:spacing w:val="-6"/>
          <w:sz w:val="34"/>
        </w:rPr>
        <w:t xml:space="preserve"> </w:t>
      </w:r>
      <w:r>
        <w:rPr>
          <w:sz w:val="34"/>
        </w:rPr>
        <w:t>правил</w:t>
      </w:r>
      <w:r>
        <w:rPr>
          <w:spacing w:val="-7"/>
          <w:sz w:val="34"/>
        </w:rPr>
        <w:t xml:space="preserve"> </w:t>
      </w:r>
      <w:r>
        <w:rPr>
          <w:sz w:val="34"/>
        </w:rPr>
        <w:t>землепользования</w:t>
      </w:r>
      <w:r>
        <w:rPr>
          <w:spacing w:val="-8"/>
          <w:sz w:val="34"/>
        </w:rPr>
        <w:t xml:space="preserve"> </w:t>
      </w:r>
      <w:r>
        <w:rPr>
          <w:sz w:val="34"/>
        </w:rPr>
        <w:t>и</w:t>
      </w:r>
      <w:r>
        <w:rPr>
          <w:spacing w:val="-8"/>
          <w:sz w:val="34"/>
        </w:rPr>
        <w:t xml:space="preserve"> </w:t>
      </w:r>
      <w:r w:rsidR="00575716">
        <w:rPr>
          <w:sz w:val="34"/>
        </w:rPr>
        <w:t>застройки</w:t>
      </w:r>
    </w:p>
    <w:p w:rsidR="00AC40E3" w:rsidRDefault="00E275F7" w:rsidP="00575716">
      <w:pPr>
        <w:spacing w:before="1" w:line="276" w:lineRule="auto"/>
        <w:ind w:left="1134" w:right="145"/>
        <w:jc w:val="center"/>
        <w:rPr>
          <w:sz w:val="34"/>
        </w:rPr>
      </w:pPr>
      <w:r>
        <w:rPr>
          <w:sz w:val="34"/>
        </w:rPr>
        <w:t>и внесения в них изменений</w:t>
      </w:r>
    </w:p>
    <w:p w:rsidR="00AC40E3" w:rsidRDefault="00E275F7" w:rsidP="00575716">
      <w:pPr>
        <w:ind w:left="1134" w:right="145"/>
        <w:jc w:val="center"/>
        <w:rPr>
          <w:sz w:val="34"/>
        </w:rPr>
      </w:pPr>
      <w:r>
        <w:rPr>
          <w:sz w:val="34"/>
        </w:rPr>
        <w:t>(Часть</w:t>
      </w:r>
      <w:r>
        <w:rPr>
          <w:spacing w:val="-3"/>
          <w:sz w:val="34"/>
        </w:rPr>
        <w:t xml:space="preserve"> </w:t>
      </w:r>
      <w:r>
        <w:rPr>
          <w:spacing w:val="-5"/>
          <w:sz w:val="34"/>
        </w:rPr>
        <w:t>I)</w:t>
      </w:r>
    </w:p>
    <w:p w:rsidR="00AC40E3" w:rsidRDefault="00AC40E3" w:rsidP="00575716">
      <w:pPr>
        <w:pStyle w:val="a3"/>
        <w:ind w:left="1134" w:right="145" w:firstLine="0"/>
        <w:jc w:val="left"/>
        <w:rPr>
          <w:sz w:val="34"/>
        </w:rPr>
      </w:pPr>
    </w:p>
    <w:p w:rsidR="00AC40E3" w:rsidRDefault="00AC40E3">
      <w:pPr>
        <w:pStyle w:val="a3"/>
        <w:ind w:left="0" w:firstLine="0"/>
        <w:jc w:val="left"/>
        <w:rPr>
          <w:sz w:val="34"/>
        </w:rPr>
      </w:pPr>
    </w:p>
    <w:p w:rsidR="00AC40E3" w:rsidRDefault="00AC40E3">
      <w:pPr>
        <w:pStyle w:val="a3"/>
        <w:ind w:left="0" w:firstLine="0"/>
        <w:jc w:val="left"/>
        <w:rPr>
          <w:sz w:val="34"/>
        </w:rPr>
      </w:pPr>
    </w:p>
    <w:p w:rsidR="00AC40E3" w:rsidRDefault="00AC40E3">
      <w:pPr>
        <w:pStyle w:val="a3"/>
        <w:ind w:left="0" w:firstLine="0"/>
        <w:jc w:val="left"/>
        <w:rPr>
          <w:sz w:val="34"/>
        </w:rPr>
      </w:pPr>
    </w:p>
    <w:p w:rsidR="00AC40E3" w:rsidRDefault="00AC40E3">
      <w:pPr>
        <w:pStyle w:val="a3"/>
        <w:ind w:left="0" w:firstLine="0"/>
        <w:jc w:val="left"/>
        <w:rPr>
          <w:sz w:val="34"/>
        </w:rPr>
      </w:pPr>
    </w:p>
    <w:p w:rsidR="00AC40E3" w:rsidRDefault="00AC40E3">
      <w:pPr>
        <w:pStyle w:val="a3"/>
        <w:ind w:left="0" w:firstLine="0"/>
        <w:jc w:val="left"/>
        <w:rPr>
          <w:sz w:val="34"/>
        </w:rPr>
      </w:pPr>
    </w:p>
    <w:p w:rsidR="00AC40E3" w:rsidRDefault="00AC40E3">
      <w:pPr>
        <w:pStyle w:val="a3"/>
        <w:ind w:left="0" w:firstLine="0"/>
        <w:jc w:val="left"/>
        <w:rPr>
          <w:sz w:val="34"/>
        </w:rPr>
      </w:pPr>
    </w:p>
    <w:p w:rsidR="00AC40E3" w:rsidRDefault="00AC40E3">
      <w:pPr>
        <w:pStyle w:val="a3"/>
        <w:spacing w:before="288"/>
        <w:ind w:left="0" w:firstLine="0"/>
        <w:jc w:val="left"/>
        <w:rPr>
          <w:sz w:val="34"/>
        </w:rPr>
      </w:pPr>
    </w:p>
    <w:p w:rsidR="00AC40E3" w:rsidRDefault="00E275F7" w:rsidP="00575716">
      <w:pPr>
        <w:pStyle w:val="a3"/>
        <w:ind w:left="1134" w:right="145" w:firstLine="0"/>
        <w:jc w:val="center"/>
      </w:pPr>
      <w:r>
        <w:rPr>
          <w:spacing w:val="-4"/>
        </w:rPr>
        <w:lastRenderedPageBreak/>
        <w:t>202</w:t>
      </w:r>
      <w:r w:rsidR="00B3099A">
        <w:rPr>
          <w:spacing w:val="-4"/>
        </w:rPr>
        <w:t>6</w:t>
      </w:r>
    </w:p>
    <w:p w:rsidR="00AC40E3" w:rsidRDefault="00AC40E3">
      <w:pPr>
        <w:pStyle w:val="a3"/>
        <w:jc w:val="left"/>
        <w:rPr>
          <w:sz w:val="20"/>
        </w:rPr>
        <w:sectPr w:rsidR="00AC40E3">
          <w:type w:val="continuous"/>
          <w:pgSz w:w="11910" w:h="16840"/>
          <w:pgMar w:top="20" w:right="708" w:bottom="0" w:left="0" w:header="720" w:footer="720" w:gutter="0"/>
          <w:cols w:space="720"/>
        </w:sectPr>
      </w:pPr>
    </w:p>
    <w:p w:rsidR="00AC40E3" w:rsidRDefault="00E275F7">
      <w:pPr>
        <w:pStyle w:val="a3"/>
        <w:spacing w:before="33"/>
        <w:ind w:firstLine="0"/>
        <w:jc w:val="left"/>
        <w:rPr>
          <w:rFonts w:ascii="Calibri Light" w:hAnsi="Calibri Light"/>
        </w:rPr>
      </w:pPr>
      <w:r>
        <w:rPr>
          <w:rFonts w:ascii="Calibri Light" w:hAnsi="Calibri Light"/>
          <w:color w:val="2D74B5"/>
          <w:spacing w:val="-2"/>
        </w:rPr>
        <w:lastRenderedPageBreak/>
        <w:t>Оглавление</w:t>
      </w:r>
    </w:p>
    <w:sdt>
      <w:sdtPr>
        <w:id w:val="505713819"/>
        <w:docPartObj>
          <w:docPartGallery w:val="Table of Contents"/>
          <w:docPartUnique/>
        </w:docPartObj>
      </w:sdtPr>
      <w:sdtEndPr/>
      <w:sdtContent>
        <w:p w:rsidR="00AC40E3" w:rsidRDefault="00E275F7">
          <w:pPr>
            <w:pStyle w:val="10"/>
            <w:tabs>
              <w:tab w:val="left" w:leader="dot" w:pos="10945"/>
            </w:tabs>
            <w:spacing w:before="44"/>
          </w:pPr>
          <w:r>
            <w:rPr>
              <w:spacing w:val="-2"/>
            </w:rPr>
            <w:t>ВВЕДЕНИЕ</w:t>
          </w:r>
          <w:r>
            <w:tab/>
          </w:r>
          <w:r>
            <w:rPr>
              <w:spacing w:val="-10"/>
            </w:rPr>
            <w:t>3</w:t>
          </w:r>
        </w:p>
        <w:p w:rsidR="00AC40E3" w:rsidRDefault="008963B9">
          <w:pPr>
            <w:pStyle w:val="2"/>
            <w:tabs>
              <w:tab w:val="left" w:leader="dot" w:pos="10945"/>
            </w:tabs>
          </w:pPr>
          <w:hyperlink w:anchor="_TOC_250020" w:history="1">
            <w:r w:rsidR="00E275F7">
              <w:t>ЧАСТЬ I.</w:t>
            </w:r>
            <w:r w:rsidR="00E275F7">
              <w:rPr>
                <w:spacing w:val="40"/>
              </w:rPr>
              <w:t xml:space="preserve"> </w:t>
            </w:r>
            <w:r w:rsidR="00E275F7">
              <w:t>ПОРЯДОК ПРИМЕНЕНИЯ ПРАВИЛ ЗЕМЛЕПОЛЬЗОВАНИЯ И ЗАСТРОЙКИ И ВНЕСЕНИЯ</w:t>
            </w:r>
            <w:r w:rsidR="00E275F7">
              <w:rPr>
                <w:spacing w:val="-6"/>
              </w:rPr>
              <w:t xml:space="preserve"> </w:t>
            </w:r>
            <w:r w:rsidR="00E275F7">
              <w:t>В</w:t>
            </w:r>
            <w:r w:rsidR="00E275F7">
              <w:rPr>
                <w:spacing w:val="-6"/>
              </w:rPr>
              <w:t xml:space="preserve"> </w:t>
            </w:r>
            <w:r w:rsidR="00E275F7">
              <w:t>НИХ</w:t>
            </w:r>
            <w:r w:rsidR="00E275F7">
              <w:rPr>
                <w:spacing w:val="-2"/>
              </w:rPr>
              <w:t xml:space="preserve"> ИЗМЕНЕНИЙ</w:t>
            </w:r>
            <w:r w:rsidR="00E275F7">
              <w:tab/>
            </w:r>
            <w:r w:rsidR="00E275F7">
              <w:rPr>
                <w:spacing w:val="-10"/>
              </w:rPr>
              <w:t>4</w:t>
            </w:r>
          </w:hyperlink>
        </w:p>
        <w:p w:rsidR="00AC40E3" w:rsidRDefault="008963B9">
          <w:pPr>
            <w:pStyle w:val="10"/>
            <w:tabs>
              <w:tab w:val="left" w:leader="dot" w:pos="10945"/>
            </w:tabs>
            <w:spacing w:line="252" w:lineRule="exact"/>
          </w:pPr>
          <w:hyperlink w:anchor="_TOC_250019" w:history="1">
            <w:r w:rsidR="00E275F7">
              <w:rPr>
                <w:smallCaps/>
              </w:rPr>
              <w:t>ГЛАВА</w:t>
            </w:r>
            <w:r w:rsidR="00E275F7">
              <w:rPr>
                <w:smallCaps/>
                <w:spacing w:val="-12"/>
              </w:rPr>
              <w:t xml:space="preserve"> </w:t>
            </w:r>
            <w:r w:rsidR="00E275F7">
              <w:rPr>
                <w:smallCaps/>
              </w:rPr>
              <w:t>1.</w:t>
            </w:r>
            <w:r w:rsidR="00E275F7">
              <w:rPr>
                <w:smallCaps/>
                <w:spacing w:val="-11"/>
              </w:rPr>
              <w:t xml:space="preserve"> </w:t>
            </w:r>
            <w:r w:rsidR="00E275F7">
              <w:rPr>
                <w:smallCaps/>
              </w:rPr>
              <w:t>Общие</w:t>
            </w:r>
            <w:r w:rsidR="00E275F7">
              <w:rPr>
                <w:smallCaps/>
                <w:spacing w:val="-5"/>
              </w:rPr>
              <w:t xml:space="preserve"> </w:t>
            </w:r>
            <w:r w:rsidR="00E275F7">
              <w:rPr>
                <w:smallCaps/>
                <w:spacing w:val="-2"/>
              </w:rPr>
              <w:t>положения</w:t>
            </w:r>
            <w:r w:rsidR="00E275F7">
              <w:rPr>
                <w:smallCaps/>
              </w:rPr>
              <w:tab/>
            </w:r>
            <w:r w:rsidR="00E275F7">
              <w:rPr>
                <w:smallCaps/>
                <w:spacing w:val="-10"/>
              </w:rPr>
              <w:t>4</w:t>
            </w:r>
          </w:hyperlink>
        </w:p>
        <w:p w:rsidR="00AC40E3" w:rsidRDefault="008963B9">
          <w:pPr>
            <w:pStyle w:val="3"/>
            <w:tabs>
              <w:tab w:val="left" w:leader="dot" w:pos="10945"/>
            </w:tabs>
          </w:pPr>
          <w:hyperlink w:anchor="_TOC_250018" w:history="1">
            <w:r w:rsidR="00E275F7">
              <w:t>Статья</w:t>
            </w:r>
            <w:r w:rsidR="00E275F7">
              <w:rPr>
                <w:spacing w:val="-8"/>
              </w:rPr>
              <w:t xml:space="preserve"> </w:t>
            </w:r>
            <w:r w:rsidR="00E275F7">
              <w:t>1.</w:t>
            </w:r>
            <w:r w:rsidR="00E275F7">
              <w:rPr>
                <w:spacing w:val="-6"/>
              </w:rPr>
              <w:t xml:space="preserve"> </w:t>
            </w:r>
            <w:r w:rsidR="00E275F7">
              <w:t>Основные</w:t>
            </w:r>
            <w:r w:rsidR="00E275F7">
              <w:rPr>
                <w:spacing w:val="-5"/>
              </w:rPr>
              <w:t xml:space="preserve"> </w:t>
            </w:r>
            <w:r w:rsidR="00E275F7">
              <w:t>понятия,</w:t>
            </w:r>
            <w:r w:rsidR="00E275F7">
              <w:rPr>
                <w:spacing w:val="-6"/>
              </w:rPr>
              <w:t xml:space="preserve"> </w:t>
            </w:r>
            <w:r w:rsidR="00E275F7">
              <w:t>используемые</w:t>
            </w:r>
            <w:r w:rsidR="00E275F7">
              <w:rPr>
                <w:spacing w:val="-6"/>
              </w:rPr>
              <w:t xml:space="preserve"> </w:t>
            </w:r>
            <w:r w:rsidR="00E275F7">
              <w:t>в</w:t>
            </w:r>
            <w:r w:rsidR="00E275F7">
              <w:rPr>
                <w:spacing w:val="-6"/>
              </w:rPr>
              <w:t xml:space="preserve"> </w:t>
            </w:r>
            <w:r w:rsidR="00E275F7">
              <w:t>Правилах</w:t>
            </w:r>
            <w:r w:rsidR="00E275F7">
              <w:rPr>
                <w:spacing w:val="-5"/>
              </w:rPr>
              <w:t xml:space="preserve"> </w:t>
            </w:r>
            <w:r w:rsidR="00E275F7">
              <w:t>землепользования</w:t>
            </w:r>
            <w:r w:rsidR="00E275F7">
              <w:rPr>
                <w:spacing w:val="-7"/>
              </w:rPr>
              <w:t xml:space="preserve"> </w:t>
            </w:r>
            <w:r w:rsidR="00E275F7">
              <w:t>и</w:t>
            </w:r>
            <w:r w:rsidR="00E275F7">
              <w:rPr>
                <w:spacing w:val="-8"/>
              </w:rPr>
              <w:t xml:space="preserve"> </w:t>
            </w:r>
            <w:r w:rsidR="00E275F7">
              <w:rPr>
                <w:spacing w:val="-2"/>
              </w:rPr>
              <w:t>застройки</w:t>
            </w:r>
            <w:r w:rsidR="00E275F7">
              <w:tab/>
            </w:r>
            <w:r w:rsidR="00E275F7">
              <w:rPr>
                <w:spacing w:val="-10"/>
              </w:rPr>
              <w:t>4</w:t>
            </w:r>
          </w:hyperlink>
        </w:p>
        <w:p w:rsidR="00AC40E3" w:rsidRDefault="008963B9">
          <w:pPr>
            <w:pStyle w:val="3"/>
            <w:tabs>
              <w:tab w:val="left" w:leader="dot" w:pos="10945"/>
            </w:tabs>
          </w:pPr>
          <w:hyperlink w:anchor="_TOC_250017" w:history="1">
            <w:r w:rsidR="00E275F7">
              <w:t>Статья</w:t>
            </w:r>
            <w:r w:rsidR="00E275F7">
              <w:rPr>
                <w:spacing w:val="-10"/>
              </w:rPr>
              <w:t xml:space="preserve"> </w:t>
            </w:r>
            <w:r w:rsidR="00E275F7">
              <w:t>2.</w:t>
            </w:r>
            <w:r w:rsidR="00E275F7">
              <w:rPr>
                <w:spacing w:val="-5"/>
              </w:rPr>
              <w:t xml:space="preserve"> </w:t>
            </w:r>
            <w:r w:rsidR="00E275F7">
              <w:t>Основания</w:t>
            </w:r>
            <w:r w:rsidR="00E275F7">
              <w:rPr>
                <w:spacing w:val="-6"/>
              </w:rPr>
              <w:t xml:space="preserve"> </w:t>
            </w:r>
            <w:r w:rsidR="00E275F7">
              <w:t>ведения,</w:t>
            </w:r>
            <w:r w:rsidR="00E275F7">
              <w:rPr>
                <w:spacing w:val="-5"/>
              </w:rPr>
              <w:t xml:space="preserve"> </w:t>
            </w:r>
            <w:r w:rsidR="00E275F7">
              <w:t>назначение</w:t>
            </w:r>
            <w:r w:rsidR="00E275F7">
              <w:rPr>
                <w:spacing w:val="-5"/>
              </w:rPr>
              <w:t xml:space="preserve"> </w:t>
            </w:r>
            <w:r w:rsidR="00E275F7">
              <w:t>и</w:t>
            </w:r>
            <w:r w:rsidR="00E275F7">
              <w:rPr>
                <w:spacing w:val="-6"/>
              </w:rPr>
              <w:t xml:space="preserve"> </w:t>
            </w:r>
            <w:r w:rsidR="00E275F7">
              <w:t>состав</w:t>
            </w:r>
            <w:r w:rsidR="00E275F7">
              <w:rPr>
                <w:spacing w:val="-5"/>
              </w:rPr>
              <w:t xml:space="preserve"> </w:t>
            </w:r>
            <w:r w:rsidR="00E275F7">
              <w:t>Правил</w:t>
            </w:r>
            <w:r w:rsidR="00E275F7">
              <w:rPr>
                <w:spacing w:val="-5"/>
              </w:rPr>
              <w:t xml:space="preserve"> </w:t>
            </w:r>
            <w:r w:rsidR="00E275F7">
              <w:t>землепользования</w:t>
            </w:r>
            <w:r w:rsidR="00E275F7">
              <w:rPr>
                <w:spacing w:val="-6"/>
              </w:rPr>
              <w:t xml:space="preserve"> </w:t>
            </w:r>
            <w:r w:rsidR="00E275F7">
              <w:t>и</w:t>
            </w:r>
            <w:r w:rsidR="00E275F7">
              <w:rPr>
                <w:spacing w:val="-5"/>
              </w:rPr>
              <w:t xml:space="preserve"> </w:t>
            </w:r>
            <w:r w:rsidR="00E275F7">
              <w:rPr>
                <w:spacing w:val="-2"/>
              </w:rPr>
              <w:t>застройки</w:t>
            </w:r>
            <w:r w:rsidR="00E275F7">
              <w:tab/>
            </w:r>
            <w:r w:rsidR="00E275F7">
              <w:rPr>
                <w:spacing w:val="-10"/>
              </w:rPr>
              <w:t>5</w:t>
            </w:r>
          </w:hyperlink>
        </w:p>
        <w:p w:rsidR="00AC40E3" w:rsidRDefault="008963B9">
          <w:pPr>
            <w:pStyle w:val="3"/>
            <w:tabs>
              <w:tab w:val="left" w:leader="dot" w:pos="10945"/>
            </w:tabs>
            <w:spacing w:before="1"/>
          </w:pPr>
          <w:hyperlink w:anchor="_TOC_250016" w:history="1">
            <w:r w:rsidR="00E275F7">
              <w:t>Статья</w:t>
            </w:r>
            <w:r w:rsidR="00E275F7">
              <w:rPr>
                <w:spacing w:val="-9"/>
              </w:rPr>
              <w:t xml:space="preserve"> </w:t>
            </w:r>
            <w:r w:rsidR="00E275F7">
              <w:t>3.</w:t>
            </w:r>
            <w:r w:rsidR="00E275F7">
              <w:rPr>
                <w:spacing w:val="-5"/>
              </w:rPr>
              <w:t xml:space="preserve"> </w:t>
            </w:r>
            <w:r w:rsidR="00E275F7">
              <w:t>Открытость</w:t>
            </w:r>
            <w:r w:rsidR="00E275F7">
              <w:rPr>
                <w:spacing w:val="-6"/>
              </w:rPr>
              <w:t xml:space="preserve"> </w:t>
            </w:r>
            <w:r w:rsidR="00E275F7">
              <w:t>и</w:t>
            </w:r>
            <w:r w:rsidR="00E275F7">
              <w:rPr>
                <w:spacing w:val="-5"/>
              </w:rPr>
              <w:t xml:space="preserve"> </w:t>
            </w:r>
            <w:r w:rsidR="00E275F7">
              <w:t>доступность</w:t>
            </w:r>
            <w:r w:rsidR="00E275F7">
              <w:rPr>
                <w:spacing w:val="-5"/>
              </w:rPr>
              <w:t xml:space="preserve"> </w:t>
            </w:r>
            <w:r w:rsidR="00E275F7">
              <w:t>информации</w:t>
            </w:r>
            <w:r w:rsidR="00E275F7">
              <w:rPr>
                <w:spacing w:val="-8"/>
              </w:rPr>
              <w:t xml:space="preserve"> </w:t>
            </w:r>
            <w:r w:rsidR="00E275F7">
              <w:t>о</w:t>
            </w:r>
            <w:r w:rsidR="00E275F7">
              <w:rPr>
                <w:spacing w:val="-5"/>
              </w:rPr>
              <w:t xml:space="preserve"> </w:t>
            </w:r>
            <w:r w:rsidR="00E275F7">
              <w:t>землепользовании</w:t>
            </w:r>
            <w:r w:rsidR="00E275F7">
              <w:rPr>
                <w:spacing w:val="-6"/>
              </w:rPr>
              <w:t xml:space="preserve"> </w:t>
            </w:r>
            <w:r w:rsidR="00E275F7">
              <w:t>и</w:t>
            </w:r>
            <w:r w:rsidR="00E275F7">
              <w:rPr>
                <w:spacing w:val="-5"/>
              </w:rPr>
              <w:t xml:space="preserve"> </w:t>
            </w:r>
            <w:r w:rsidR="00E275F7">
              <w:rPr>
                <w:spacing w:val="-2"/>
              </w:rPr>
              <w:t>застройке</w:t>
            </w:r>
            <w:r w:rsidR="00E275F7">
              <w:tab/>
            </w:r>
            <w:r w:rsidR="00E275F7">
              <w:rPr>
                <w:spacing w:val="-10"/>
              </w:rPr>
              <w:t>6</w:t>
            </w:r>
          </w:hyperlink>
        </w:p>
        <w:p w:rsidR="00AC40E3" w:rsidRDefault="00E275F7">
          <w:pPr>
            <w:pStyle w:val="10"/>
            <w:tabs>
              <w:tab w:val="left" w:leader="dot" w:pos="10945"/>
            </w:tabs>
            <w:spacing w:before="0" w:line="252" w:lineRule="exact"/>
          </w:pPr>
          <w:r>
            <w:t>ГЛАВА</w:t>
          </w:r>
          <w:r>
            <w:rPr>
              <w:spacing w:val="-11"/>
            </w:rPr>
            <w:t xml:space="preserve"> </w:t>
          </w:r>
          <w:r>
            <w:t>2.</w:t>
          </w:r>
          <w:r>
            <w:rPr>
              <w:spacing w:val="-7"/>
            </w:rPr>
            <w:t xml:space="preserve"> </w:t>
          </w:r>
          <w:r>
            <w:t>ПОЛОЖЕНИЯ</w:t>
          </w:r>
          <w:r>
            <w:rPr>
              <w:spacing w:val="-6"/>
            </w:rPr>
            <w:t xml:space="preserve"> </w:t>
          </w:r>
          <w:r>
            <w:t>О</w:t>
          </w:r>
          <w:r>
            <w:rPr>
              <w:spacing w:val="-6"/>
            </w:rPr>
            <w:t xml:space="preserve"> </w:t>
          </w:r>
          <w:r>
            <w:t>РЕГУЛИРОВАНИИ</w:t>
          </w:r>
          <w:r>
            <w:rPr>
              <w:spacing w:val="-8"/>
            </w:rPr>
            <w:t xml:space="preserve"> </w:t>
          </w:r>
          <w:r>
            <w:t>ЗЕМЛЕПОЛЬЗОВАНИЯ</w:t>
          </w:r>
          <w:r>
            <w:rPr>
              <w:spacing w:val="-6"/>
            </w:rPr>
            <w:t xml:space="preserve"> </w:t>
          </w:r>
          <w:r>
            <w:t>И</w:t>
          </w:r>
          <w:r>
            <w:rPr>
              <w:spacing w:val="-8"/>
            </w:rPr>
            <w:t xml:space="preserve"> </w:t>
          </w:r>
          <w:r>
            <w:rPr>
              <w:spacing w:val="-2"/>
            </w:rPr>
            <w:t>ЗАСТРОЙКИ</w:t>
          </w:r>
          <w:r>
            <w:tab/>
          </w:r>
          <w:r>
            <w:rPr>
              <w:spacing w:val="-10"/>
            </w:rPr>
            <w:t>7</w:t>
          </w:r>
        </w:p>
        <w:p w:rsidR="00AC40E3" w:rsidRDefault="00E275F7">
          <w:pPr>
            <w:pStyle w:val="3"/>
            <w:tabs>
              <w:tab w:val="left" w:leader="dot" w:pos="10945"/>
            </w:tabs>
            <w:spacing w:before="2"/>
            <w:jc w:val="both"/>
          </w:pPr>
          <w:r>
            <w:t>Статья</w:t>
          </w:r>
          <w:r>
            <w:rPr>
              <w:spacing w:val="-7"/>
            </w:rPr>
            <w:t xml:space="preserve"> </w:t>
          </w:r>
          <w:r>
            <w:t>4.</w:t>
          </w:r>
          <w:r>
            <w:rPr>
              <w:spacing w:val="-5"/>
            </w:rPr>
            <w:t xml:space="preserve"> </w:t>
          </w:r>
          <w:r>
            <w:t>Комиссия</w:t>
          </w:r>
          <w:r>
            <w:rPr>
              <w:spacing w:val="-7"/>
            </w:rPr>
            <w:t xml:space="preserve"> </w:t>
          </w:r>
          <w:r>
            <w:t>по</w:t>
          </w:r>
          <w:r>
            <w:rPr>
              <w:spacing w:val="-5"/>
            </w:rPr>
            <w:t xml:space="preserve"> </w:t>
          </w:r>
          <w:r>
            <w:t>подготовке</w:t>
          </w:r>
          <w:r>
            <w:rPr>
              <w:spacing w:val="-6"/>
            </w:rPr>
            <w:t xml:space="preserve"> </w:t>
          </w:r>
          <w:r>
            <w:t>проекта</w:t>
          </w:r>
          <w:r>
            <w:rPr>
              <w:spacing w:val="-5"/>
            </w:rPr>
            <w:t xml:space="preserve"> </w:t>
          </w:r>
          <w:r>
            <w:t>Правил</w:t>
          </w:r>
          <w:r>
            <w:rPr>
              <w:spacing w:val="-7"/>
            </w:rPr>
            <w:t xml:space="preserve"> </w:t>
          </w:r>
          <w:r>
            <w:t>землепользования</w:t>
          </w:r>
          <w:r>
            <w:rPr>
              <w:spacing w:val="-6"/>
            </w:rPr>
            <w:t xml:space="preserve"> </w:t>
          </w:r>
          <w:r>
            <w:t>и</w:t>
          </w:r>
          <w:r>
            <w:rPr>
              <w:spacing w:val="-5"/>
            </w:rPr>
            <w:t xml:space="preserve"> </w:t>
          </w:r>
          <w:r>
            <w:rPr>
              <w:spacing w:val="-2"/>
            </w:rPr>
            <w:t>застройки</w:t>
          </w:r>
          <w:r>
            <w:tab/>
          </w:r>
          <w:r>
            <w:rPr>
              <w:spacing w:val="-10"/>
            </w:rPr>
            <w:t>7</w:t>
          </w:r>
        </w:p>
        <w:p w:rsidR="00AC40E3" w:rsidRDefault="008963B9">
          <w:pPr>
            <w:pStyle w:val="3"/>
            <w:tabs>
              <w:tab w:val="left" w:leader="dot" w:pos="10945"/>
            </w:tabs>
            <w:spacing w:line="240" w:lineRule="auto"/>
            <w:ind w:left="1132" w:right="140" w:firstLine="708"/>
            <w:jc w:val="both"/>
          </w:pPr>
          <w:hyperlink w:anchor="_TOC_250015" w:history="1">
            <w:r w:rsidR="00E275F7">
              <w:t>Статья</w:t>
            </w:r>
            <w:r w:rsidR="00E275F7">
              <w:rPr>
                <w:spacing w:val="-9"/>
              </w:rPr>
              <w:t xml:space="preserve"> </w:t>
            </w:r>
            <w:r w:rsidR="00E275F7">
              <w:t>4.1.</w:t>
            </w:r>
            <w:r w:rsidR="00E275F7">
              <w:rPr>
                <w:spacing w:val="-11"/>
              </w:rPr>
              <w:t xml:space="preserve"> </w:t>
            </w:r>
            <w:r w:rsidR="00E275F7">
              <w:t>Перераспределение</w:t>
            </w:r>
            <w:r w:rsidR="00E275F7">
              <w:rPr>
                <w:spacing w:val="-8"/>
              </w:rPr>
              <w:t xml:space="preserve"> </w:t>
            </w:r>
            <w:r w:rsidR="00E275F7">
              <w:t>полномочий</w:t>
            </w:r>
            <w:r w:rsidR="00E275F7">
              <w:rPr>
                <w:spacing w:val="-9"/>
              </w:rPr>
              <w:t xml:space="preserve"> </w:t>
            </w:r>
            <w:r w:rsidR="00E275F7">
              <w:t>между</w:t>
            </w:r>
            <w:r w:rsidR="00E275F7">
              <w:rPr>
                <w:spacing w:val="-13"/>
              </w:rPr>
              <w:t xml:space="preserve"> </w:t>
            </w:r>
            <w:r w:rsidR="00E275F7">
              <w:t>органами</w:t>
            </w:r>
            <w:r w:rsidR="00E275F7">
              <w:rPr>
                <w:spacing w:val="-9"/>
              </w:rPr>
              <w:t xml:space="preserve"> </w:t>
            </w:r>
            <w:r w:rsidR="00E275F7">
              <w:t>местного</w:t>
            </w:r>
            <w:r w:rsidR="00E275F7">
              <w:rPr>
                <w:spacing w:val="-11"/>
              </w:rPr>
              <w:t xml:space="preserve"> </w:t>
            </w:r>
            <w:r w:rsidR="00E275F7">
              <w:t>самоуправления</w:t>
            </w:r>
            <w:r w:rsidR="00E275F7">
              <w:rPr>
                <w:spacing w:val="-9"/>
              </w:rPr>
              <w:t xml:space="preserve"> </w:t>
            </w:r>
            <w:r w:rsidR="00E275F7">
              <w:t xml:space="preserve">поселения и уполномоченными Правительством Самарской области органами государственной власти Самарской </w:t>
            </w:r>
            <w:r w:rsidR="00E275F7">
              <w:rPr>
                <w:spacing w:val="-2"/>
              </w:rPr>
              <w:t>области</w:t>
            </w:r>
            <w:r w:rsidR="00E275F7">
              <w:tab/>
            </w:r>
            <w:r w:rsidR="00E275F7">
              <w:rPr>
                <w:spacing w:val="-10"/>
              </w:rPr>
              <w:t>8</w:t>
            </w:r>
          </w:hyperlink>
        </w:p>
        <w:p w:rsidR="00AC40E3" w:rsidRDefault="008963B9">
          <w:pPr>
            <w:pStyle w:val="3"/>
            <w:tabs>
              <w:tab w:val="left" w:leader="dot" w:pos="10945"/>
            </w:tabs>
            <w:jc w:val="both"/>
          </w:pPr>
          <w:hyperlink w:anchor="_TOC_250014" w:history="1">
            <w:r w:rsidR="00E275F7">
              <w:t>Статья</w:t>
            </w:r>
            <w:r w:rsidR="00E275F7">
              <w:rPr>
                <w:spacing w:val="-8"/>
              </w:rPr>
              <w:t xml:space="preserve"> </w:t>
            </w:r>
            <w:r w:rsidR="00E275F7">
              <w:t>4.2</w:t>
            </w:r>
            <w:r w:rsidR="00E275F7">
              <w:rPr>
                <w:spacing w:val="-4"/>
              </w:rPr>
              <w:t xml:space="preserve"> </w:t>
            </w:r>
            <w:r w:rsidR="00E275F7">
              <w:t>Полномочия</w:t>
            </w:r>
            <w:r w:rsidR="00E275F7">
              <w:rPr>
                <w:spacing w:val="-6"/>
              </w:rPr>
              <w:t xml:space="preserve"> </w:t>
            </w:r>
            <w:r w:rsidR="00E275F7">
              <w:t>Главы</w:t>
            </w:r>
            <w:r w:rsidR="00E275F7">
              <w:rPr>
                <w:spacing w:val="-3"/>
              </w:rPr>
              <w:t xml:space="preserve"> </w:t>
            </w:r>
            <w:r w:rsidR="00E275F7">
              <w:t>поселения</w:t>
            </w:r>
            <w:r w:rsidR="00E275F7">
              <w:rPr>
                <w:spacing w:val="-6"/>
              </w:rPr>
              <w:t xml:space="preserve"> </w:t>
            </w:r>
            <w:r w:rsidR="00E275F7">
              <w:t>и</w:t>
            </w:r>
            <w:r w:rsidR="00E275F7">
              <w:rPr>
                <w:spacing w:val="-4"/>
              </w:rPr>
              <w:t xml:space="preserve"> </w:t>
            </w:r>
            <w:r w:rsidR="00E275F7">
              <w:t>Администрации</w:t>
            </w:r>
            <w:r w:rsidR="00E275F7">
              <w:rPr>
                <w:spacing w:val="-4"/>
              </w:rPr>
              <w:t xml:space="preserve"> </w:t>
            </w:r>
            <w:r w:rsidR="00E275F7">
              <w:rPr>
                <w:spacing w:val="-2"/>
              </w:rPr>
              <w:t>поселения</w:t>
            </w:r>
            <w:r w:rsidR="00E275F7">
              <w:tab/>
            </w:r>
            <w:r w:rsidR="00E275F7">
              <w:rPr>
                <w:spacing w:val="-10"/>
              </w:rPr>
              <w:t>9</w:t>
            </w:r>
          </w:hyperlink>
        </w:p>
        <w:p w:rsidR="00AC40E3" w:rsidRDefault="008963B9">
          <w:pPr>
            <w:pStyle w:val="3"/>
            <w:tabs>
              <w:tab w:val="left" w:leader="dot" w:pos="10835"/>
            </w:tabs>
            <w:spacing w:before="1" w:line="240" w:lineRule="auto"/>
            <w:ind w:left="1132" w:right="140" w:firstLine="708"/>
            <w:jc w:val="both"/>
          </w:pPr>
          <w:hyperlink w:anchor="_TOC_250013" w:history="1">
            <w:r w:rsidR="00E275F7">
              <w:t>Статья</w:t>
            </w:r>
            <w:r w:rsidR="00E275F7">
              <w:rPr>
                <w:spacing w:val="-7"/>
              </w:rPr>
              <w:t xml:space="preserve"> </w:t>
            </w:r>
            <w:r w:rsidR="00E275F7">
              <w:t>4.3.</w:t>
            </w:r>
            <w:r w:rsidR="00E275F7">
              <w:rPr>
                <w:spacing w:val="-6"/>
              </w:rPr>
              <w:t xml:space="preserve"> </w:t>
            </w:r>
            <w:r w:rsidR="00E275F7">
              <w:t>Полномочия</w:t>
            </w:r>
            <w:r w:rsidR="00E275F7">
              <w:rPr>
                <w:spacing w:val="-7"/>
              </w:rPr>
              <w:t xml:space="preserve"> </w:t>
            </w:r>
            <w:r w:rsidR="00E275F7">
              <w:t>Главы</w:t>
            </w:r>
            <w:r w:rsidR="00E275F7">
              <w:rPr>
                <w:spacing w:val="-5"/>
              </w:rPr>
              <w:t xml:space="preserve"> </w:t>
            </w:r>
            <w:r w:rsidR="00E275F7">
              <w:t>района</w:t>
            </w:r>
            <w:r w:rsidR="00E275F7">
              <w:rPr>
                <w:spacing w:val="-5"/>
              </w:rPr>
              <w:t xml:space="preserve"> </w:t>
            </w:r>
            <w:r w:rsidR="00E275F7">
              <w:t>и</w:t>
            </w:r>
            <w:r w:rsidR="00E275F7">
              <w:rPr>
                <w:spacing w:val="-6"/>
              </w:rPr>
              <w:t xml:space="preserve"> </w:t>
            </w:r>
            <w:r w:rsidR="00E275F7">
              <w:t>администрации</w:t>
            </w:r>
            <w:r w:rsidR="00E275F7">
              <w:rPr>
                <w:spacing w:val="-6"/>
              </w:rPr>
              <w:t xml:space="preserve"> </w:t>
            </w:r>
            <w:r w:rsidR="00E275F7">
              <w:t>муниципального</w:t>
            </w:r>
            <w:r w:rsidR="00E275F7">
              <w:rPr>
                <w:spacing w:val="-5"/>
              </w:rPr>
              <w:t xml:space="preserve"> </w:t>
            </w:r>
            <w:r w:rsidR="00E275F7">
              <w:t>района</w:t>
            </w:r>
            <w:r w:rsidR="00E275F7">
              <w:rPr>
                <w:spacing w:val="-5"/>
              </w:rPr>
              <w:t xml:space="preserve"> </w:t>
            </w:r>
            <w:r w:rsidR="00E275F7">
              <w:t>Ставропольский Самарской</w:t>
            </w:r>
            <w:r w:rsidR="00E275F7">
              <w:rPr>
                <w:spacing w:val="-7"/>
              </w:rPr>
              <w:t xml:space="preserve"> </w:t>
            </w:r>
            <w:r w:rsidR="00E275F7">
              <w:t>области</w:t>
            </w:r>
            <w:r w:rsidR="00E275F7">
              <w:rPr>
                <w:spacing w:val="-6"/>
              </w:rPr>
              <w:t xml:space="preserve"> </w:t>
            </w:r>
            <w:r w:rsidR="00E275F7">
              <w:t>на</w:t>
            </w:r>
            <w:r w:rsidR="00E275F7">
              <w:rPr>
                <w:spacing w:val="-5"/>
              </w:rPr>
              <w:t xml:space="preserve"> </w:t>
            </w:r>
            <w:r w:rsidR="00E275F7">
              <w:t>основании</w:t>
            </w:r>
            <w:r w:rsidR="00E275F7">
              <w:rPr>
                <w:spacing w:val="-5"/>
              </w:rPr>
              <w:t xml:space="preserve"> </w:t>
            </w:r>
            <w:proofErr w:type="gramStart"/>
            <w:r w:rsidR="00E275F7">
              <w:t>передачи</w:t>
            </w:r>
            <w:r w:rsidR="00E275F7">
              <w:rPr>
                <w:spacing w:val="-8"/>
              </w:rPr>
              <w:t xml:space="preserve"> </w:t>
            </w:r>
            <w:r w:rsidR="00E275F7">
              <w:t>осуществления</w:t>
            </w:r>
            <w:r w:rsidR="00E275F7">
              <w:rPr>
                <w:spacing w:val="-7"/>
              </w:rPr>
              <w:t xml:space="preserve"> </w:t>
            </w:r>
            <w:r w:rsidR="00E275F7">
              <w:t>части</w:t>
            </w:r>
            <w:r w:rsidR="00E275F7">
              <w:rPr>
                <w:spacing w:val="-6"/>
              </w:rPr>
              <w:t xml:space="preserve"> </w:t>
            </w:r>
            <w:r w:rsidR="00E275F7">
              <w:t>полномочий</w:t>
            </w:r>
            <w:r w:rsidR="00E275F7">
              <w:rPr>
                <w:spacing w:val="-4"/>
              </w:rPr>
              <w:t xml:space="preserve"> </w:t>
            </w:r>
            <w:r w:rsidR="00E275F7">
              <w:rPr>
                <w:spacing w:val="-2"/>
              </w:rPr>
              <w:t>поселения</w:t>
            </w:r>
            <w:proofErr w:type="gramEnd"/>
            <w:r w:rsidR="00E275F7">
              <w:tab/>
            </w:r>
            <w:r w:rsidR="00E275F7">
              <w:rPr>
                <w:spacing w:val="-5"/>
              </w:rPr>
              <w:t>11</w:t>
            </w:r>
          </w:hyperlink>
        </w:p>
        <w:p w:rsidR="00AC40E3" w:rsidRDefault="008963B9">
          <w:pPr>
            <w:pStyle w:val="3"/>
            <w:tabs>
              <w:tab w:val="left" w:leader="dot" w:pos="10835"/>
            </w:tabs>
          </w:pPr>
          <w:hyperlink w:anchor="_TOC_250012" w:history="1">
            <w:r w:rsidR="00E275F7">
              <w:t>Статья</w:t>
            </w:r>
            <w:r w:rsidR="00E275F7">
              <w:rPr>
                <w:spacing w:val="-8"/>
              </w:rPr>
              <w:t xml:space="preserve"> </w:t>
            </w:r>
            <w:r w:rsidR="00E275F7">
              <w:t>5.</w:t>
            </w:r>
            <w:r w:rsidR="00E275F7">
              <w:rPr>
                <w:spacing w:val="-4"/>
              </w:rPr>
              <w:t xml:space="preserve"> </w:t>
            </w:r>
            <w:r w:rsidR="00E275F7">
              <w:t>Общие</w:t>
            </w:r>
            <w:r w:rsidR="00E275F7">
              <w:rPr>
                <w:spacing w:val="-4"/>
              </w:rPr>
              <w:t xml:space="preserve"> </w:t>
            </w:r>
            <w:r w:rsidR="00E275F7">
              <w:t>положения,</w:t>
            </w:r>
            <w:r w:rsidR="00E275F7">
              <w:rPr>
                <w:spacing w:val="-4"/>
              </w:rPr>
              <w:t xml:space="preserve"> </w:t>
            </w:r>
            <w:r w:rsidR="00E275F7">
              <w:t>относящиеся</w:t>
            </w:r>
            <w:r w:rsidR="00E275F7">
              <w:rPr>
                <w:spacing w:val="-7"/>
              </w:rPr>
              <w:t xml:space="preserve"> </w:t>
            </w:r>
            <w:r w:rsidR="00E275F7">
              <w:t>к</w:t>
            </w:r>
            <w:r w:rsidR="00E275F7">
              <w:rPr>
                <w:spacing w:val="-4"/>
              </w:rPr>
              <w:t xml:space="preserve"> </w:t>
            </w:r>
            <w:r w:rsidR="00E275F7">
              <w:t>ранее</w:t>
            </w:r>
            <w:r w:rsidR="00E275F7">
              <w:rPr>
                <w:spacing w:val="-4"/>
              </w:rPr>
              <w:t xml:space="preserve"> </w:t>
            </w:r>
            <w:r w:rsidR="00E275F7">
              <w:t>возникшим</w:t>
            </w:r>
            <w:r w:rsidR="00E275F7">
              <w:rPr>
                <w:spacing w:val="-4"/>
              </w:rPr>
              <w:t xml:space="preserve"> </w:t>
            </w:r>
            <w:r w:rsidR="00E275F7">
              <w:rPr>
                <w:spacing w:val="-2"/>
              </w:rPr>
              <w:t>правам</w:t>
            </w:r>
            <w:r w:rsidR="00E275F7">
              <w:tab/>
            </w:r>
            <w:r w:rsidR="00E275F7">
              <w:rPr>
                <w:spacing w:val="-5"/>
              </w:rPr>
              <w:t>12</w:t>
            </w:r>
          </w:hyperlink>
        </w:p>
        <w:p w:rsidR="00AC40E3" w:rsidRDefault="008963B9">
          <w:pPr>
            <w:pStyle w:val="3"/>
            <w:tabs>
              <w:tab w:val="left" w:leader="dot" w:pos="10835"/>
            </w:tabs>
            <w:spacing w:before="1"/>
          </w:pPr>
          <w:hyperlink w:anchor="_TOC_250011" w:history="1">
            <w:r w:rsidR="00E275F7">
              <w:t>Статья</w:t>
            </w:r>
            <w:r w:rsidR="00E275F7">
              <w:rPr>
                <w:spacing w:val="-6"/>
              </w:rPr>
              <w:t xml:space="preserve"> </w:t>
            </w:r>
            <w:r w:rsidR="00E275F7">
              <w:t>6.</w:t>
            </w:r>
            <w:r w:rsidR="00E275F7">
              <w:rPr>
                <w:spacing w:val="44"/>
              </w:rPr>
              <w:t xml:space="preserve"> </w:t>
            </w:r>
            <w:r w:rsidR="00E275F7">
              <w:t>Территориальные</w:t>
            </w:r>
            <w:r w:rsidR="00E275F7">
              <w:rPr>
                <w:spacing w:val="-4"/>
              </w:rPr>
              <w:t xml:space="preserve"> зоны</w:t>
            </w:r>
            <w:r w:rsidR="00E275F7">
              <w:tab/>
            </w:r>
            <w:r w:rsidR="00E275F7">
              <w:rPr>
                <w:spacing w:val="-5"/>
              </w:rPr>
              <w:t>13</w:t>
            </w:r>
          </w:hyperlink>
        </w:p>
        <w:p w:rsidR="00AC40E3" w:rsidRDefault="008963B9">
          <w:pPr>
            <w:pStyle w:val="3"/>
            <w:tabs>
              <w:tab w:val="left" w:leader="dot" w:pos="10835"/>
            </w:tabs>
          </w:pPr>
          <w:hyperlink w:anchor="_TOC_250010" w:history="1">
            <w:r w:rsidR="00E275F7">
              <w:t>Статья</w:t>
            </w:r>
            <w:r w:rsidR="00E275F7">
              <w:rPr>
                <w:spacing w:val="-5"/>
              </w:rPr>
              <w:t xml:space="preserve"> </w:t>
            </w:r>
            <w:r w:rsidR="00E275F7">
              <w:t>7.</w:t>
            </w:r>
            <w:r w:rsidR="00E275F7">
              <w:rPr>
                <w:spacing w:val="-3"/>
              </w:rPr>
              <w:t xml:space="preserve"> </w:t>
            </w:r>
            <w:r w:rsidR="00E275F7">
              <w:t>Градостроительные</w:t>
            </w:r>
            <w:r w:rsidR="00E275F7">
              <w:rPr>
                <w:spacing w:val="-2"/>
              </w:rPr>
              <w:t xml:space="preserve"> </w:t>
            </w:r>
            <w:r w:rsidR="00E275F7">
              <w:t>регламенты</w:t>
            </w:r>
            <w:r w:rsidR="00E275F7">
              <w:rPr>
                <w:spacing w:val="-3"/>
              </w:rPr>
              <w:t xml:space="preserve"> </w:t>
            </w:r>
            <w:r w:rsidR="00E275F7">
              <w:t>и</w:t>
            </w:r>
            <w:r w:rsidR="00E275F7">
              <w:rPr>
                <w:spacing w:val="-3"/>
              </w:rPr>
              <w:t xml:space="preserve"> </w:t>
            </w:r>
            <w:r w:rsidR="00E275F7">
              <w:t>их</w:t>
            </w:r>
            <w:r w:rsidR="00E275F7">
              <w:rPr>
                <w:spacing w:val="-2"/>
              </w:rPr>
              <w:t xml:space="preserve"> применение</w:t>
            </w:r>
            <w:r w:rsidR="00E275F7">
              <w:tab/>
            </w:r>
            <w:r w:rsidR="00E275F7">
              <w:rPr>
                <w:spacing w:val="-5"/>
              </w:rPr>
              <w:t>14</w:t>
            </w:r>
          </w:hyperlink>
        </w:p>
        <w:p w:rsidR="00AC40E3" w:rsidRDefault="008963B9">
          <w:pPr>
            <w:pStyle w:val="10"/>
            <w:tabs>
              <w:tab w:val="left" w:leader="dot" w:pos="10835"/>
            </w:tabs>
            <w:ind w:right="140"/>
          </w:pPr>
          <w:hyperlink w:anchor="_TOC_250009" w:history="1">
            <w:r w:rsidR="00E275F7">
              <w:rPr>
                <w:smallCaps/>
              </w:rPr>
              <w:t>ГЛАВА 3. Положения об изменении видов разрешенного использования земельных участков и объектов</w:t>
            </w:r>
            <w:r w:rsidR="00E275F7">
              <w:rPr>
                <w:smallCaps/>
                <w:spacing w:val="-5"/>
              </w:rPr>
              <w:t xml:space="preserve"> </w:t>
            </w:r>
            <w:r w:rsidR="00E275F7">
              <w:rPr>
                <w:smallCaps/>
              </w:rPr>
              <w:t>капитального</w:t>
            </w:r>
            <w:r w:rsidR="00E275F7">
              <w:rPr>
                <w:smallCaps/>
                <w:spacing w:val="-4"/>
              </w:rPr>
              <w:t xml:space="preserve"> </w:t>
            </w:r>
            <w:r w:rsidR="00E275F7">
              <w:rPr>
                <w:smallCaps/>
              </w:rPr>
              <w:t>строительства</w:t>
            </w:r>
            <w:r w:rsidR="00E275F7">
              <w:rPr>
                <w:smallCaps/>
                <w:spacing w:val="-6"/>
              </w:rPr>
              <w:t xml:space="preserve"> </w:t>
            </w:r>
            <w:r w:rsidR="00E275F7">
              <w:rPr>
                <w:smallCaps/>
              </w:rPr>
              <w:t>физическими</w:t>
            </w:r>
            <w:r w:rsidR="00E275F7">
              <w:rPr>
                <w:smallCaps/>
                <w:spacing w:val="-3"/>
              </w:rPr>
              <w:t xml:space="preserve"> </w:t>
            </w:r>
            <w:r w:rsidR="00E275F7">
              <w:rPr>
                <w:smallCaps/>
              </w:rPr>
              <w:t>и</w:t>
            </w:r>
            <w:r w:rsidR="00E275F7">
              <w:rPr>
                <w:smallCaps/>
                <w:spacing w:val="-4"/>
              </w:rPr>
              <w:t xml:space="preserve"> </w:t>
            </w:r>
            <w:r w:rsidR="00E275F7">
              <w:rPr>
                <w:smallCaps/>
              </w:rPr>
              <w:t>юридическими</w:t>
            </w:r>
            <w:r w:rsidR="00E275F7">
              <w:rPr>
                <w:smallCaps/>
                <w:spacing w:val="-5"/>
              </w:rPr>
              <w:t xml:space="preserve"> </w:t>
            </w:r>
            <w:r w:rsidR="00E275F7">
              <w:rPr>
                <w:smallCaps/>
                <w:spacing w:val="-2"/>
              </w:rPr>
              <w:t>лицами</w:t>
            </w:r>
            <w:r w:rsidR="00E275F7">
              <w:rPr>
                <w:smallCaps/>
              </w:rPr>
              <w:tab/>
            </w:r>
            <w:r w:rsidR="00E275F7">
              <w:rPr>
                <w:smallCaps/>
                <w:spacing w:val="-5"/>
              </w:rPr>
              <w:t>16</w:t>
            </w:r>
          </w:hyperlink>
        </w:p>
        <w:p w:rsidR="00AC40E3" w:rsidRDefault="008963B9">
          <w:pPr>
            <w:pStyle w:val="3"/>
            <w:tabs>
              <w:tab w:val="left" w:leader="dot" w:pos="10835"/>
            </w:tabs>
            <w:spacing w:before="1" w:line="240" w:lineRule="auto"/>
            <w:ind w:left="1132" w:right="139" w:firstLine="708"/>
          </w:pPr>
          <w:hyperlink w:anchor="_TOC_250008" w:history="1">
            <w:r w:rsidR="00E275F7">
              <w:t>Статья</w:t>
            </w:r>
            <w:r w:rsidR="00E275F7">
              <w:rPr>
                <w:spacing w:val="-4"/>
              </w:rPr>
              <w:t xml:space="preserve"> </w:t>
            </w:r>
            <w:r w:rsidR="00E275F7">
              <w:t>8.</w:t>
            </w:r>
            <w:r w:rsidR="00E275F7">
              <w:rPr>
                <w:spacing w:val="-2"/>
              </w:rPr>
              <w:t xml:space="preserve"> </w:t>
            </w:r>
            <w:r w:rsidR="00E275F7">
              <w:t>Порядок</w:t>
            </w:r>
            <w:r w:rsidR="00E275F7">
              <w:rPr>
                <w:spacing w:val="-2"/>
              </w:rPr>
              <w:t xml:space="preserve"> </w:t>
            </w:r>
            <w:r w:rsidR="00E275F7">
              <w:t>изменения</w:t>
            </w:r>
            <w:r w:rsidR="00E275F7">
              <w:rPr>
                <w:spacing w:val="-3"/>
              </w:rPr>
              <w:t xml:space="preserve"> </w:t>
            </w:r>
            <w:r w:rsidR="00E275F7">
              <w:t>видов</w:t>
            </w:r>
            <w:r w:rsidR="00E275F7">
              <w:rPr>
                <w:spacing w:val="-3"/>
              </w:rPr>
              <w:t xml:space="preserve"> </w:t>
            </w:r>
            <w:r w:rsidR="00E275F7">
              <w:t>разрешенного</w:t>
            </w:r>
            <w:r w:rsidR="00E275F7">
              <w:rPr>
                <w:spacing w:val="-5"/>
              </w:rPr>
              <w:t xml:space="preserve"> </w:t>
            </w:r>
            <w:r w:rsidR="00E275F7">
              <w:t>использования</w:t>
            </w:r>
            <w:r w:rsidR="00E275F7">
              <w:rPr>
                <w:spacing w:val="-3"/>
              </w:rPr>
              <w:t xml:space="preserve"> </w:t>
            </w:r>
            <w:r w:rsidR="00E275F7">
              <w:t>земельных</w:t>
            </w:r>
            <w:r w:rsidR="00E275F7">
              <w:rPr>
                <w:spacing w:val="-5"/>
              </w:rPr>
              <w:t xml:space="preserve"> </w:t>
            </w:r>
            <w:r w:rsidR="00E275F7">
              <w:t>участков</w:t>
            </w:r>
            <w:r w:rsidR="00E275F7">
              <w:rPr>
                <w:spacing w:val="-3"/>
              </w:rPr>
              <w:t xml:space="preserve"> </w:t>
            </w:r>
            <w:r w:rsidR="00E275F7">
              <w:t>и</w:t>
            </w:r>
            <w:r w:rsidR="00E275F7">
              <w:rPr>
                <w:spacing w:val="-2"/>
              </w:rPr>
              <w:t xml:space="preserve"> </w:t>
            </w:r>
            <w:r w:rsidR="00E275F7">
              <w:t>объектов капитального</w:t>
            </w:r>
            <w:r w:rsidR="00E275F7">
              <w:rPr>
                <w:spacing w:val="-6"/>
              </w:rPr>
              <w:t xml:space="preserve"> </w:t>
            </w:r>
            <w:r w:rsidR="00E275F7">
              <w:rPr>
                <w:spacing w:val="-2"/>
              </w:rPr>
              <w:t>строительства</w:t>
            </w:r>
            <w:r w:rsidR="00E275F7">
              <w:tab/>
            </w:r>
            <w:r w:rsidR="00E275F7">
              <w:rPr>
                <w:spacing w:val="-5"/>
              </w:rPr>
              <w:t>16</w:t>
            </w:r>
          </w:hyperlink>
        </w:p>
        <w:p w:rsidR="00AC40E3" w:rsidRDefault="008963B9">
          <w:pPr>
            <w:pStyle w:val="3"/>
            <w:tabs>
              <w:tab w:val="left" w:leader="dot" w:pos="10835"/>
            </w:tabs>
            <w:spacing w:line="240" w:lineRule="auto"/>
            <w:ind w:left="1132" w:right="140" w:firstLine="708"/>
          </w:pPr>
          <w:hyperlink w:anchor="_TOC_250007" w:history="1">
            <w:r w:rsidR="00E275F7">
              <w:t>Статья</w:t>
            </w:r>
            <w:r w:rsidR="00E275F7">
              <w:rPr>
                <w:spacing w:val="40"/>
              </w:rPr>
              <w:t xml:space="preserve"> </w:t>
            </w:r>
            <w:r w:rsidR="00E275F7">
              <w:t>9.</w:t>
            </w:r>
            <w:r w:rsidR="00E275F7">
              <w:rPr>
                <w:spacing w:val="40"/>
              </w:rPr>
              <w:t xml:space="preserve"> </w:t>
            </w:r>
            <w:r w:rsidR="00E275F7">
              <w:t>Порядок</w:t>
            </w:r>
            <w:r w:rsidR="00E275F7">
              <w:rPr>
                <w:spacing w:val="40"/>
              </w:rPr>
              <w:t xml:space="preserve"> </w:t>
            </w:r>
            <w:r w:rsidR="00E275F7">
              <w:t>предоставления</w:t>
            </w:r>
            <w:r w:rsidR="00E275F7">
              <w:rPr>
                <w:spacing w:val="40"/>
              </w:rPr>
              <w:t xml:space="preserve"> </w:t>
            </w:r>
            <w:r w:rsidR="00E275F7">
              <w:t>разрешения</w:t>
            </w:r>
            <w:r w:rsidR="00E275F7">
              <w:rPr>
                <w:spacing w:val="40"/>
              </w:rPr>
              <w:t xml:space="preserve"> </w:t>
            </w:r>
            <w:r w:rsidR="00E275F7">
              <w:t>на</w:t>
            </w:r>
            <w:r w:rsidR="00E275F7">
              <w:rPr>
                <w:spacing w:val="40"/>
              </w:rPr>
              <w:t xml:space="preserve"> </w:t>
            </w:r>
            <w:r w:rsidR="00E275F7">
              <w:t>условно</w:t>
            </w:r>
            <w:r w:rsidR="00E275F7">
              <w:rPr>
                <w:spacing w:val="40"/>
              </w:rPr>
              <w:t xml:space="preserve"> </w:t>
            </w:r>
            <w:r w:rsidR="00E275F7">
              <w:t>разрешенный</w:t>
            </w:r>
            <w:r w:rsidR="00E275F7">
              <w:rPr>
                <w:spacing w:val="40"/>
              </w:rPr>
              <w:t xml:space="preserve"> </w:t>
            </w:r>
            <w:r w:rsidR="00E275F7">
              <w:t>вид</w:t>
            </w:r>
            <w:r w:rsidR="00E275F7">
              <w:rPr>
                <w:spacing w:val="40"/>
              </w:rPr>
              <w:t xml:space="preserve"> </w:t>
            </w:r>
            <w:r w:rsidR="00E275F7">
              <w:t>использования земельного</w:t>
            </w:r>
            <w:r w:rsidR="00E275F7">
              <w:rPr>
                <w:spacing w:val="-7"/>
              </w:rPr>
              <w:t xml:space="preserve"> </w:t>
            </w:r>
            <w:r w:rsidR="00E275F7">
              <w:t>участка</w:t>
            </w:r>
            <w:r w:rsidR="00E275F7">
              <w:rPr>
                <w:spacing w:val="-6"/>
              </w:rPr>
              <w:t xml:space="preserve"> </w:t>
            </w:r>
            <w:r w:rsidR="00E275F7">
              <w:t>или</w:t>
            </w:r>
            <w:r w:rsidR="00E275F7">
              <w:rPr>
                <w:spacing w:val="-7"/>
              </w:rPr>
              <w:t xml:space="preserve"> </w:t>
            </w:r>
            <w:r w:rsidR="00E275F7">
              <w:t>объекта</w:t>
            </w:r>
            <w:r w:rsidR="00E275F7">
              <w:rPr>
                <w:spacing w:val="-9"/>
              </w:rPr>
              <w:t xml:space="preserve"> </w:t>
            </w:r>
            <w:r w:rsidR="00E275F7">
              <w:t>капитального</w:t>
            </w:r>
            <w:r w:rsidR="00E275F7">
              <w:rPr>
                <w:spacing w:val="-6"/>
              </w:rPr>
              <w:t xml:space="preserve"> </w:t>
            </w:r>
            <w:r w:rsidR="00E275F7">
              <w:rPr>
                <w:spacing w:val="-2"/>
              </w:rPr>
              <w:t>строительства</w:t>
            </w:r>
            <w:r w:rsidR="00E275F7">
              <w:tab/>
            </w:r>
            <w:r w:rsidR="00E275F7">
              <w:rPr>
                <w:spacing w:val="-5"/>
              </w:rPr>
              <w:t>18</w:t>
            </w:r>
          </w:hyperlink>
        </w:p>
        <w:p w:rsidR="00AC40E3" w:rsidRDefault="008963B9">
          <w:pPr>
            <w:pStyle w:val="3"/>
            <w:tabs>
              <w:tab w:val="left" w:leader="dot" w:pos="10835"/>
            </w:tabs>
            <w:spacing w:line="240" w:lineRule="auto"/>
            <w:ind w:left="1132" w:right="140" w:firstLine="708"/>
          </w:pPr>
          <w:hyperlink w:anchor="_TOC_250006" w:history="1">
            <w:r w:rsidR="00E275F7">
              <w:t>Статья</w:t>
            </w:r>
            <w:r w:rsidR="00E275F7">
              <w:rPr>
                <w:spacing w:val="40"/>
              </w:rPr>
              <w:t xml:space="preserve"> </w:t>
            </w:r>
            <w:r w:rsidR="00E275F7">
              <w:t>10.</w:t>
            </w:r>
            <w:r w:rsidR="00E275F7">
              <w:rPr>
                <w:spacing w:val="74"/>
              </w:rPr>
              <w:t xml:space="preserve"> </w:t>
            </w:r>
            <w:r w:rsidR="00E275F7">
              <w:t>Порядок</w:t>
            </w:r>
            <w:r w:rsidR="00E275F7">
              <w:rPr>
                <w:spacing w:val="75"/>
              </w:rPr>
              <w:t xml:space="preserve"> </w:t>
            </w:r>
            <w:r w:rsidR="00E275F7">
              <w:t>предоставления</w:t>
            </w:r>
            <w:r w:rsidR="00E275F7">
              <w:rPr>
                <w:spacing w:val="40"/>
              </w:rPr>
              <w:t xml:space="preserve"> </w:t>
            </w:r>
            <w:r w:rsidR="00E275F7">
              <w:t>разрешения</w:t>
            </w:r>
            <w:r w:rsidR="00E275F7">
              <w:rPr>
                <w:spacing w:val="40"/>
              </w:rPr>
              <w:t xml:space="preserve"> </w:t>
            </w:r>
            <w:r w:rsidR="00E275F7">
              <w:t>на</w:t>
            </w:r>
            <w:r w:rsidR="00E275F7">
              <w:rPr>
                <w:spacing w:val="74"/>
              </w:rPr>
              <w:t xml:space="preserve"> </w:t>
            </w:r>
            <w:r w:rsidR="00E275F7">
              <w:t>отклонение</w:t>
            </w:r>
            <w:r w:rsidR="00E275F7">
              <w:rPr>
                <w:spacing w:val="75"/>
              </w:rPr>
              <w:t xml:space="preserve"> </w:t>
            </w:r>
            <w:r w:rsidR="00E275F7">
              <w:t>от</w:t>
            </w:r>
            <w:r w:rsidR="00E275F7">
              <w:rPr>
                <w:spacing w:val="74"/>
              </w:rPr>
              <w:t xml:space="preserve"> </w:t>
            </w:r>
            <w:r w:rsidR="00E275F7">
              <w:t>предельных</w:t>
            </w:r>
            <w:r w:rsidR="00E275F7">
              <w:rPr>
                <w:spacing w:val="74"/>
              </w:rPr>
              <w:t xml:space="preserve"> </w:t>
            </w:r>
            <w:r w:rsidR="00E275F7">
              <w:t>параметров разрешенного</w:t>
            </w:r>
            <w:r w:rsidR="00E275F7">
              <w:rPr>
                <w:spacing w:val="-11"/>
              </w:rPr>
              <w:t xml:space="preserve"> </w:t>
            </w:r>
            <w:r w:rsidR="00E275F7">
              <w:t>строительства,</w:t>
            </w:r>
            <w:r w:rsidR="00E275F7">
              <w:rPr>
                <w:spacing w:val="-9"/>
              </w:rPr>
              <w:t xml:space="preserve"> </w:t>
            </w:r>
            <w:r w:rsidR="00E275F7">
              <w:t>реконструкции</w:t>
            </w:r>
            <w:r w:rsidR="00E275F7">
              <w:rPr>
                <w:spacing w:val="-9"/>
              </w:rPr>
              <w:t xml:space="preserve"> </w:t>
            </w:r>
            <w:r w:rsidR="00E275F7">
              <w:t>объектов</w:t>
            </w:r>
            <w:r w:rsidR="00E275F7">
              <w:rPr>
                <w:spacing w:val="-11"/>
              </w:rPr>
              <w:t xml:space="preserve"> </w:t>
            </w:r>
            <w:r w:rsidR="00E275F7">
              <w:t>капитального</w:t>
            </w:r>
            <w:r w:rsidR="00E275F7">
              <w:rPr>
                <w:spacing w:val="-8"/>
              </w:rPr>
              <w:t xml:space="preserve"> </w:t>
            </w:r>
            <w:r w:rsidR="00E275F7">
              <w:rPr>
                <w:spacing w:val="-2"/>
              </w:rPr>
              <w:t>строительства</w:t>
            </w:r>
            <w:r w:rsidR="00E275F7">
              <w:tab/>
            </w:r>
            <w:r w:rsidR="00E275F7">
              <w:rPr>
                <w:spacing w:val="-5"/>
              </w:rPr>
              <w:t>22</w:t>
            </w:r>
          </w:hyperlink>
        </w:p>
        <w:p w:rsidR="00AC40E3" w:rsidRDefault="008963B9">
          <w:pPr>
            <w:pStyle w:val="10"/>
            <w:tabs>
              <w:tab w:val="left" w:leader="dot" w:pos="10835"/>
            </w:tabs>
            <w:spacing w:before="119"/>
            <w:ind w:right="137"/>
          </w:pPr>
          <w:hyperlink w:anchor="_TOC_250005" w:history="1">
            <w:r w:rsidR="00E275F7">
              <w:rPr>
                <w:smallCaps/>
              </w:rPr>
              <w:t>ГЛАВА</w:t>
            </w:r>
            <w:r w:rsidR="00E275F7">
              <w:rPr>
                <w:smallCaps/>
                <w:spacing w:val="40"/>
              </w:rPr>
              <w:t xml:space="preserve"> </w:t>
            </w:r>
            <w:r w:rsidR="00E275F7">
              <w:rPr>
                <w:smallCaps/>
              </w:rPr>
              <w:t>4.</w:t>
            </w:r>
            <w:r w:rsidR="00E275F7">
              <w:rPr>
                <w:smallCaps/>
                <w:spacing w:val="40"/>
              </w:rPr>
              <w:t xml:space="preserve"> </w:t>
            </w:r>
            <w:r w:rsidR="00E275F7">
              <w:rPr>
                <w:smallCaps/>
              </w:rPr>
              <w:t>Положения</w:t>
            </w:r>
            <w:r w:rsidR="00E275F7">
              <w:rPr>
                <w:smallCaps/>
                <w:spacing w:val="80"/>
              </w:rPr>
              <w:t xml:space="preserve"> </w:t>
            </w:r>
            <w:r w:rsidR="00E275F7">
              <w:rPr>
                <w:smallCaps/>
              </w:rPr>
              <w:t>о</w:t>
            </w:r>
            <w:r w:rsidR="00E275F7">
              <w:rPr>
                <w:smallCaps/>
                <w:spacing w:val="80"/>
              </w:rPr>
              <w:t xml:space="preserve"> </w:t>
            </w:r>
            <w:r w:rsidR="00E275F7">
              <w:rPr>
                <w:smallCaps/>
              </w:rPr>
              <w:t>подготовке</w:t>
            </w:r>
            <w:r w:rsidR="00E275F7">
              <w:rPr>
                <w:smallCaps/>
                <w:spacing w:val="80"/>
              </w:rPr>
              <w:t xml:space="preserve"> </w:t>
            </w:r>
            <w:r w:rsidR="00E275F7">
              <w:rPr>
                <w:smallCaps/>
              </w:rPr>
              <w:t>документации</w:t>
            </w:r>
            <w:r w:rsidR="00E275F7">
              <w:rPr>
                <w:smallCaps/>
                <w:spacing w:val="80"/>
              </w:rPr>
              <w:t xml:space="preserve"> </w:t>
            </w:r>
            <w:r w:rsidR="00E275F7">
              <w:rPr>
                <w:smallCaps/>
              </w:rPr>
              <w:t>по</w:t>
            </w:r>
            <w:r w:rsidR="00E275F7">
              <w:rPr>
                <w:smallCaps/>
                <w:spacing w:val="80"/>
              </w:rPr>
              <w:t xml:space="preserve"> </w:t>
            </w:r>
            <w:r w:rsidR="00E275F7">
              <w:rPr>
                <w:smallCaps/>
              </w:rPr>
              <w:t>планировке</w:t>
            </w:r>
            <w:r w:rsidR="00E275F7">
              <w:rPr>
                <w:smallCaps/>
                <w:spacing w:val="80"/>
              </w:rPr>
              <w:t xml:space="preserve"> </w:t>
            </w:r>
            <w:r w:rsidR="00E275F7">
              <w:rPr>
                <w:smallCaps/>
              </w:rPr>
              <w:t>территории</w:t>
            </w:r>
            <w:r w:rsidR="00E275F7">
              <w:rPr>
                <w:smallCaps/>
                <w:spacing w:val="80"/>
              </w:rPr>
              <w:t xml:space="preserve"> </w:t>
            </w:r>
            <w:r w:rsidR="00E275F7">
              <w:rPr>
                <w:smallCaps/>
              </w:rPr>
              <w:t>органами местного</w:t>
            </w:r>
            <w:r w:rsidR="00E275F7">
              <w:rPr>
                <w:smallCaps/>
                <w:spacing w:val="-6"/>
              </w:rPr>
              <w:t xml:space="preserve"> </w:t>
            </w:r>
            <w:r w:rsidR="00E275F7">
              <w:rPr>
                <w:smallCaps/>
                <w:spacing w:val="-2"/>
              </w:rPr>
              <w:t>самоуправления</w:t>
            </w:r>
            <w:r w:rsidR="00E275F7">
              <w:rPr>
                <w:smallCaps/>
              </w:rPr>
              <w:tab/>
            </w:r>
            <w:r w:rsidR="00E275F7">
              <w:rPr>
                <w:smallCaps/>
                <w:spacing w:val="-5"/>
              </w:rPr>
              <w:t>27</w:t>
            </w:r>
          </w:hyperlink>
        </w:p>
        <w:p w:rsidR="00AC40E3" w:rsidRDefault="008963B9">
          <w:pPr>
            <w:pStyle w:val="3"/>
            <w:tabs>
              <w:tab w:val="left" w:leader="dot" w:pos="10835"/>
            </w:tabs>
            <w:spacing w:line="240" w:lineRule="auto"/>
            <w:jc w:val="both"/>
          </w:pPr>
          <w:hyperlink w:anchor="_TOC_250004" w:history="1">
            <w:r w:rsidR="00E275F7">
              <w:t>Статья</w:t>
            </w:r>
            <w:r w:rsidR="00E275F7">
              <w:rPr>
                <w:spacing w:val="-3"/>
              </w:rPr>
              <w:t xml:space="preserve"> </w:t>
            </w:r>
            <w:r w:rsidR="00E275F7">
              <w:t>11.</w:t>
            </w:r>
            <w:r w:rsidR="00E275F7">
              <w:rPr>
                <w:spacing w:val="-2"/>
              </w:rPr>
              <w:t xml:space="preserve"> </w:t>
            </w:r>
            <w:r w:rsidR="00E275F7">
              <w:t>Общие</w:t>
            </w:r>
            <w:r w:rsidR="00E275F7">
              <w:rPr>
                <w:spacing w:val="-3"/>
              </w:rPr>
              <w:t xml:space="preserve"> </w:t>
            </w:r>
            <w:r w:rsidR="00E275F7">
              <w:rPr>
                <w:spacing w:val="-2"/>
              </w:rPr>
              <w:t>положения</w:t>
            </w:r>
            <w:r w:rsidR="00E275F7">
              <w:tab/>
            </w:r>
            <w:r w:rsidR="00E275F7">
              <w:rPr>
                <w:spacing w:val="-5"/>
              </w:rPr>
              <w:t>27</w:t>
            </w:r>
          </w:hyperlink>
        </w:p>
        <w:p w:rsidR="00AC40E3" w:rsidRDefault="008963B9">
          <w:pPr>
            <w:pStyle w:val="10"/>
            <w:tabs>
              <w:tab w:val="left" w:leader="dot" w:pos="10835"/>
            </w:tabs>
            <w:spacing w:before="120"/>
            <w:ind w:right="139"/>
          </w:pPr>
          <w:hyperlink w:anchor="_TOC_250003" w:history="1">
            <w:r w:rsidR="00E275F7">
              <w:rPr>
                <w:smallCaps/>
              </w:rPr>
              <w:t>ГЛАВА 5. Положения</w:t>
            </w:r>
            <w:r w:rsidR="00E275F7">
              <w:rPr>
                <w:smallCaps/>
                <w:spacing w:val="36"/>
              </w:rPr>
              <w:t xml:space="preserve"> </w:t>
            </w:r>
            <w:r w:rsidR="00E275F7">
              <w:rPr>
                <w:smallCaps/>
              </w:rPr>
              <w:t>о</w:t>
            </w:r>
            <w:r w:rsidR="00E275F7">
              <w:rPr>
                <w:smallCaps/>
                <w:spacing w:val="38"/>
              </w:rPr>
              <w:t xml:space="preserve"> </w:t>
            </w:r>
            <w:r w:rsidR="00E275F7">
              <w:rPr>
                <w:smallCaps/>
              </w:rPr>
              <w:t>проведении</w:t>
            </w:r>
            <w:r w:rsidR="00E275F7">
              <w:rPr>
                <w:smallCaps/>
                <w:spacing w:val="38"/>
              </w:rPr>
              <w:t xml:space="preserve"> </w:t>
            </w:r>
            <w:r w:rsidR="00E275F7">
              <w:rPr>
                <w:smallCaps/>
              </w:rPr>
              <w:t>общественных</w:t>
            </w:r>
            <w:r w:rsidR="00E275F7">
              <w:rPr>
                <w:smallCaps/>
                <w:spacing w:val="40"/>
              </w:rPr>
              <w:t xml:space="preserve"> </w:t>
            </w:r>
            <w:r w:rsidR="00E275F7">
              <w:rPr>
                <w:smallCaps/>
              </w:rPr>
              <w:t>обсуждений</w:t>
            </w:r>
            <w:r w:rsidR="00E275F7">
              <w:rPr>
                <w:smallCaps/>
                <w:spacing w:val="38"/>
              </w:rPr>
              <w:t xml:space="preserve"> </w:t>
            </w:r>
            <w:r w:rsidR="00E275F7">
              <w:rPr>
                <w:smallCaps/>
              </w:rPr>
              <w:t>или</w:t>
            </w:r>
            <w:r w:rsidR="00E275F7">
              <w:rPr>
                <w:smallCaps/>
                <w:spacing w:val="38"/>
              </w:rPr>
              <w:t xml:space="preserve"> </w:t>
            </w:r>
            <w:r w:rsidR="00E275F7">
              <w:rPr>
                <w:smallCaps/>
              </w:rPr>
              <w:t>публичных</w:t>
            </w:r>
            <w:r w:rsidR="00E275F7">
              <w:rPr>
                <w:smallCaps/>
                <w:spacing w:val="40"/>
              </w:rPr>
              <w:t xml:space="preserve"> </w:t>
            </w:r>
            <w:r w:rsidR="00E275F7">
              <w:rPr>
                <w:smallCaps/>
              </w:rPr>
              <w:t>слушаний</w:t>
            </w:r>
            <w:r w:rsidR="00E275F7">
              <w:rPr>
                <w:smallCaps/>
                <w:spacing w:val="38"/>
              </w:rPr>
              <w:t xml:space="preserve"> </w:t>
            </w:r>
            <w:r w:rsidR="00E275F7">
              <w:rPr>
                <w:smallCaps/>
              </w:rPr>
              <w:t>по вопросам</w:t>
            </w:r>
            <w:r w:rsidR="00E275F7">
              <w:rPr>
                <w:smallCaps/>
                <w:spacing w:val="-5"/>
              </w:rPr>
              <w:t xml:space="preserve"> </w:t>
            </w:r>
            <w:r w:rsidR="00E275F7">
              <w:rPr>
                <w:smallCaps/>
              </w:rPr>
              <w:t>землепользования</w:t>
            </w:r>
            <w:r w:rsidR="00E275F7">
              <w:rPr>
                <w:smallCaps/>
                <w:spacing w:val="-4"/>
              </w:rPr>
              <w:t xml:space="preserve"> </w:t>
            </w:r>
            <w:r w:rsidR="00E275F7">
              <w:rPr>
                <w:smallCaps/>
              </w:rPr>
              <w:t>и</w:t>
            </w:r>
            <w:r w:rsidR="00E275F7">
              <w:rPr>
                <w:smallCaps/>
                <w:spacing w:val="-4"/>
              </w:rPr>
              <w:t xml:space="preserve"> </w:t>
            </w:r>
            <w:r w:rsidR="00E275F7">
              <w:rPr>
                <w:smallCaps/>
                <w:spacing w:val="-2"/>
              </w:rPr>
              <w:t>застройки</w:t>
            </w:r>
            <w:r w:rsidR="00E275F7">
              <w:rPr>
                <w:smallCaps/>
              </w:rPr>
              <w:tab/>
            </w:r>
            <w:r w:rsidR="00E275F7">
              <w:rPr>
                <w:smallCaps/>
                <w:spacing w:val="-5"/>
              </w:rPr>
              <w:t>29</w:t>
            </w:r>
          </w:hyperlink>
        </w:p>
        <w:p w:rsidR="00AC40E3" w:rsidRDefault="008963B9">
          <w:pPr>
            <w:pStyle w:val="3"/>
            <w:tabs>
              <w:tab w:val="left" w:leader="dot" w:pos="10835"/>
            </w:tabs>
            <w:spacing w:line="240" w:lineRule="auto"/>
            <w:ind w:left="1132" w:right="140" w:firstLine="708"/>
          </w:pPr>
          <w:hyperlink w:anchor="_TOC_250002" w:history="1">
            <w:r w:rsidR="00E275F7">
              <w:t>Статья</w:t>
            </w:r>
            <w:r w:rsidR="00E275F7">
              <w:rPr>
                <w:spacing w:val="-5"/>
              </w:rPr>
              <w:t xml:space="preserve"> </w:t>
            </w:r>
            <w:r w:rsidR="00E275F7">
              <w:t>12.</w:t>
            </w:r>
            <w:r w:rsidR="00E275F7">
              <w:rPr>
                <w:spacing w:val="-6"/>
              </w:rPr>
              <w:t xml:space="preserve"> </w:t>
            </w:r>
            <w:r w:rsidR="00E275F7">
              <w:t>Общие</w:t>
            </w:r>
            <w:r w:rsidR="00E275F7">
              <w:rPr>
                <w:spacing w:val="-6"/>
              </w:rPr>
              <w:t xml:space="preserve"> </w:t>
            </w:r>
            <w:r w:rsidR="00E275F7">
              <w:t>положения</w:t>
            </w:r>
            <w:r w:rsidR="00E275F7">
              <w:rPr>
                <w:spacing w:val="-4"/>
              </w:rPr>
              <w:t xml:space="preserve"> </w:t>
            </w:r>
            <w:r w:rsidR="00E275F7">
              <w:t>о</w:t>
            </w:r>
            <w:r w:rsidR="00E275F7">
              <w:rPr>
                <w:spacing w:val="-3"/>
              </w:rPr>
              <w:t xml:space="preserve"> </w:t>
            </w:r>
            <w:r w:rsidR="00E275F7">
              <w:t>проведении</w:t>
            </w:r>
            <w:r w:rsidR="00E275F7">
              <w:rPr>
                <w:spacing w:val="-3"/>
              </w:rPr>
              <w:t xml:space="preserve"> </w:t>
            </w:r>
            <w:r w:rsidR="00E275F7">
              <w:t>общественных</w:t>
            </w:r>
            <w:r w:rsidR="00E275F7">
              <w:rPr>
                <w:spacing w:val="-3"/>
              </w:rPr>
              <w:t xml:space="preserve"> </w:t>
            </w:r>
            <w:r w:rsidR="00E275F7">
              <w:t>обсуждений</w:t>
            </w:r>
            <w:r w:rsidR="00E275F7">
              <w:rPr>
                <w:spacing w:val="-6"/>
              </w:rPr>
              <w:t xml:space="preserve"> </w:t>
            </w:r>
            <w:r w:rsidR="00E275F7">
              <w:t>или</w:t>
            </w:r>
            <w:r w:rsidR="00E275F7">
              <w:rPr>
                <w:spacing w:val="-7"/>
              </w:rPr>
              <w:t xml:space="preserve"> </w:t>
            </w:r>
            <w:r w:rsidR="00E275F7">
              <w:t>публичных</w:t>
            </w:r>
            <w:r w:rsidR="00E275F7">
              <w:rPr>
                <w:spacing w:val="-3"/>
              </w:rPr>
              <w:t xml:space="preserve"> </w:t>
            </w:r>
            <w:r w:rsidR="00E275F7">
              <w:t>слушаний по</w:t>
            </w:r>
            <w:r w:rsidR="00E275F7">
              <w:rPr>
                <w:spacing w:val="-7"/>
              </w:rPr>
              <w:t xml:space="preserve"> </w:t>
            </w:r>
            <w:r w:rsidR="00E275F7">
              <w:t>вопросам</w:t>
            </w:r>
            <w:r w:rsidR="00E275F7">
              <w:rPr>
                <w:spacing w:val="-4"/>
              </w:rPr>
              <w:t xml:space="preserve"> </w:t>
            </w:r>
            <w:r w:rsidR="00E275F7">
              <w:t>землепользования</w:t>
            </w:r>
            <w:r w:rsidR="00E275F7">
              <w:rPr>
                <w:spacing w:val="-4"/>
              </w:rPr>
              <w:t xml:space="preserve"> </w:t>
            </w:r>
            <w:r w:rsidR="00E275F7">
              <w:t>и</w:t>
            </w:r>
            <w:r w:rsidR="00E275F7">
              <w:rPr>
                <w:spacing w:val="-4"/>
              </w:rPr>
              <w:t xml:space="preserve"> </w:t>
            </w:r>
            <w:r w:rsidR="00E275F7">
              <w:rPr>
                <w:spacing w:val="-2"/>
              </w:rPr>
              <w:t>застройки</w:t>
            </w:r>
            <w:r w:rsidR="00E275F7">
              <w:tab/>
            </w:r>
            <w:r w:rsidR="00E275F7">
              <w:rPr>
                <w:spacing w:val="-5"/>
              </w:rPr>
              <w:t>29</w:t>
            </w:r>
          </w:hyperlink>
        </w:p>
        <w:p w:rsidR="00AC40E3" w:rsidRDefault="008963B9">
          <w:pPr>
            <w:pStyle w:val="10"/>
            <w:tabs>
              <w:tab w:val="left" w:leader="dot" w:pos="10835"/>
            </w:tabs>
            <w:spacing w:line="252" w:lineRule="exact"/>
          </w:pPr>
          <w:hyperlink w:anchor="_TOC_250001" w:history="1">
            <w:r w:rsidR="00E275F7">
              <w:rPr>
                <w:smallCaps/>
              </w:rPr>
              <w:t>ГЛАВА</w:t>
            </w:r>
            <w:r w:rsidR="00E275F7">
              <w:rPr>
                <w:smallCaps/>
                <w:spacing w:val="-14"/>
              </w:rPr>
              <w:t xml:space="preserve"> </w:t>
            </w:r>
            <w:r w:rsidR="00E275F7">
              <w:rPr>
                <w:smallCaps/>
              </w:rPr>
              <w:t>6.</w:t>
            </w:r>
            <w:r w:rsidR="00E275F7">
              <w:rPr>
                <w:smallCaps/>
                <w:spacing w:val="-11"/>
              </w:rPr>
              <w:t xml:space="preserve"> </w:t>
            </w:r>
            <w:r w:rsidR="00E275F7">
              <w:rPr>
                <w:smallCaps/>
              </w:rPr>
              <w:t>Положения</w:t>
            </w:r>
            <w:r w:rsidR="00E275F7">
              <w:rPr>
                <w:smallCaps/>
                <w:spacing w:val="-5"/>
              </w:rPr>
              <w:t xml:space="preserve"> </w:t>
            </w:r>
            <w:r w:rsidR="00E275F7">
              <w:rPr>
                <w:smallCaps/>
              </w:rPr>
              <w:t>о</w:t>
            </w:r>
            <w:r w:rsidR="00E275F7">
              <w:rPr>
                <w:smallCaps/>
                <w:spacing w:val="-3"/>
              </w:rPr>
              <w:t xml:space="preserve"> </w:t>
            </w:r>
            <w:r w:rsidR="00E275F7">
              <w:rPr>
                <w:smallCaps/>
              </w:rPr>
              <w:t>внесении</w:t>
            </w:r>
            <w:r w:rsidR="00E275F7">
              <w:rPr>
                <w:smallCaps/>
                <w:spacing w:val="-3"/>
              </w:rPr>
              <w:t xml:space="preserve"> </w:t>
            </w:r>
            <w:r w:rsidR="00E275F7">
              <w:rPr>
                <w:smallCaps/>
              </w:rPr>
              <w:t>изменений</w:t>
            </w:r>
            <w:r w:rsidR="00E275F7">
              <w:rPr>
                <w:smallCaps/>
                <w:spacing w:val="-4"/>
              </w:rPr>
              <w:t xml:space="preserve"> </w:t>
            </w:r>
            <w:r w:rsidR="00E275F7">
              <w:rPr>
                <w:smallCaps/>
              </w:rPr>
              <w:t>в</w:t>
            </w:r>
            <w:r w:rsidR="00E275F7">
              <w:rPr>
                <w:smallCaps/>
                <w:spacing w:val="-4"/>
              </w:rPr>
              <w:t xml:space="preserve"> </w:t>
            </w:r>
            <w:r w:rsidR="00E275F7">
              <w:rPr>
                <w:smallCaps/>
              </w:rPr>
              <w:t>Правила</w:t>
            </w:r>
            <w:r w:rsidR="00E275F7">
              <w:rPr>
                <w:smallCaps/>
                <w:spacing w:val="-6"/>
              </w:rPr>
              <w:t xml:space="preserve"> </w:t>
            </w:r>
            <w:r w:rsidR="00E275F7">
              <w:rPr>
                <w:smallCaps/>
              </w:rPr>
              <w:t>землепользования</w:t>
            </w:r>
            <w:r w:rsidR="00E275F7">
              <w:rPr>
                <w:smallCaps/>
                <w:spacing w:val="-3"/>
              </w:rPr>
              <w:t xml:space="preserve"> </w:t>
            </w:r>
            <w:r w:rsidR="00E275F7">
              <w:rPr>
                <w:smallCaps/>
              </w:rPr>
              <w:t>и</w:t>
            </w:r>
            <w:r w:rsidR="00E275F7">
              <w:rPr>
                <w:smallCaps/>
                <w:spacing w:val="-3"/>
              </w:rPr>
              <w:t xml:space="preserve"> </w:t>
            </w:r>
            <w:r w:rsidR="00E275F7">
              <w:rPr>
                <w:smallCaps/>
                <w:spacing w:val="-2"/>
              </w:rPr>
              <w:t>застройки</w:t>
            </w:r>
            <w:r w:rsidR="00E275F7">
              <w:rPr>
                <w:smallCaps/>
              </w:rPr>
              <w:tab/>
            </w:r>
            <w:r w:rsidR="00E275F7">
              <w:rPr>
                <w:smallCaps/>
                <w:spacing w:val="-5"/>
              </w:rPr>
              <w:t>30</w:t>
            </w:r>
          </w:hyperlink>
        </w:p>
        <w:p w:rsidR="00AC40E3" w:rsidRDefault="008963B9">
          <w:pPr>
            <w:pStyle w:val="3"/>
            <w:tabs>
              <w:tab w:val="left" w:leader="dot" w:pos="10835"/>
            </w:tabs>
            <w:jc w:val="both"/>
          </w:pPr>
          <w:hyperlink w:anchor="_TOC_250000" w:history="1">
            <w:r w:rsidR="00E275F7">
              <w:t>Статья</w:t>
            </w:r>
            <w:r w:rsidR="00E275F7">
              <w:rPr>
                <w:spacing w:val="-8"/>
              </w:rPr>
              <w:t xml:space="preserve"> </w:t>
            </w:r>
            <w:r w:rsidR="00E275F7">
              <w:t>13.</w:t>
            </w:r>
            <w:r w:rsidR="00E275F7">
              <w:rPr>
                <w:spacing w:val="-4"/>
              </w:rPr>
              <w:t xml:space="preserve"> </w:t>
            </w:r>
            <w:r w:rsidR="00E275F7">
              <w:t>Порядок</w:t>
            </w:r>
            <w:r w:rsidR="00E275F7">
              <w:rPr>
                <w:spacing w:val="-4"/>
              </w:rPr>
              <w:t xml:space="preserve"> </w:t>
            </w:r>
            <w:r w:rsidR="00E275F7">
              <w:t>внесения</w:t>
            </w:r>
            <w:r w:rsidR="00E275F7">
              <w:rPr>
                <w:spacing w:val="-5"/>
              </w:rPr>
              <w:t xml:space="preserve"> </w:t>
            </w:r>
            <w:r w:rsidR="00E275F7">
              <w:t>изменений</w:t>
            </w:r>
            <w:r w:rsidR="00E275F7">
              <w:rPr>
                <w:spacing w:val="-4"/>
              </w:rPr>
              <w:t xml:space="preserve"> </w:t>
            </w:r>
            <w:r w:rsidR="00E275F7">
              <w:t>в</w:t>
            </w:r>
            <w:r w:rsidR="00E275F7">
              <w:rPr>
                <w:spacing w:val="-6"/>
              </w:rPr>
              <w:t xml:space="preserve"> </w:t>
            </w:r>
            <w:r w:rsidR="00E275F7">
              <w:t>Правила</w:t>
            </w:r>
            <w:r w:rsidR="00E275F7">
              <w:rPr>
                <w:spacing w:val="-4"/>
              </w:rPr>
              <w:t xml:space="preserve"> </w:t>
            </w:r>
            <w:r w:rsidR="00E275F7">
              <w:t>землепользования</w:t>
            </w:r>
            <w:r w:rsidR="00E275F7">
              <w:rPr>
                <w:spacing w:val="-5"/>
              </w:rPr>
              <w:t xml:space="preserve"> </w:t>
            </w:r>
            <w:r w:rsidR="00E275F7">
              <w:t>и</w:t>
            </w:r>
            <w:r w:rsidR="00E275F7">
              <w:rPr>
                <w:spacing w:val="-3"/>
              </w:rPr>
              <w:t xml:space="preserve"> </w:t>
            </w:r>
            <w:r w:rsidR="00E275F7">
              <w:rPr>
                <w:spacing w:val="-2"/>
              </w:rPr>
              <w:t>застройки</w:t>
            </w:r>
            <w:r w:rsidR="00E275F7">
              <w:tab/>
            </w:r>
            <w:r w:rsidR="00E275F7">
              <w:rPr>
                <w:spacing w:val="-5"/>
              </w:rPr>
              <w:t>30</w:t>
            </w:r>
          </w:hyperlink>
        </w:p>
        <w:p w:rsidR="00AC40E3" w:rsidRDefault="00E275F7">
          <w:pPr>
            <w:pStyle w:val="10"/>
            <w:tabs>
              <w:tab w:val="left" w:leader="dot" w:pos="10835"/>
            </w:tabs>
            <w:spacing w:line="252" w:lineRule="exact"/>
          </w:pPr>
          <w:r>
            <w:rPr>
              <w:smallCaps/>
            </w:rPr>
            <w:t>ГЛАВА</w:t>
          </w:r>
          <w:r>
            <w:rPr>
              <w:smallCaps/>
              <w:spacing w:val="-14"/>
            </w:rPr>
            <w:t xml:space="preserve"> </w:t>
          </w:r>
          <w:r>
            <w:rPr>
              <w:smallCaps/>
            </w:rPr>
            <w:t>7.</w:t>
          </w:r>
          <w:r>
            <w:rPr>
              <w:smallCaps/>
              <w:spacing w:val="-11"/>
            </w:rPr>
            <w:t xml:space="preserve"> </w:t>
          </w:r>
          <w:r>
            <w:rPr>
              <w:smallCaps/>
            </w:rPr>
            <w:t>Сведения</w:t>
          </w:r>
          <w:r>
            <w:rPr>
              <w:smallCaps/>
              <w:spacing w:val="-9"/>
            </w:rPr>
            <w:t xml:space="preserve"> </w:t>
          </w:r>
          <w:r>
            <w:rPr>
              <w:smallCaps/>
            </w:rPr>
            <w:t>о</w:t>
          </w:r>
          <w:r>
            <w:rPr>
              <w:smallCaps/>
              <w:spacing w:val="-6"/>
            </w:rPr>
            <w:t xml:space="preserve"> </w:t>
          </w:r>
          <w:r>
            <w:rPr>
              <w:smallCaps/>
            </w:rPr>
            <w:t>границах</w:t>
          </w:r>
          <w:r>
            <w:rPr>
              <w:smallCaps/>
              <w:spacing w:val="-3"/>
            </w:rPr>
            <w:t xml:space="preserve"> </w:t>
          </w:r>
          <w:r>
            <w:rPr>
              <w:smallCaps/>
            </w:rPr>
            <w:t>территориальных</w:t>
          </w:r>
          <w:r>
            <w:rPr>
              <w:smallCaps/>
              <w:spacing w:val="-2"/>
            </w:rPr>
            <w:t xml:space="preserve"> </w:t>
          </w:r>
          <w:r>
            <w:rPr>
              <w:smallCaps/>
              <w:spacing w:val="-5"/>
            </w:rPr>
            <w:t>зон</w:t>
          </w:r>
          <w:r>
            <w:rPr>
              <w:smallCaps/>
            </w:rPr>
            <w:tab/>
          </w:r>
          <w:r>
            <w:rPr>
              <w:smallCaps/>
              <w:spacing w:val="-5"/>
            </w:rPr>
            <w:t>33</w:t>
          </w:r>
        </w:p>
        <w:p w:rsidR="00AC40E3" w:rsidRDefault="00E275F7">
          <w:pPr>
            <w:pStyle w:val="3"/>
            <w:tabs>
              <w:tab w:val="left" w:leader="dot" w:pos="10835"/>
            </w:tabs>
            <w:jc w:val="both"/>
          </w:pPr>
          <w:r>
            <w:t>Статья</w:t>
          </w:r>
          <w:r>
            <w:rPr>
              <w:spacing w:val="-6"/>
            </w:rPr>
            <w:t xml:space="preserve"> </w:t>
          </w:r>
          <w:r>
            <w:t>14.</w:t>
          </w:r>
          <w:r>
            <w:rPr>
              <w:spacing w:val="-4"/>
            </w:rPr>
            <w:t xml:space="preserve"> </w:t>
          </w:r>
          <w:r>
            <w:t>Сведения</w:t>
          </w:r>
          <w:r>
            <w:rPr>
              <w:spacing w:val="-5"/>
            </w:rPr>
            <w:t xml:space="preserve"> </w:t>
          </w:r>
          <w:r>
            <w:t>о</w:t>
          </w:r>
          <w:r>
            <w:rPr>
              <w:spacing w:val="-7"/>
            </w:rPr>
            <w:t xml:space="preserve"> </w:t>
          </w:r>
          <w:r>
            <w:t>границах</w:t>
          </w:r>
          <w:r>
            <w:rPr>
              <w:spacing w:val="-4"/>
            </w:rPr>
            <w:t xml:space="preserve"> </w:t>
          </w:r>
          <w:r>
            <w:t>территориальных</w:t>
          </w:r>
          <w:r>
            <w:rPr>
              <w:spacing w:val="-4"/>
            </w:rPr>
            <w:t xml:space="preserve"> </w:t>
          </w:r>
          <w:r>
            <w:rPr>
              <w:spacing w:val="-5"/>
            </w:rPr>
            <w:t>зон</w:t>
          </w:r>
          <w:r>
            <w:tab/>
          </w:r>
          <w:r>
            <w:rPr>
              <w:spacing w:val="-5"/>
            </w:rPr>
            <w:t>33</w:t>
          </w:r>
        </w:p>
      </w:sdtContent>
    </w:sdt>
    <w:p w:rsidR="00AC40E3" w:rsidRDefault="00AC40E3">
      <w:pPr>
        <w:pStyle w:val="3"/>
        <w:jc w:val="both"/>
        <w:sectPr w:rsidR="00AC40E3">
          <w:footerReference w:type="default" r:id="rId8"/>
          <w:pgSz w:w="11910" w:h="16840"/>
          <w:pgMar w:top="800" w:right="708" w:bottom="1380" w:left="0" w:header="0" w:footer="1191" w:gutter="0"/>
          <w:pgNumType w:start="2"/>
          <w:cols w:space="720"/>
        </w:sectPr>
      </w:pPr>
    </w:p>
    <w:p w:rsidR="00AC40E3" w:rsidRDefault="00E275F7">
      <w:pPr>
        <w:spacing w:before="73"/>
        <w:ind w:left="988"/>
        <w:jc w:val="center"/>
        <w:rPr>
          <w:b/>
          <w:sz w:val="26"/>
        </w:rPr>
      </w:pPr>
      <w:r>
        <w:rPr>
          <w:b/>
          <w:spacing w:val="-2"/>
          <w:sz w:val="26"/>
        </w:rPr>
        <w:lastRenderedPageBreak/>
        <w:t>ВВЕДЕНИЕ</w:t>
      </w:r>
    </w:p>
    <w:p w:rsidR="00AC40E3" w:rsidRDefault="00AC40E3" w:rsidP="00FD5C5E">
      <w:pPr>
        <w:pStyle w:val="a3"/>
        <w:spacing w:before="17"/>
        <w:ind w:left="1134" w:firstLine="0"/>
        <w:jc w:val="left"/>
        <w:rPr>
          <w:b/>
          <w:sz w:val="26"/>
        </w:rPr>
      </w:pPr>
    </w:p>
    <w:p w:rsidR="00AC40E3" w:rsidRDefault="00E275F7" w:rsidP="00A32284">
      <w:pPr>
        <w:pStyle w:val="a3"/>
        <w:spacing w:line="276" w:lineRule="auto"/>
        <w:ind w:right="132"/>
      </w:pPr>
      <w:proofErr w:type="gramStart"/>
      <w:r>
        <w:t xml:space="preserve">Правила землепользования и застройки сельского поселения </w:t>
      </w:r>
      <w:r w:rsidR="009E7A53">
        <w:t>Нижнее Санчелеево</w:t>
      </w:r>
      <w:r>
        <w:t xml:space="preserve"> муниципального района Ставропольский Самарской области (далее – Правила) - нормативно-правовой акт сельского поселения </w:t>
      </w:r>
      <w:r w:rsidR="009E7A53">
        <w:t>Нижнее Санчелеево</w:t>
      </w:r>
      <w:r>
        <w:t xml:space="preserve"> муниципального района</w:t>
      </w:r>
      <w:r>
        <w:rPr>
          <w:spacing w:val="-18"/>
        </w:rPr>
        <w:t xml:space="preserve"> </w:t>
      </w:r>
      <w:r>
        <w:t>Ставропольский</w:t>
      </w:r>
      <w:r>
        <w:rPr>
          <w:spacing w:val="-17"/>
        </w:rPr>
        <w:t xml:space="preserve"> </w:t>
      </w:r>
      <w:r>
        <w:t>Самарской</w:t>
      </w:r>
      <w:r>
        <w:rPr>
          <w:spacing w:val="-18"/>
        </w:rPr>
        <w:t xml:space="preserve"> </w:t>
      </w:r>
      <w:r>
        <w:t>области</w:t>
      </w:r>
      <w:r>
        <w:rPr>
          <w:spacing w:val="-16"/>
        </w:rPr>
        <w:t xml:space="preserve"> </w:t>
      </w:r>
      <w:r>
        <w:t>(далее</w:t>
      </w:r>
      <w:r>
        <w:rPr>
          <w:spacing w:val="-16"/>
        </w:rPr>
        <w:t xml:space="preserve"> </w:t>
      </w:r>
      <w:r>
        <w:t>–</w:t>
      </w:r>
      <w:r>
        <w:rPr>
          <w:spacing w:val="-15"/>
        </w:rPr>
        <w:t xml:space="preserve"> </w:t>
      </w:r>
      <w:r>
        <w:t>сельское</w:t>
      </w:r>
      <w:r>
        <w:rPr>
          <w:spacing w:val="-17"/>
        </w:rPr>
        <w:t xml:space="preserve"> </w:t>
      </w:r>
      <w:r>
        <w:t>поселение),</w:t>
      </w:r>
      <w:r>
        <w:rPr>
          <w:spacing w:val="-18"/>
        </w:rPr>
        <w:t xml:space="preserve"> </w:t>
      </w:r>
      <w:r>
        <w:t xml:space="preserve">являются документом градостроительного зонирования, принятым в соответствии с Градостроительным </w:t>
      </w:r>
      <w:r w:rsidR="00DF4899">
        <w:t>кодекс</w:t>
      </w:r>
      <w:r>
        <w:t xml:space="preserve">ом Российской Федерации, Земельным </w:t>
      </w:r>
      <w:r w:rsidR="00DF4899">
        <w:t>кодекс</w:t>
      </w:r>
      <w:r>
        <w:t>ом Российской</w:t>
      </w:r>
      <w:r>
        <w:rPr>
          <w:spacing w:val="-11"/>
        </w:rPr>
        <w:t xml:space="preserve"> </w:t>
      </w:r>
      <w:r>
        <w:t>Федерации,</w:t>
      </w:r>
      <w:r>
        <w:rPr>
          <w:spacing w:val="-12"/>
        </w:rPr>
        <w:t xml:space="preserve"> </w:t>
      </w:r>
      <w:r>
        <w:t>Федеральным</w:t>
      </w:r>
      <w:r>
        <w:rPr>
          <w:spacing w:val="-11"/>
        </w:rPr>
        <w:t xml:space="preserve"> </w:t>
      </w:r>
      <w:r>
        <w:t>законом</w:t>
      </w:r>
      <w:r>
        <w:rPr>
          <w:spacing w:val="-7"/>
        </w:rPr>
        <w:t xml:space="preserve"> </w:t>
      </w:r>
      <w:r w:rsidRPr="00DE5D6D">
        <w:t>от</w:t>
      </w:r>
      <w:r w:rsidRPr="00DE5D6D">
        <w:rPr>
          <w:spacing w:val="-14"/>
        </w:rPr>
        <w:t xml:space="preserve"> </w:t>
      </w:r>
      <w:r w:rsidRPr="00DE5D6D">
        <w:t>06.10.2003</w:t>
      </w:r>
      <w:r w:rsidRPr="00DE5D6D">
        <w:rPr>
          <w:spacing w:val="-10"/>
        </w:rPr>
        <w:t xml:space="preserve"> </w:t>
      </w:r>
      <w:r w:rsidRPr="00DE5D6D">
        <w:t>№</w:t>
      </w:r>
      <w:r w:rsidRPr="00DE5D6D">
        <w:rPr>
          <w:spacing w:val="-13"/>
        </w:rPr>
        <w:t xml:space="preserve"> </w:t>
      </w:r>
      <w:r w:rsidRPr="00DE5D6D">
        <w:t>131-ФЗ</w:t>
      </w:r>
      <w:r>
        <w:rPr>
          <w:spacing w:val="-10"/>
        </w:rPr>
        <w:t xml:space="preserve"> </w:t>
      </w:r>
      <w:r>
        <w:t>«Об</w:t>
      </w:r>
      <w:r>
        <w:rPr>
          <w:spacing w:val="-10"/>
        </w:rPr>
        <w:t xml:space="preserve"> </w:t>
      </w:r>
      <w:r>
        <w:t>общих принципах организации местного самоуправления в Российской Федерации» иными</w:t>
      </w:r>
      <w:proofErr w:type="gramEnd"/>
      <w:r>
        <w:t xml:space="preserve"> </w:t>
      </w:r>
      <w:proofErr w:type="gramStart"/>
      <w:r>
        <w:t>законами и нормативными правовыми актами Российской Федерации и Самарской области о градостроительной деятельности, в области земельных отношений, охраны окружающей среды и рационального использования природных</w:t>
      </w:r>
      <w:r>
        <w:rPr>
          <w:spacing w:val="80"/>
          <w:w w:val="150"/>
        </w:rPr>
        <w:t xml:space="preserve"> </w:t>
      </w:r>
      <w:r>
        <w:t>ресурсов,</w:t>
      </w:r>
      <w:r>
        <w:rPr>
          <w:spacing w:val="80"/>
          <w:w w:val="150"/>
        </w:rPr>
        <w:t xml:space="preserve"> </w:t>
      </w:r>
      <w:r>
        <w:t>Законом</w:t>
      </w:r>
      <w:r>
        <w:rPr>
          <w:spacing w:val="80"/>
          <w:w w:val="150"/>
        </w:rPr>
        <w:t xml:space="preserve"> </w:t>
      </w:r>
      <w:r>
        <w:t>Самарской</w:t>
      </w:r>
      <w:r>
        <w:rPr>
          <w:spacing w:val="80"/>
          <w:w w:val="150"/>
        </w:rPr>
        <w:t xml:space="preserve"> </w:t>
      </w:r>
      <w:r>
        <w:t>области</w:t>
      </w:r>
      <w:r>
        <w:rPr>
          <w:spacing w:val="80"/>
          <w:w w:val="150"/>
        </w:rPr>
        <w:t xml:space="preserve"> </w:t>
      </w:r>
      <w:r>
        <w:t>от</w:t>
      </w:r>
      <w:r>
        <w:rPr>
          <w:spacing w:val="80"/>
          <w:w w:val="150"/>
        </w:rPr>
        <w:t xml:space="preserve"> </w:t>
      </w:r>
      <w:r>
        <w:t>29.12.2014</w:t>
      </w:r>
      <w:r>
        <w:rPr>
          <w:spacing w:val="80"/>
          <w:w w:val="150"/>
        </w:rPr>
        <w:t xml:space="preserve"> </w:t>
      </w:r>
      <w:r>
        <w:t>№</w:t>
      </w:r>
      <w:r>
        <w:rPr>
          <w:spacing w:val="80"/>
          <w:w w:val="150"/>
        </w:rPr>
        <w:t xml:space="preserve"> </w:t>
      </w:r>
      <w:r>
        <w:t>134-ГД</w:t>
      </w:r>
      <w:r w:rsidR="00A32284">
        <w:t xml:space="preserve"> </w:t>
      </w:r>
      <w:r>
        <w:t>«О перераспределении полномочий между органами местного самоуправления и органами</w:t>
      </w:r>
      <w:r>
        <w:rPr>
          <w:spacing w:val="-4"/>
        </w:rPr>
        <w:t xml:space="preserve"> </w:t>
      </w:r>
      <w:r>
        <w:t>государственной</w:t>
      </w:r>
      <w:r>
        <w:rPr>
          <w:spacing w:val="-4"/>
        </w:rPr>
        <w:t xml:space="preserve"> </w:t>
      </w:r>
      <w:r>
        <w:t>власти</w:t>
      </w:r>
      <w:r>
        <w:rPr>
          <w:spacing w:val="-4"/>
        </w:rPr>
        <w:t xml:space="preserve"> </w:t>
      </w:r>
      <w:r>
        <w:t>Самарской</w:t>
      </w:r>
      <w:r>
        <w:rPr>
          <w:spacing w:val="-7"/>
        </w:rPr>
        <w:t xml:space="preserve"> </w:t>
      </w:r>
      <w:r>
        <w:t>области</w:t>
      </w:r>
      <w:r>
        <w:rPr>
          <w:spacing w:val="-4"/>
        </w:rPr>
        <w:t xml:space="preserve"> </w:t>
      </w:r>
      <w:r>
        <w:t>в</w:t>
      </w:r>
      <w:r>
        <w:rPr>
          <w:spacing w:val="-5"/>
        </w:rPr>
        <w:t xml:space="preserve"> </w:t>
      </w:r>
      <w:r>
        <w:t>сферах</w:t>
      </w:r>
      <w:r>
        <w:rPr>
          <w:spacing w:val="-4"/>
        </w:rPr>
        <w:t xml:space="preserve"> </w:t>
      </w:r>
      <w:r>
        <w:t>градостроительной деятельности и рекламы на территории Самарской области», постановлением Правительства Самарской области от 14.02.2025</w:t>
      </w:r>
      <w:proofErr w:type="gramEnd"/>
      <w:r>
        <w:t xml:space="preserve"> № </w:t>
      </w:r>
      <w:proofErr w:type="gramStart"/>
      <w:r>
        <w:t>45 «Об утверждении Положения о министерстве градостроительной политики Самарской области», нормативно - правовыми актами, определяющими основные направления социально-экономического и градостроительного развития поселения, с учетом требований технических регламентов, положения о территориальном планировании,</w:t>
      </w:r>
      <w:r>
        <w:rPr>
          <w:spacing w:val="80"/>
        </w:rPr>
        <w:t xml:space="preserve"> </w:t>
      </w:r>
      <w:r>
        <w:t>содержащегося</w:t>
      </w:r>
      <w:r>
        <w:rPr>
          <w:spacing w:val="80"/>
        </w:rPr>
        <w:t xml:space="preserve"> </w:t>
      </w:r>
      <w:r>
        <w:t>в</w:t>
      </w:r>
      <w:r>
        <w:rPr>
          <w:spacing w:val="80"/>
        </w:rPr>
        <w:t xml:space="preserve"> </w:t>
      </w:r>
      <w:r>
        <w:t>генеральном</w:t>
      </w:r>
      <w:r>
        <w:rPr>
          <w:spacing w:val="80"/>
        </w:rPr>
        <w:t xml:space="preserve"> </w:t>
      </w:r>
      <w:r>
        <w:t>плане</w:t>
      </w:r>
      <w:r>
        <w:rPr>
          <w:spacing w:val="80"/>
        </w:rPr>
        <w:t xml:space="preserve"> </w:t>
      </w:r>
      <w:r>
        <w:t>поселения (далее</w:t>
      </w:r>
      <w:r>
        <w:rPr>
          <w:spacing w:val="-17"/>
        </w:rPr>
        <w:t xml:space="preserve"> </w:t>
      </w:r>
      <w:r>
        <w:t>-</w:t>
      </w:r>
      <w:r>
        <w:rPr>
          <w:spacing w:val="-14"/>
        </w:rPr>
        <w:t xml:space="preserve"> </w:t>
      </w:r>
      <w:r>
        <w:t>Генеральный</w:t>
      </w:r>
      <w:r>
        <w:rPr>
          <w:spacing w:val="-14"/>
        </w:rPr>
        <w:t xml:space="preserve"> </w:t>
      </w:r>
      <w:r>
        <w:t>план</w:t>
      </w:r>
      <w:r>
        <w:rPr>
          <w:spacing w:val="-16"/>
        </w:rPr>
        <w:t xml:space="preserve"> </w:t>
      </w:r>
      <w:r>
        <w:t>поселения),</w:t>
      </w:r>
      <w:r>
        <w:rPr>
          <w:spacing w:val="-17"/>
        </w:rPr>
        <w:t xml:space="preserve"> </w:t>
      </w:r>
      <w:r>
        <w:t>результатов</w:t>
      </w:r>
      <w:r>
        <w:rPr>
          <w:spacing w:val="-14"/>
        </w:rPr>
        <w:t xml:space="preserve"> </w:t>
      </w:r>
      <w:r>
        <w:t>общественных</w:t>
      </w:r>
      <w:r>
        <w:rPr>
          <w:spacing w:val="-16"/>
        </w:rPr>
        <w:t xml:space="preserve"> </w:t>
      </w:r>
      <w:r>
        <w:t>обсуждений</w:t>
      </w:r>
      <w:r>
        <w:rPr>
          <w:spacing w:val="-16"/>
        </w:rPr>
        <w:t xml:space="preserve"> </w:t>
      </w:r>
      <w:r>
        <w:t>или публичных слушаний по проекту Правил и предложений заинтересованных лиц.</w:t>
      </w:r>
      <w:proofErr w:type="gramEnd"/>
    </w:p>
    <w:p w:rsidR="00AC40E3" w:rsidRDefault="00E275F7">
      <w:pPr>
        <w:pStyle w:val="a3"/>
        <w:spacing w:line="276" w:lineRule="auto"/>
        <w:ind w:right="132"/>
      </w:pPr>
      <w:proofErr w:type="gramStart"/>
      <w:r>
        <w:t>Настоящие Правила устанавливают территориальные зоны, градостроительные регламенты, порядок применения настоящих Правил и внесения в них изменений в соответствии с действующим законодательством, муниципальными правовыми актами органов местного самоуправления, создают условия рационального использования территории сельского поселения с целью формирования гармоничной среды жизнедеятельности, планировки, застройки и благоустройства территории сельского поселения развития программ жилищного строительства, производственной, социальной, инженерно-транспортной инфраструктур, бережного природопользования.</w:t>
      </w:r>
      <w:proofErr w:type="gramEnd"/>
    </w:p>
    <w:p w:rsidR="00AC40E3" w:rsidRDefault="00AC40E3">
      <w:pPr>
        <w:pStyle w:val="a3"/>
        <w:spacing w:line="276" w:lineRule="auto"/>
        <w:sectPr w:rsidR="00AC40E3">
          <w:pgSz w:w="11910" w:h="16840"/>
          <w:pgMar w:top="760" w:right="708" w:bottom="1400" w:left="0" w:header="0" w:footer="1191" w:gutter="0"/>
          <w:cols w:space="720"/>
        </w:sectPr>
      </w:pPr>
    </w:p>
    <w:p w:rsidR="00AC40E3" w:rsidRDefault="00E275F7">
      <w:pPr>
        <w:pStyle w:val="1"/>
        <w:spacing w:line="276" w:lineRule="auto"/>
        <w:ind w:firstLine="0"/>
        <w:jc w:val="left"/>
      </w:pPr>
      <w:bookmarkStart w:id="1" w:name="_TOC_250020"/>
      <w:r>
        <w:lastRenderedPageBreak/>
        <w:t>ЧАСТЬ</w:t>
      </w:r>
      <w:r>
        <w:rPr>
          <w:spacing w:val="-5"/>
        </w:rPr>
        <w:t xml:space="preserve"> </w:t>
      </w:r>
      <w:r>
        <w:t>I.</w:t>
      </w:r>
      <w:r>
        <w:rPr>
          <w:spacing w:val="40"/>
        </w:rPr>
        <w:t xml:space="preserve"> </w:t>
      </w:r>
      <w:r>
        <w:t>ПОРЯДОК</w:t>
      </w:r>
      <w:r>
        <w:rPr>
          <w:spacing w:val="-4"/>
        </w:rPr>
        <w:t xml:space="preserve"> </w:t>
      </w:r>
      <w:r>
        <w:t>ПРИМЕНЕНИЯ</w:t>
      </w:r>
      <w:r>
        <w:rPr>
          <w:spacing w:val="-5"/>
        </w:rPr>
        <w:t xml:space="preserve"> </w:t>
      </w:r>
      <w:r>
        <w:t>ПРАВИЛ</w:t>
      </w:r>
      <w:r>
        <w:rPr>
          <w:spacing w:val="-5"/>
        </w:rPr>
        <w:t xml:space="preserve"> </w:t>
      </w:r>
      <w:r>
        <w:t>ЗЕМЛЕПОЛЬЗОВАНИЯ</w:t>
      </w:r>
      <w:r>
        <w:rPr>
          <w:spacing w:val="-5"/>
        </w:rPr>
        <w:t xml:space="preserve"> </w:t>
      </w:r>
      <w:bookmarkEnd w:id="1"/>
      <w:r>
        <w:t>И ЗАСТРОЙКИ И ВНЕСЕНИЯ В НИХ ИЗМЕНЕНИЙ</w:t>
      </w:r>
    </w:p>
    <w:p w:rsidR="00AC40E3" w:rsidRDefault="00E275F7">
      <w:pPr>
        <w:pStyle w:val="1"/>
        <w:spacing w:before="119"/>
        <w:ind w:left="1841" w:firstLine="0"/>
      </w:pPr>
      <w:bookmarkStart w:id="2" w:name="_TOC_250019"/>
      <w:r>
        <w:t>ГЛАВА</w:t>
      </w:r>
      <w:r>
        <w:rPr>
          <w:spacing w:val="-5"/>
        </w:rPr>
        <w:t xml:space="preserve"> </w:t>
      </w:r>
      <w:r>
        <w:t>1.</w:t>
      </w:r>
      <w:r>
        <w:rPr>
          <w:spacing w:val="-4"/>
        </w:rPr>
        <w:t xml:space="preserve"> </w:t>
      </w:r>
      <w:r>
        <w:t>Общие</w:t>
      </w:r>
      <w:r>
        <w:rPr>
          <w:spacing w:val="-3"/>
        </w:rPr>
        <w:t xml:space="preserve"> </w:t>
      </w:r>
      <w:bookmarkEnd w:id="2"/>
      <w:r>
        <w:rPr>
          <w:spacing w:val="-2"/>
        </w:rPr>
        <w:t>положения</w:t>
      </w:r>
    </w:p>
    <w:p w:rsidR="00AC40E3" w:rsidRDefault="00E275F7" w:rsidP="00FD5C5E">
      <w:pPr>
        <w:pStyle w:val="1"/>
        <w:tabs>
          <w:tab w:val="left" w:pos="3119"/>
        </w:tabs>
        <w:spacing w:before="249" w:line="276" w:lineRule="auto"/>
        <w:ind w:right="139"/>
      </w:pPr>
      <w:bookmarkStart w:id="3" w:name="_TOC_250018"/>
      <w:bookmarkEnd w:id="3"/>
      <w:r>
        <w:t>Статья</w:t>
      </w:r>
      <w:r w:rsidR="00FD5C5E">
        <w:tab/>
      </w:r>
      <w:r>
        <w:t>1. Основные понятия, используемые в Правилах землепользования и застройки</w:t>
      </w:r>
    </w:p>
    <w:p w:rsidR="00AC40E3" w:rsidRDefault="00E275F7">
      <w:pPr>
        <w:pStyle w:val="a3"/>
        <w:spacing w:before="196"/>
        <w:ind w:left="1841" w:firstLine="0"/>
      </w:pPr>
      <w:r>
        <w:t>В</w:t>
      </w:r>
      <w:r>
        <w:rPr>
          <w:spacing w:val="-7"/>
        </w:rPr>
        <w:t xml:space="preserve"> </w:t>
      </w:r>
      <w:r>
        <w:t>настоящих</w:t>
      </w:r>
      <w:r>
        <w:rPr>
          <w:spacing w:val="-7"/>
        </w:rPr>
        <w:t xml:space="preserve"> </w:t>
      </w:r>
      <w:r>
        <w:t>Правилах</w:t>
      </w:r>
      <w:r>
        <w:rPr>
          <w:spacing w:val="-6"/>
        </w:rPr>
        <w:t xml:space="preserve"> </w:t>
      </w:r>
      <w:r>
        <w:t>используются</w:t>
      </w:r>
      <w:r>
        <w:rPr>
          <w:spacing w:val="-7"/>
        </w:rPr>
        <w:t xml:space="preserve"> </w:t>
      </w:r>
      <w:r>
        <w:t>следующие</w:t>
      </w:r>
      <w:r>
        <w:rPr>
          <w:spacing w:val="-7"/>
        </w:rPr>
        <w:t xml:space="preserve"> </w:t>
      </w:r>
      <w:r>
        <w:t>основные</w:t>
      </w:r>
      <w:r>
        <w:rPr>
          <w:spacing w:val="-6"/>
        </w:rPr>
        <w:t xml:space="preserve"> </w:t>
      </w:r>
      <w:r>
        <w:rPr>
          <w:spacing w:val="-2"/>
        </w:rPr>
        <w:t>понятия:</w:t>
      </w:r>
    </w:p>
    <w:p w:rsidR="00AC40E3" w:rsidRDefault="00E275F7">
      <w:pPr>
        <w:pStyle w:val="a3"/>
        <w:spacing w:before="47" w:line="276" w:lineRule="auto"/>
        <w:ind w:right="141"/>
      </w:pPr>
      <w:r>
        <w:rPr>
          <w:b/>
        </w:rPr>
        <w:t xml:space="preserve">Градостроительное зонирование </w:t>
      </w:r>
      <w:r>
        <w:t>– зонирование территорий муниципальных образований в целях определения территориальных зон и установления градостроительных регламентов.</w:t>
      </w:r>
    </w:p>
    <w:p w:rsidR="00AC40E3" w:rsidRDefault="00E275F7">
      <w:pPr>
        <w:pStyle w:val="a3"/>
        <w:spacing w:before="1" w:line="276" w:lineRule="auto"/>
        <w:ind w:right="140"/>
      </w:pPr>
      <w:proofErr w:type="gramStart"/>
      <w:r>
        <w:rPr>
          <w:b/>
        </w:rPr>
        <w:t xml:space="preserve">Градостроительный регламент </w:t>
      </w:r>
      <w:r>
        <w:t>– устанавливаемые в пределах границ соответствующей территориальной зоны виды разрешенного использования земельных участков, равно как всего, что находится над и под поверхностью земельных участков и используется в процессе их застройки и последующей эксплуатации объектов капитального строительства, предельные (минимальные и (или) максимальные) размеры земельных участков и предельные параметры разрешенного строительства, реконструкции объектов капитального строительства, ограничения использования земельных участков и объектов</w:t>
      </w:r>
      <w:proofErr w:type="gramEnd"/>
      <w:r>
        <w:t xml:space="preserve"> капитального строительства, а также применительно к территориям, в границах которых предусматривается осуществление деятельности по комплексному развитию территории, расчетные показатели минимально допустимого уровня обеспеченности соответствующей территории объектами коммунальной, транспортной, социальной инфраструктур и расчетные показатели максимально допустимого уровня территориальной доступности указанных объектов для </w:t>
      </w:r>
      <w:r>
        <w:rPr>
          <w:spacing w:val="-2"/>
        </w:rPr>
        <w:t>населения.</w:t>
      </w:r>
    </w:p>
    <w:p w:rsidR="00AC40E3" w:rsidRDefault="00E275F7">
      <w:pPr>
        <w:pStyle w:val="a3"/>
        <w:spacing w:line="276" w:lineRule="auto"/>
        <w:ind w:right="138"/>
      </w:pPr>
      <w:proofErr w:type="gramStart"/>
      <w:r>
        <w:rPr>
          <w:b/>
        </w:rPr>
        <w:t xml:space="preserve">Зоны с особыми условиями использования территорий </w:t>
      </w:r>
      <w:r>
        <w:t>– охранные, санитарно-защитные зоны, зоны охраны объектов культурного наследия (памятников</w:t>
      </w:r>
      <w:r>
        <w:rPr>
          <w:spacing w:val="-15"/>
        </w:rPr>
        <w:t xml:space="preserve"> </w:t>
      </w:r>
      <w:r>
        <w:t>истории</w:t>
      </w:r>
      <w:r>
        <w:rPr>
          <w:spacing w:val="-14"/>
        </w:rPr>
        <w:t xml:space="preserve"> </w:t>
      </w:r>
      <w:r>
        <w:t>и</w:t>
      </w:r>
      <w:r>
        <w:rPr>
          <w:spacing w:val="-16"/>
        </w:rPr>
        <w:t xml:space="preserve"> </w:t>
      </w:r>
      <w:r>
        <w:t>культуры)</w:t>
      </w:r>
      <w:r>
        <w:rPr>
          <w:spacing w:val="-14"/>
        </w:rPr>
        <w:t xml:space="preserve"> </w:t>
      </w:r>
      <w:r>
        <w:t>народов</w:t>
      </w:r>
      <w:r>
        <w:rPr>
          <w:spacing w:val="-15"/>
        </w:rPr>
        <w:t xml:space="preserve"> </w:t>
      </w:r>
      <w:r>
        <w:t>Российской</w:t>
      </w:r>
      <w:r>
        <w:rPr>
          <w:spacing w:val="-14"/>
        </w:rPr>
        <w:t xml:space="preserve"> </w:t>
      </w:r>
      <w:r>
        <w:t>Федерации</w:t>
      </w:r>
      <w:r>
        <w:rPr>
          <w:spacing w:val="-14"/>
        </w:rPr>
        <w:t xml:space="preserve"> </w:t>
      </w:r>
      <w:r>
        <w:t>(далее</w:t>
      </w:r>
      <w:r>
        <w:rPr>
          <w:spacing w:val="-8"/>
        </w:rPr>
        <w:t xml:space="preserve"> </w:t>
      </w:r>
      <w:r>
        <w:t>-</w:t>
      </w:r>
      <w:r>
        <w:rPr>
          <w:spacing w:val="-17"/>
        </w:rPr>
        <w:t xml:space="preserve"> </w:t>
      </w:r>
      <w:r>
        <w:t xml:space="preserve">объекты культурного наследия), защитные зоны объектов культурного наследия, </w:t>
      </w:r>
      <w:proofErr w:type="spellStart"/>
      <w:r>
        <w:t>водоохранные</w:t>
      </w:r>
      <w:proofErr w:type="spellEnd"/>
      <w:r>
        <w:t xml:space="preserve"> зоны, зоны затопления, подтопления, зоны санитарной охраны источников</w:t>
      </w:r>
      <w:r>
        <w:rPr>
          <w:spacing w:val="-8"/>
        </w:rPr>
        <w:t xml:space="preserve"> </w:t>
      </w:r>
      <w:r>
        <w:t>питьевого</w:t>
      </w:r>
      <w:r>
        <w:rPr>
          <w:spacing w:val="-6"/>
        </w:rPr>
        <w:t xml:space="preserve"> </w:t>
      </w:r>
      <w:r>
        <w:t>и</w:t>
      </w:r>
      <w:r>
        <w:rPr>
          <w:spacing w:val="-9"/>
        </w:rPr>
        <w:t xml:space="preserve"> </w:t>
      </w:r>
      <w:r>
        <w:t>хозяйственно-бытового</w:t>
      </w:r>
      <w:r>
        <w:rPr>
          <w:spacing w:val="-7"/>
        </w:rPr>
        <w:t xml:space="preserve"> </w:t>
      </w:r>
      <w:r>
        <w:t>водоснабжения,</w:t>
      </w:r>
      <w:r>
        <w:rPr>
          <w:spacing w:val="-7"/>
        </w:rPr>
        <w:t xml:space="preserve"> </w:t>
      </w:r>
      <w:r>
        <w:t>зоны</w:t>
      </w:r>
      <w:r>
        <w:rPr>
          <w:spacing w:val="-7"/>
        </w:rPr>
        <w:t xml:space="preserve"> </w:t>
      </w:r>
      <w:r>
        <w:t>охраняемых объектов, иные зоны, устанавливаемые в соответствии с законодательством Российской Федерации.</w:t>
      </w:r>
      <w:proofErr w:type="gramEnd"/>
    </w:p>
    <w:p w:rsidR="00AC40E3" w:rsidRDefault="00E275F7">
      <w:pPr>
        <w:pStyle w:val="a3"/>
        <w:spacing w:line="276" w:lineRule="auto"/>
        <w:ind w:right="140"/>
      </w:pPr>
      <w:r>
        <w:rPr>
          <w:b/>
        </w:rPr>
        <w:t xml:space="preserve">Комплексное развитие территорий </w:t>
      </w:r>
      <w:r>
        <w:t>– совокупность мероприятий, выполняемых в соответствии с утвержденной документацией по планировке территории и направленных на создание благоприятных условий проживания граждан, обновление среды жизнедеятельности и территорий общего пользования поселений, городских округов.</w:t>
      </w:r>
    </w:p>
    <w:p w:rsidR="00AC40E3" w:rsidRDefault="00AC40E3">
      <w:pPr>
        <w:pStyle w:val="a3"/>
        <w:spacing w:line="276" w:lineRule="auto"/>
        <w:sectPr w:rsidR="00AC40E3">
          <w:pgSz w:w="11910" w:h="16840"/>
          <w:pgMar w:top="760" w:right="708" w:bottom="1400" w:left="0" w:header="0" w:footer="1191" w:gutter="0"/>
          <w:cols w:space="720"/>
        </w:sectPr>
      </w:pPr>
    </w:p>
    <w:p w:rsidR="00AC40E3" w:rsidRDefault="00E275F7">
      <w:pPr>
        <w:pStyle w:val="a3"/>
        <w:spacing w:before="66" w:line="276" w:lineRule="auto"/>
        <w:ind w:right="139"/>
      </w:pPr>
      <w:r>
        <w:rPr>
          <w:b/>
        </w:rPr>
        <w:lastRenderedPageBreak/>
        <w:t xml:space="preserve">Линейные объекты </w:t>
      </w:r>
      <w:r>
        <w:t>– линии электропередачи, линии связи (в том числе линейно-кабельные сооружения), трубопроводы, автомобильные дороги, железнодорожные линии и другие подобные сооружения.</w:t>
      </w:r>
    </w:p>
    <w:p w:rsidR="00AC40E3" w:rsidRDefault="00E275F7">
      <w:pPr>
        <w:pStyle w:val="a3"/>
        <w:spacing w:line="276" w:lineRule="auto"/>
        <w:ind w:right="139"/>
      </w:pPr>
      <w:proofErr w:type="gramStart"/>
      <w:r>
        <w:rPr>
          <w:b/>
        </w:rPr>
        <w:t xml:space="preserve">Объект капитального строительства </w:t>
      </w:r>
      <w:r>
        <w:t>– здание, строение, сооружение, объекты, строительство которых не завершено (далее - объекты незавершенного строительства),</w:t>
      </w:r>
      <w:r>
        <w:rPr>
          <w:spacing w:val="80"/>
        </w:rPr>
        <w:t xml:space="preserve"> </w:t>
      </w:r>
      <w:r>
        <w:t>за</w:t>
      </w:r>
      <w:r>
        <w:rPr>
          <w:spacing w:val="80"/>
        </w:rPr>
        <w:t xml:space="preserve"> </w:t>
      </w:r>
      <w:r>
        <w:t>исключением</w:t>
      </w:r>
      <w:r>
        <w:rPr>
          <w:spacing w:val="80"/>
        </w:rPr>
        <w:t xml:space="preserve"> </w:t>
      </w:r>
      <w:r>
        <w:t>некапитальных</w:t>
      </w:r>
      <w:r>
        <w:rPr>
          <w:spacing w:val="80"/>
        </w:rPr>
        <w:t xml:space="preserve"> </w:t>
      </w:r>
      <w:r>
        <w:t>строений,</w:t>
      </w:r>
      <w:r>
        <w:rPr>
          <w:spacing w:val="80"/>
        </w:rPr>
        <w:t xml:space="preserve"> </w:t>
      </w:r>
      <w:r>
        <w:t>сооружений</w:t>
      </w:r>
      <w:r>
        <w:rPr>
          <w:spacing w:val="80"/>
          <w:w w:val="150"/>
        </w:rPr>
        <w:t xml:space="preserve"> </w:t>
      </w:r>
      <w:r>
        <w:t>и неотделимых улучшений земельного участка (замощение, покрытие и другие).</w:t>
      </w:r>
      <w:proofErr w:type="gramEnd"/>
    </w:p>
    <w:p w:rsidR="00AC40E3" w:rsidRDefault="00E275F7">
      <w:pPr>
        <w:pStyle w:val="a3"/>
        <w:spacing w:before="1" w:line="276" w:lineRule="auto"/>
        <w:ind w:right="142"/>
      </w:pPr>
      <w:r>
        <w:rPr>
          <w:b/>
        </w:rPr>
        <w:t>Некапитальные</w:t>
      </w:r>
      <w:r>
        <w:rPr>
          <w:b/>
          <w:spacing w:val="-18"/>
        </w:rPr>
        <w:t xml:space="preserve"> </w:t>
      </w:r>
      <w:r>
        <w:rPr>
          <w:b/>
        </w:rPr>
        <w:t>строения,</w:t>
      </w:r>
      <w:r>
        <w:rPr>
          <w:b/>
          <w:spacing w:val="-17"/>
        </w:rPr>
        <w:t xml:space="preserve"> </w:t>
      </w:r>
      <w:r>
        <w:rPr>
          <w:b/>
        </w:rPr>
        <w:t>сооружения</w:t>
      </w:r>
      <w:r>
        <w:rPr>
          <w:b/>
          <w:spacing w:val="-18"/>
        </w:rPr>
        <w:t xml:space="preserve"> </w:t>
      </w:r>
      <w:r>
        <w:t>–</w:t>
      </w:r>
      <w:r>
        <w:rPr>
          <w:spacing w:val="-17"/>
        </w:rPr>
        <w:t xml:space="preserve"> </w:t>
      </w:r>
      <w:r>
        <w:t>строения,</w:t>
      </w:r>
      <w:r>
        <w:rPr>
          <w:spacing w:val="-18"/>
        </w:rPr>
        <w:t xml:space="preserve"> </w:t>
      </w:r>
      <w:r>
        <w:t>сооружения,</w:t>
      </w:r>
      <w:r>
        <w:rPr>
          <w:spacing w:val="-17"/>
        </w:rPr>
        <w:t xml:space="preserve"> </w:t>
      </w:r>
      <w:r>
        <w:t>которые</w:t>
      </w:r>
      <w:r>
        <w:rPr>
          <w:spacing w:val="-18"/>
        </w:rPr>
        <w:t xml:space="preserve"> </w:t>
      </w:r>
      <w:r>
        <w:t>не имеют прочной связи с землей и конструктивные характеристики которых позволяют</w:t>
      </w:r>
      <w:r>
        <w:rPr>
          <w:spacing w:val="-11"/>
        </w:rPr>
        <w:t xml:space="preserve"> </w:t>
      </w:r>
      <w:r>
        <w:t>осуществить</w:t>
      </w:r>
      <w:r>
        <w:rPr>
          <w:spacing w:val="-11"/>
        </w:rPr>
        <w:t xml:space="preserve"> </w:t>
      </w:r>
      <w:r>
        <w:t>их</w:t>
      </w:r>
      <w:r>
        <w:rPr>
          <w:spacing w:val="-9"/>
        </w:rPr>
        <w:t xml:space="preserve"> </w:t>
      </w:r>
      <w:r>
        <w:t>перемещение</w:t>
      </w:r>
      <w:r>
        <w:rPr>
          <w:spacing w:val="-10"/>
        </w:rPr>
        <w:t xml:space="preserve"> </w:t>
      </w:r>
      <w:r>
        <w:t>и</w:t>
      </w:r>
      <w:r>
        <w:rPr>
          <w:spacing w:val="-10"/>
        </w:rPr>
        <w:t xml:space="preserve"> </w:t>
      </w:r>
      <w:r>
        <w:t>(или)</w:t>
      </w:r>
      <w:r>
        <w:rPr>
          <w:spacing w:val="-10"/>
        </w:rPr>
        <w:t xml:space="preserve"> </w:t>
      </w:r>
      <w:r>
        <w:t>демонтаж</w:t>
      </w:r>
      <w:r>
        <w:rPr>
          <w:spacing w:val="-10"/>
        </w:rPr>
        <w:t xml:space="preserve"> </w:t>
      </w:r>
      <w:r>
        <w:t>и</w:t>
      </w:r>
      <w:r>
        <w:rPr>
          <w:spacing w:val="-10"/>
        </w:rPr>
        <w:t xml:space="preserve"> </w:t>
      </w:r>
      <w:r>
        <w:t>последующую</w:t>
      </w:r>
      <w:r>
        <w:rPr>
          <w:spacing w:val="-11"/>
        </w:rPr>
        <w:t xml:space="preserve"> </w:t>
      </w:r>
      <w:r>
        <w:t>сборку без несоразмерного ущерба назначению и без изменения основных характеристик строений,</w:t>
      </w:r>
      <w:r>
        <w:rPr>
          <w:spacing w:val="-8"/>
        </w:rPr>
        <w:t xml:space="preserve"> </w:t>
      </w:r>
      <w:r>
        <w:t>сооружений</w:t>
      </w:r>
      <w:r>
        <w:rPr>
          <w:spacing w:val="-7"/>
        </w:rPr>
        <w:t xml:space="preserve"> </w:t>
      </w:r>
      <w:r>
        <w:t>(в</w:t>
      </w:r>
      <w:r>
        <w:rPr>
          <w:spacing w:val="-8"/>
        </w:rPr>
        <w:t xml:space="preserve"> </w:t>
      </w:r>
      <w:r>
        <w:t>том</w:t>
      </w:r>
      <w:r>
        <w:rPr>
          <w:spacing w:val="-8"/>
        </w:rPr>
        <w:t xml:space="preserve"> </w:t>
      </w:r>
      <w:r>
        <w:t>числе</w:t>
      </w:r>
      <w:r>
        <w:rPr>
          <w:spacing w:val="-8"/>
        </w:rPr>
        <w:t xml:space="preserve"> </w:t>
      </w:r>
      <w:r>
        <w:t>киосков,</w:t>
      </w:r>
      <w:r>
        <w:rPr>
          <w:spacing w:val="-9"/>
        </w:rPr>
        <w:t xml:space="preserve"> </w:t>
      </w:r>
      <w:r>
        <w:t>навесов</w:t>
      </w:r>
      <w:r>
        <w:rPr>
          <w:spacing w:val="-8"/>
        </w:rPr>
        <w:t xml:space="preserve"> </w:t>
      </w:r>
      <w:r>
        <w:t>и</w:t>
      </w:r>
      <w:r>
        <w:rPr>
          <w:spacing w:val="-7"/>
        </w:rPr>
        <w:t xml:space="preserve"> </w:t>
      </w:r>
      <w:r>
        <w:t>других</w:t>
      </w:r>
      <w:r>
        <w:rPr>
          <w:spacing w:val="-7"/>
        </w:rPr>
        <w:t xml:space="preserve"> </w:t>
      </w:r>
      <w:r>
        <w:t>подобных</w:t>
      </w:r>
      <w:r>
        <w:rPr>
          <w:spacing w:val="-7"/>
        </w:rPr>
        <w:t xml:space="preserve"> </w:t>
      </w:r>
      <w:r>
        <w:t xml:space="preserve">строений, </w:t>
      </w:r>
      <w:r>
        <w:rPr>
          <w:spacing w:val="-2"/>
        </w:rPr>
        <w:t>сооружений).</w:t>
      </w:r>
    </w:p>
    <w:p w:rsidR="00AC40E3" w:rsidRDefault="00E275F7">
      <w:pPr>
        <w:pStyle w:val="a3"/>
        <w:spacing w:line="276" w:lineRule="auto"/>
        <w:ind w:right="138"/>
      </w:pPr>
      <w:proofErr w:type="gramStart"/>
      <w:r>
        <w:rPr>
          <w:b/>
        </w:rPr>
        <w:t xml:space="preserve">Объект индивидуального жилищного строительства </w:t>
      </w:r>
      <w:r>
        <w:t>– отдельно стоящее здание с количеством надземных этажей не более чем три, высотой не более двадцати метров, которое состоит из комнат и помещений вспомогательного использования,</w:t>
      </w:r>
      <w:r>
        <w:rPr>
          <w:spacing w:val="-18"/>
        </w:rPr>
        <w:t xml:space="preserve"> </w:t>
      </w:r>
      <w:r>
        <w:t>предназначенных</w:t>
      </w:r>
      <w:r>
        <w:rPr>
          <w:spacing w:val="-17"/>
        </w:rPr>
        <w:t xml:space="preserve"> </w:t>
      </w:r>
      <w:r>
        <w:t>для</w:t>
      </w:r>
      <w:r>
        <w:rPr>
          <w:spacing w:val="-18"/>
        </w:rPr>
        <w:t xml:space="preserve"> </w:t>
      </w:r>
      <w:r>
        <w:t>удовлетворения</w:t>
      </w:r>
      <w:r>
        <w:rPr>
          <w:spacing w:val="-17"/>
        </w:rPr>
        <w:t xml:space="preserve"> </w:t>
      </w:r>
      <w:r>
        <w:t>гражданами</w:t>
      </w:r>
      <w:r>
        <w:rPr>
          <w:spacing w:val="-18"/>
        </w:rPr>
        <w:t xml:space="preserve"> </w:t>
      </w:r>
      <w:r>
        <w:t>бытовых</w:t>
      </w:r>
      <w:r>
        <w:rPr>
          <w:spacing w:val="-17"/>
        </w:rPr>
        <w:t xml:space="preserve"> </w:t>
      </w:r>
      <w:r>
        <w:t>и</w:t>
      </w:r>
      <w:r>
        <w:rPr>
          <w:spacing w:val="-18"/>
        </w:rPr>
        <w:t xml:space="preserve"> </w:t>
      </w:r>
      <w:r>
        <w:t>иных нужд,</w:t>
      </w:r>
      <w:r>
        <w:rPr>
          <w:spacing w:val="-15"/>
        </w:rPr>
        <w:t xml:space="preserve"> </w:t>
      </w:r>
      <w:r>
        <w:t>связанных</w:t>
      </w:r>
      <w:r>
        <w:rPr>
          <w:spacing w:val="-14"/>
        </w:rPr>
        <w:t xml:space="preserve"> </w:t>
      </w:r>
      <w:r>
        <w:t>с</w:t>
      </w:r>
      <w:r>
        <w:rPr>
          <w:spacing w:val="-17"/>
        </w:rPr>
        <w:t xml:space="preserve"> </w:t>
      </w:r>
      <w:r>
        <w:t>их</w:t>
      </w:r>
      <w:r>
        <w:rPr>
          <w:spacing w:val="-14"/>
        </w:rPr>
        <w:t xml:space="preserve"> </w:t>
      </w:r>
      <w:r>
        <w:t>проживанием</w:t>
      </w:r>
      <w:r>
        <w:rPr>
          <w:spacing w:val="-15"/>
        </w:rPr>
        <w:t xml:space="preserve"> </w:t>
      </w:r>
      <w:r>
        <w:t>в</w:t>
      </w:r>
      <w:r>
        <w:rPr>
          <w:spacing w:val="-16"/>
        </w:rPr>
        <w:t xml:space="preserve"> </w:t>
      </w:r>
      <w:r>
        <w:t>таком</w:t>
      </w:r>
      <w:r>
        <w:rPr>
          <w:spacing w:val="-15"/>
        </w:rPr>
        <w:t xml:space="preserve"> </w:t>
      </w:r>
      <w:r>
        <w:t>здании,</w:t>
      </w:r>
      <w:r>
        <w:rPr>
          <w:spacing w:val="-15"/>
        </w:rPr>
        <w:t xml:space="preserve"> </w:t>
      </w:r>
      <w:r>
        <w:t>и</w:t>
      </w:r>
      <w:r>
        <w:rPr>
          <w:spacing w:val="-14"/>
        </w:rPr>
        <w:t xml:space="preserve"> </w:t>
      </w:r>
      <w:r>
        <w:t>не</w:t>
      </w:r>
      <w:r>
        <w:rPr>
          <w:spacing w:val="-15"/>
        </w:rPr>
        <w:t xml:space="preserve"> </w:t>
      </w:r>
      <w:r>
        <w:t>предназначено</w:t>
      </w:r>
      <w:r>
        <w:rPr>
          <w:spacing w:val="-14"/>
        </w:rPr>
        <w:t xml:space="preserve"> </w:t>
      </w:r>
      <w:r>
        <w:t>для</w:t>
      </w:r>
      <w:r>
        <w:rPr>
          <w:spacing w:val="-14"/>
        </w:rPr>
        <w:t xml:space="preserve"> </w:t>
      </w:r>
      <w:r>
        <w:t>раздела на самостоятельные объекты недвижимости.</w:t>
      </w:r>
      <w:proofErr w:type="gramEnd"/>
    </w:p>
    <w:p w:rsidR="00AC40E3" w:rsidRDefault="00E275F7">
      <w:pPr>
        <w:spacing w:line="276" w:lineRule="auto"/>
        <w:ind w:left="1132" w:right="140" w:firstLine="708"/>
        <w:jc w:val="both"/>
        <w:rPr>
          <w:sz w:val="28"/>
        </w:rPr>
      </w:pPr>
      <w:r>
        <w:rPr>
          <w:b/>
          <w:sz w:val="28"/>
        </w:rPr>
        <w:t xml:space="preserve">Правообладатели земельных участков </w:t>
      </w:r>
      <w:r>
        <w:rPr>
          <w:sz w:val="28"/>
        </w:rPr>
        <w:t>– собственники земельных участков,</w:t>
      </w:r>
      <w:r>
        <w:rPr>
          <w:spacing w:val="40"/>
          <w:sz w:val="28"/>
        </w:rPr>
        <w:t xml:space="preserve"> </w:t>
      </w:r>
      <w:r>
        <w:rPr>
          <w:sz w:val="28"/>
        </w:rPr>
        <w:t>землепользователи,</w:t>
      </w:r>
      <w:r>
        <w:rPr>
          <w:spacing w:val="40"/>
          <w:sz w:val="28"/>
        </w:rPr>
        <w:t xml:space="preserve"> </w:t>
      </w:r>
      <w:r>
        <w:rPr>
          <w:sz w:val="28"/>
        </w:rPr>
        <w:t>землевладельцы</w:t>
      </w:r>
      <w:r>
        <w:rPr>
          <w:spacing w:val="40"/>
          <w:sz w:val="28"/>
        </w:rPr>
        <w:t xml:space="preserve"> </w:t>
      </w:r>
      <w:r>
        <w:rPr>
          <w:sz w:val="28"/>
        </w:rPr>
        <w:t>и</w:t>
      </w:r>
      <w:r>
        <w:rPr>
          <w:spacing w:val="40"/>
          <w:sz w:val="28"/>
        </w:rPr>
        <w:t xml:space="preserve"> </w:t>
      </w:r>
      <w:r>
        <w:rPr>
          <w:sz w:val="28"/>
        </w:rPr>
        <w:t>арендаторы</w:t>
      </w:r>
      <w:r>
        <w:rPr>
          <w:spacing w:val="40"/>
          <w:sz w:val="28"/>
        </w:rPr>
        <w:t xml:space="preserve"> </w:t>
      </w:r>
      <w:r>
        <w:rPr>
          <w:sz w:val="28"/>
        </w:rPr>
        <w:t xml:space="preserve">земельных </w:t>
      </w:r>
      <w:r>
        <w:rPr>
          <w:spacing w:val="-2"/>
          <w:sz w:val="28"/>
        </w:rPr>
        <w:t>участков.</w:t>
      </w:r>
    </w:p>
    <w:p w:rsidR="00AC40E3" w:rsidRDefault="00E275F7">
      <w:pPr>
        <w:pStyle w:val="a3"/>
        <w:spacing w:line="276" w:lineRule="auto"/>
        <w:ind w:right="143"/>
      </w:pPr>
      <w:r>
        <w:rPr>
          <w:b/>
        </w:rPr>
        <w:t xml:space="preserve">Территориальные зоны </w:t>
      </w:r>
      <w:r>
        <w:t>– зоны, для которых в правилах землепользования и застройки определены границы и установлены градостроительные регламенты.</w:t>
      </w:r>
    </w:p>
    <w:p w:rsidR="00AC40E3" w:rsidRDefault="00E275F7">
      <w:pPr>
        <w:pStyle w:val="a3"/>
        <w:spacing w:line="276" w:lineRule="auto"/>
        <w:ind w:right="142"/>
      </w:pPr>
      <w:r>
        <w:rPr>
          <w:b/>
        </w:rPr>
        <w:t xml:space="preserve">Территории общего пользования </w:t>
      </w:r>
      <w:r>
        <w:t>– территории, которыми беспрепятственно пользуется неограниченный круг лиц (в том числе площади, улицы, проезды, набережные, береговые полосы водных объектов общего пользования, скверы, бульвары).</w:t>
      </w:r>
    </w:p>
    <w:p w:rsidR="00AC40E3" w:rsidRDefault="00E275F7">
      <w:pPr>
        <w:pStyle w:val="a3"/>
        <w:spacing w:line="276" w:lineRule="auto"/>
        <w:ind w:right="143"/>
      </w:pPr>
      <w:r>
        <w:rPr>
          <w:b/>
        </w:rPr>
        <w:t xml:space="preserve">Устойчивое развитие территорий </w:t>
      </w:r>
      <w:r>
        <w:t>– обеспечение при осуществлении градостроительной деятельности безопасности и благоприятных условий жизнедеятельности</w:t>
      </w:r>
      <w:r>
        <w:rPr>
          <w:spacing w:val="-18"/>
        </w:rPr>
        <w:t xml:space="preserve"> </w:t>
      </w:r>
      <w:r>
        <w:t>человека,</w:t>
      </w:r>
      <w:r>
        <w:rPr>
          <w:spacing w:val="-17"/>
        </w:rPr>
        <w:t xml:space="preserve"> </w:t>
      </w:r>
      <w:r>
        <w:t>ограничение</w:t>
      </w:r>
      <w:r>
        <w:rPr>
          <w:spacing w:val="-18"/>
        </w:rPr>
        <w:t xml:space="preserve"> </w:t>
      </w:r>
      <w:r>
        <w:t>негативного</w:t>
      </w:r>
      <w:r>
        <w:rPr>
          <w:spacing w:val="-17"/>
        </w:rPr>
        <w:t xml:space="preserve"> </w:t>
      </w:r>
      <w:r>
        <w:t>воздействия</w:t>
      </w:r>
      <w:r>
        <w:rPr>
          <w:spacing w:val="-18"/>
        </w:rPr>
        <w:t xml:space="preserve"> </w:t>
      </w:r>
      <w:r>
        <w:t xml:space="preserve">хозяйственной </w:t>
      </w:r>
      <w:r>
        <w:rPr>
          <w:spacing w:val="-2"/>
        </w:rPr>
        <w:t>и</w:t>
      </w:r>
      <w:r>
        <w:rPr>
          <w:spacing w:val="-6"/>
        </w:rPr>
        <w:t xml:space="preserve"> </w:t>
      </w:r>
      <w:r>
        <w:rPr>
          <w:spacing w:val="-2"/>
        </w:rPr>
        <w:t>иной</w:t>
      </w:r>
      <w:r>
        <w:rPr>
          <w:spacing w:val="-10"/>
        </w:rPr>
        <w:t xml:space="preserve"> </w:t>
      </w:r>
      <w:r>
        <w:rPr>
          <w:spacing w:val="-2"/>
        </w:rPr>
        <w:t>деятельности</w:t>
      </w:r>
      <w:r>
        <w:rPr>
          <w:spacing w:val="-8"/>
        </w:rPr>
        <w:t xml:space="preserve"> </w:t>
      </w:r>
      <w:r>
        <w:rPr>
          <w:spacing w:val="-2"/>
        </w:rPr>
        <w:t>на</w:t>
      </w:r>
      <w:r>
        <w:rPr>
          <w:spacing w:val="-10"/>
        </w:rPr>
        <w:t xml:space="preserve"> </w:t>
      </w:r>
      <w:r>
        <w:rPr>
          <w:spacing w:val="-2"/>
        </w:rPr>
        <w:t>окружающую</w:t>
      </w:r>
      <w:r>
        <w:rPr>
          <w:spacing w:val="-8"/>
        </w:rPr>
        <w:t xml:space="preserve"> </w:t>
      </w:r>
      <w:r>
        <w:rPr>
          <w:spacing w:val="-2"/>
        </w:rPr>
        <w:t>среду</w:t>
      </w:r>
      <w:r>
        <w:rPr>
          <w:spacing w:val="-11"/>
        </w:rPr>
        <w:t xml:space="preserve"> </w:t>
      </w:r>
      <w:r>
        <w:rPr>
          <w:spacing w:val="-2"/>
        </w:rPr>
        <w:t>и</w:t>
      </w:r>
      <w:r>
        <w:rPr>
          <w:spacing w:val="-6"/>
        </w:rPr>
        <w:t xml:space="preserve"> </w:t>
      </w:r>
      <w:r>
        <w:rPr>
          <w:spacing w:val="-2"/>
        </w:rPr>
        <w:t>обеспечение</w:t>
      </w:r>
      <w:r>
        <w:rPr>
          <w:spacing w:val="-7"/>
        </w:rPr>
        <w:t xml:space="preserve"> </w:t>
      </w:r>
      <w:r>
        <w:rPr>
          <w:spacing w:val="-2"/>
        </w:rPr>
        <w:t>охраны</w:t>
      </w:r>
      <w:r>
        <w:rPr>
          <w:spacing w:val="-6"/>
        </w:rPr>
        <w:t xml:space="preserve"> </w:t>
      </w:r>
      <w:r>
        <w:rPr>
          <w:spacing w:val="-2"/>
        </w:rPr>
        <w:t>и</w:t>
      </w:r>
      <w:r>
        <w:rPr>
          <w:spacing w:val="-10"/>
        </w:rPr>
        <w:t xml:space="preserve"> </w:t>
      </w:r>
      <w:r>
        <w:rPr>
          <w:spacing w:val="-2"/>
        </w:rPr>
        <w:t xml:space="preserve">рационального </w:t>
      </w:r>
      <w:r>
        <w:t xml:space="preserve">использования природных ресурсов в интересах настоящего и будущего </w:t>
      </w:r>
      <w:r>
        <w:rPr>
          <w:spacing w:val="-2"/>
        </w:rPr>
        <w:t>поколений.</w:t>
      </w:r>
    </w:p>
    <w:p w:rsidR="00AC40E3" w:rsidRDefault="00E275F7">
      <w:pPr>
        <w:pStyle w:val="1"/>
        <w:spacing w:before="125" w:line="276" w:lineRule="auto"/>
        <w:ind w:right="138" w:firstLine="778"/>
      </w:pPr>
      <w:bookmarkStart w:id="4" w:name="_TOC_250017"/>
      <w:bookmarkEnd w:id="4"/>
      <w:r>
        <w:t>Статья 2. Основания ведения, назначение и состав Правил землепользования и застройки</w:t>
      </w:r>
    </w:p>
    <w:p w:rsidR="00AC40E3" w:rsidRDefault="00E275F7" w:rsidP="00FD5C5E">
      <w:pPr>
        <w:pStyle w:val="a4"/>
        <w:numPr>
          <w:ilvl w:val="0"/>
          <w:numId w:val="26"/>
        </w:numPr>
        <w:tabs>
          <w:tab w:val="left" w:pos="2268"/>
        </w:tabs>
        <w:spacing w:before="116" w:line="276" w:lineRule="auto"/>
        <w:ind w:right="144" w:firstLine="708"/>
        <w:jc w:val="both"/>
        <w:rPr>
          <w:sz w:val="28"/>
        </w:rPr>
      </w:pPr>
      <w:r>
        <w:rPr>
          <w:sz w:val="28"/>
        </w:rPr>
        <w:t xml:space="preserve">Настоящие Правила в соответствии с Градостроительным </w:t>
      </w:r>
      <w:r w:rsidR="00DF4899">
        <w:rPr>
          <w:sz w:val="28"/>
        </w:rPr>
        <w:t>кодекс</w:t>
      </w:r>
      <w:r>
        <w:rPr>
          <w:sz w:val="28"/>
        </w:rPr>
        <w:t>ом Российской</w:t>
      </w:r>
      <w:r>
        <w:rPr>
          <w:spacing w:val="80"/>
          <w:w w:val="150"/>
          <w:sz w:val="28"/>
        </w:rPr>
        <w:t xml:space="preserve"> </w:t>
      </w:r>
      <w:r>
        <w:rPr>
          <w:sz w:val="28"/>
        </w:rPr>
        <w:t>Федерации,</w:t>
      </w:r>
      <w:r>
        <w:rPr>
          <w:spacing w:val="79"/>
          <w:w w:val="150"/>
          <w:sz w:val="28"/>
        </w:rPr>
        <w:t xml:space="preserve"> </w:t>
      </w:r>
      <w:r>
        <w:rPr>
          <w:sz w:val="28"/>
        </w:rPr>
        <w:t>Земельным</w:t>
      </w:r>
      <w:r>
        <w:rPr>
          <w:spacing w:val="80"/>
          <w:sz w:val="28"/>
        </w:rPr>
        <w:t xml:space="preserve"> </w:t>
      </w:r>
      <w:r w:rsidR="00DF4899">
        <w:rPr>
          <w:sz w:val="28"/>
        </w:rPr>
        <w:t>кодекс</w:t>
      </w:r>
      <w:r>
        <w:rPr>
          <w:sz w:val="28"/>
        </w:rPr>
        <w:t>ом</w:t>
      </w:r>
      <w:r>
        <w:rPr>
          <w:spacing w:val="80"/>
          <w:w w:val="150"/>
          <w:sz w:val="28"/>
        </w:rPr>
        <w:t xml:space="preserve"> </w:t>
      </w:r>
      <w:r>
        <w:rPr>
          <w:sz w:val="28"/>
        </w:rPr>
        <w:t>Российской</w:t>
      </w:r>
      <w:r>
        <w:rPr>
          <w:spacing w:val="80"/>
          <w:w w:val="150"/>
          <w:sz w:val="28"/>
        </w:rPr>
        <w:t xml:space="preserve"> </w:t>
      </w:r>
      <w:r>
        <w:rPr>
          <w:sz w:val="28"/>
        </w:rPr>
        <w:t>Федерации</w:t>
      </w:r>
      <w:r>
        <w:rPr>
          <w:spacing w:val="80"/>
          <w:w w:val="150"/>
          <w:sz w:val="28"/>
        </w:rPr>
        <w:t xml:space="preserve"> </w:t>
      </w:r>
      <w:r>
        <w:rPr>
          <w:sz w:val="28"/>
        </w:rPr>
        <w:t>вводят</w:t>
      </w:r>
    </w:p>
    <w:p w:rsidR="00AC40E3" w:rsidRDefault="00AC40E3">
      <w:pPr>
        <w:pStyle w:val="a4"/>
        <w:spacing w:line="276" w:lineRule="auto"/>
        <w:rPr>
          <w:sz w:val="28"/>
        </w:rPr>
        <w:sectPr w:rsidR="00AC40E3">
          <w:pgSz w:w="11910" w:h="16840"/>
          <w:pgMar w:top="760" w:right="708" w:bottom="1400" w:left="0" w:header="0" w:footer="1191" w:gutter="0"/>
          <w:cols w:space="720"/>
        </w:sectPr>
      </w:pPr>
    </w:p>
    <w:p w:rsidR="00AC40E3" w:rsidRDefault="00E275F7">
      <w:pPr>
        <w:pStyle w:val="a3"/>
        <w:spacing w:before="66" w:line="276" w:lineRule="auto"/>
        <w:ind w:right="142" w:firstLine="0"/>
      </w:pPr>
      <w:r>
        <w:lastRenderedPageBreak/>
        <w:t xml:space="preserve">в муниципальном образовании систему регулирования землепользования и </w:t>
      </w:r>
      <w:r>
        <w:rPr>
          <w:spacing w:val="-2"/>
        </w:rPr>
        <w:t>застройки.</w:t>
      </w:r>
    </w:p>
    <w:p w:rsidR="00AC40E3" w:rsidRDefault="00E275F7" w:rsidP="00FD5C5E">
      <w:pPr>
        <w:pStyle w:val="a4"/>
        <w:numPr>
          <w:ilvl w:val="0"/>
          <w:numId w:val="26"/>
        </w:numPr>
        <w:tabs>
          <w:tab w:val="left" w:pos="2268"/>
        </w:tabs>
        <w:spacing w:line="321" w:lineRule="exact"/>
        <w:ind w:left="2548" w:hanging="707"/>
        <w:jc w:val="both"/>
        <w:rPr>
          <w:sz w:val="28"/>
        </w:rPr>
      </w:pPr>
      <w:r>
        <w:rPr>
          <w:sz w:val="28"/>
        </w:rPr>
        <w:t>Настоящие</w:t>
      </w:r>
      <w:r>
        <w:rPr>
          <w:spacing w:val="-7"/>
          <w:sz w:val="28"/>
        </w:rPr>
        <w:t xml:space="preserve"> </w:t>
      </w:r>
      <w:r>
        <w:rPr>
          <w:sz w:val="28"/>
        </w:rPr>
        <w:t>Правила</w:t>
      </w:r>
      <w:r>
        <w:rPr>
          <w:spacing w:val="-7"/>
          <w:sz w:val="28"/>
        </w:rPr>
        <w:t xml:space="preserve"> </w:t>
      </w:r>
      <w:r>
        <w:rPr>
          <w:sz w:val="28"/>
        </w:rPr>
        <w:t>разрабатываются</w:t>
      </w:r>
      <w:r>
        <w:rPr>
          <w:spacing w:val="-4"/>
          <w:sz w:val="28"/>
        </w:rPr>
        <w:t xml:space="preserve"> </w:t>
      </w:r>
      <w:r>
        <w:rPr>
          <w:sz w:val="28"/>
        </w:rPr>
        <w:t>в</w:t>
      </w:r>
      <w:r>
        <w:rPr>
          <w:spacing w:val="-8"/>
          <w:sz w:val="28"/>
        </w:rPr>
        <w:t xml:space="preserve"> </w:t>
      </w:r>
      <w:r>
        <w:rPr>
          <w:spacing w:val="-2"/>
          <w:sz w:val="28"/>
        </w:rPr>
        <w:t>целях:</w:t>
      </w:r>
    </w:p>
    <w:p w:rsidR="00AC40E3" w:rsidRDefault="00E275F7" w:rsidP="00FD5C5E">
      <w:pPr>
        <w:pStyle w:val="a4"/>
        <w:numPr>
          <w:ilvl w:val="0"/>
          <w:numId w:val="18"/>
        </w:numPr>
        <w:tabs>
          <w:tab w:val="left" w:pos="2410"/>
        </w:tabs>
        <w:spacing w:before="48" w:line="278" w:lineRule="auto"/>
        <w:ind w:right="136" w:firstLine="708"/>
        <w:jc w:val="both"/>
        <w:rPr>
          <w:sz w:val="28"/>
        </w:rPr>
      </w:pPr>
      <w:r>
        <w:rPr>
          <w:sz w:val="28"/>
        </w:rPr>
        <w:t>создания условий для устойчивого развития территорий муниципальных образований, сохранения окружающей среды и объектов культурного наследия;</w:t>
      </w:r>
    </w:p>
    <w:p w:rsidR="00AC40E3" w:rsidRDefault="00E275F7" w:rsidP="00FD5C5E">
      <w:pPr>
        <w:pStyle w:val="a4"/>
        <w:numPr>
          <w:ilvl w:val="0"/>
          <w:numId w:val="18"/>
        </w:numPr>
        <w:tabs>
          <w:tab w:val="left" w:pos="2410"/>
        </w:tabs>
        <w:spacing w:line="276" w:lineRule="auto"/>
        <w:ind w:right="142" w:firstLine="708"/>
        <w:jc w:val="both"/>
        <w:rPr>
          <w:sz w:val="28"/>
        </w:rPr>
      </w:pPr>
      <w:r>
        <w:rPr>
          <w:sz w:val="28"/>
        </w:rPr>
        <w:t xml:space="preserve">создания условий для планировки территорий муниципальных </w:t>
      </w:r>
      <w:r>
        <w:rPr>
          <w:spacing w:val="-2"/>
          <w:sz w:val="28"/>
        </w:rPr>
        <w:t>образований;</w:t>
      </w:r>
    </w:p>
    <w:p w:rsidR="00AC40E3" w:rsidRDefault="00E275F7" w:rsidP="00FD5C5E">
      <w:pPr>
        <w:pStyle w:val="a4"/>
        <w:numPr>
          <w:ilvl w:val="0"/>
          <w:numId w:val="18"/>
        </w:numPr>
        <w:tabs>
          <w:tab w:val="left" w:pos="2410"/>
        </w:tabs>
        <w:spacing w:line="276" w:lineRule="auto"/>
        <w:ind w:right="139" w:firstLine="708"/>
        <w:jc w:val="both"/>
        <w:rPr>
          <w:sz w:val="28"/>
        </w:rPr>
      </w:pPr>
      <w:r>
        <w:rPr>
          <w:sz w:val="28"/>
        </w:rPr>
        <w:t>обеспечения</w:t>
      </w:r>
      <w:r>
        <w:rPr>
          <w:spacing w:val="-10"/>
          <w:sz w:val="28"/>
        </w:rPr>
        <w:t xml:space="preserve"> </w:t>
      </w:r>
      <w:r>
        <w:rPr>
          <w:sz w:val="28"/>
        </w:rPr>
        <w:t>прав</w:t>
      </w:r>
      <w:r>
        <w:rPr>
          <w:spacing w:val="-13"/>
          <w:sz w:val="28"/>
        </w:rPr>
        <w:t xml:space="preserve"> </w:t>
      </w:r>
      <w:r>
        <w:rPr>
          <w:sz w:val="28"/>
        </w:rPr>
        <w:t>и</w:t>
      </w:r>
      <w:r>
        <w:rPr>
          <w:spacing w:val="-10"/>
          <w:sz w:val="28"/>
        </w:rPr>
        <w:t xml:space="preserve"> </w:t>
      </w:r>
      <w:r>
        <w:rPr>
          <w:sz w:val="28"/>
        </w:rPr>
        <w:t>законных</w:t>
      </w:r>
      <w:r>
        <w:rPr>
          <w:spacing w:val="-9"/>
          <w:sz w:val="28"/>
        </w:rPr>
        <w:t xml:space="preserve"> </w:t>
      </w:r>
      <w:r>
        <w:rPr>
          <w:sz w:val="28"/>
        </w:rPr>
        <w:t>интересов</w:t>
      </w:r>
      <w:r>
        <w:rPr>
          <w:spacing w:val="-11"/>
          <w:sz w:val="28"/>
        </w:rPr>
        <w:t xml:space="preserve"> </w:t>
      </w:r>
      <w:r>
        <w:rPr>
          <w:sz w:val="28"/>
        </w:rPr>
        <w:t>физических</w:t>
      </w:r>
      <w:r>
        <w:rPr>
          <w:spacing w:val="-9"/>
          <w:sz w:val="28"/>
        </w:rPr>
        <w:t xml:space="preserve"> </w:t>
      </w:r>
      <w:r>
        <w:rPr>
          <w:sz w:val="28"/>
        </w:rPr>
        <w:t>и</w:t>
      </w:r>
      <w:r>
        <w:rPr>
          <w:spacing w:val="-10"/>
          <w:sz w:val="28"/>
        </w:rPr>
        <w:t xml:space="preserve"> </w:t>
      </w:r>
      <w:r>
        <w:rPr>
          <w:sz w:val="28"/>
        </w:rPr>
        <w:t>юридических</w:t>
      </w:r>
      <w:r>
        <w:rPr>
          <w:spacing w:val="-9"/>
          <w:sz w:val="28"/>
        </w:rPr>
        <w:t xml:space="preserve"> </w:t>
      </w:r>
      <w:r>
        <w:rPr>
          <w:sz w:val="28"/>
        </w:rPr>
        <w:t>лиц,</w:t>
      </w:r>
      <w:r>
        <w:rPr>
          <w:spacing w:val="-11"/>
          <w:sz w:val="28"/>
        </w:rPr>
        <w:t xml:space="preserve"> </w:t>
      </w:r>
      <w:r>
        <w:rPr>
          <w:sz w:val="28"/>
        </w:rPr>
        <w:t xml:space="preserve">в том числе правообладателей земельных участков и объектов капитального </w:t>
      </w:r>
      <w:r>
        <w:rPr>
          <w:spacing w:val="-2"/>
          <w:sz w:val="28"/>
        </w:rPr>
        <w:t>строительства;</w:t>
      </w:r>
    </w:p>
    <w:p w:rsidR="00AC40E3" w:rsidRDefault="00E275F7" w:rsidP="00FD5C5E">
      <w:pPr>
        <w:pStyle w:val="a4"/>
        <w:numPr>
          <w:ilvl w:val="0"/>
          <w:numId w:val="18"/>
        </w:numPr>
        <w:tabs>
          <w:tab w:val="left" w:pos="2410"/>
        </w:tabs>
        <w:spacing w:line="276" w:lineRule="auto"/>
        <w:ind w:right="143" w:firstLine="708"/>
        <w:jc w:val="both"/>
        <w:rPr>
          <w:sz w:val="28"/>
        </w:rPr>
      </w:pPr>
      <w:r>
        <w:rPr>
          <w:sz w:val="28"/>
        </w:rPr>
        <w:t>создания условий для привлечения инвестиций, в том числе путем предоставления возможности выбора наиболее эффективных видов разрешенного использования земельных участков и объектов капитального строительства.</w:t>
      </w:r>
    </w:p>
    <w:p w:rsidR="00AC40E3" w:rsidRDefault="00E275F7" w:rsidP="00FD5C5E">
      <w:pPr>
        <w:pStyle w:val="a4"/>
        <w:numPr>
          <w:ilvl w:val="0"/>
          <w:numId w:val="26"/>
        </w:numPr>
        <w:tabs>
          <w:tab w:val="left" w:pos="2268"/>
        </w:tabs>
        <w:ind w:left="1134" w:firstLine="709"/>
        <w:jc w:val="both"/>
        <w:rPr>
          <w:sz w:val="28"/>
        </w:rPr>
      </w:pPr>
      <w:r>
        <w:rPr>
          <w:sz w:val="28"/>
        </w:rPr>
        <w:t>Настоящие</w:t>
      </w:r>
      <w:r>
        <w:rPr>
          <w:spacing w:val="-6"/>
          <w:sz w:val="28"/>
        </w:rPr>
        <w:t xml:space="preserve"> </w:t>
      </w:r>
      <w:r>
        <w:rPr>
          <w:sz w:val="28"/>
        </w:rPr>
        <w:t>Правила</w:t>
      </w:r>
      <w:r>
        <w:rPr>
          <w:spacing w:val="-5"/>
          <w:sz w:val="28"/>
        </w:rPr>
        <w:t xml:space="preserve"> </w:t>
      </w:r>
      <w:r>
        <w:rPr>
          <w:sz w:val="28"/>
        </w:rPr>
        <w:t>применяются</w:t>
      </w:r>
      <w:r>
        <w:rPr>
          <w:spacing w:val="-9"/>
          <w:sz w:val="28"/>
        </w:rPr>
        <w:t xml:space="preserve"> </w:t>
      </w:r>
      <w:r>
        <w:rPr>
          <w:sz w:val="28"/>
        </w:rPr>
        <w:t>наряду</w:t>
      </w:r>
      <w:r>
        <w:rPr>
          <w:spacing w:val="-9"/>
          <w:sz w:val="28"/>
        </w:rPr>
        <w:t xml:space="preserve"> </w:t>
      </w:r>
      <w:proofErr w:type="gramStart"/>
      <w:r>
        <w:rPr>
          <w:spacing w:val="-5"/>
          <w:sz w:val="28"/>
        </w:rPr>
        <w:t>с</w:t>
      </w:r>
      <w:proofErr w:type="gramEnd"/>
      <w:r>
        <w:rPr>
          <w:spacing w:val="-5"/>
          <w:sz w:val="28"/>
        </w:rPr>
        <w:t>:</w:t>
      </w:r>
    </w:p>
    <w:p w:rsidR="00AC40E3" w:rsidRDefault="00E275F7" w:rsidP="00FD5C5E">
      <w:pPr>
        <w:pStyle w:val="a4"/>
        <w:numPr>
          <w:ilvl w:val="0"/>
          <w:numId w:val="25"/>
        </w:numPr>
        <w:tabs>
          <w:tab w:val="left" w:pos="2268"/>
        </w:tabs>
        <w:spacing w:before="41" w:line="273" w:lineRule="auto"/>
        <w:ind w:right="141" w:firstLine="708"/>
        <w:rPr>
          <w:sz w:val="28"/>
        </w:rPr>
      </w:pPr>
      <w:r>
        <w:rPr>
          <w:sz w:val="28"/>
        </w:rPr>
        <w:t>нормативными правовыми актами органов государственной власти Российской Федерации, Самарской области;</w:t>
      </w:r>
    </w:p>
    <w:p w:rsidR="00AC40E3" w:rsidRDefault="00E275F7" w:rsidP="00FD5C5E">
      <w:pPr>
        <w:pStyle w:val="a4"/>
        <w:numPr>
          <w:ilvl w:val="0"/>
          <w:numId w:val="25"/>
        </w:numPr>
        <w:tabs>
          <w:tab w:val="left" w:pos="2268"/>
        </w:tabs>
        <w:spacing w:before="3" w:line="273" w:lineRule="auto"/>
        <w:ind w:right="137" w:firstLine="708"/>
        <w:rPr>
          <w:sz w:val="28"/>
        </w:rPr>
      </w:pPr>
      <w:r>
        <w:rPr>
          <w:sz w:val="28"/>
        </w:rPr>
        <w:t xml:space="preserve">нормативными правовыми актами муниципального района </w:t>
      </w:r>
      <w:proofErr w:type="gramStart"/>
      <w:r>
        <w:rPr>
          <w:sz w:val="28"/>
        </w:rPr>
        <w:t>Ставропольский</w:t>
      </w:r>
      <w:proofErr w:type="gramEnd"/>
      <w:r>
        <w:rPr>
          <w:sz w:val="28"/>
        </w:rPr>
        <w:t xml:space="preserve">, сельского поселения </w:t>
      </w:r>
      <w:r w:rsidR="009E7A53">
        <w:rPr>
          <w:sz w:val="28"/>
        </w:rPr>
        <w:t>Нижнее Санчелеево</w:t>
      </w:r>
      <w:r>
        <w:rPr>
          <w:sz w:val="28"/>
        </w:rPr>
        <w:t>;</w:t>
      </w:r>
    </w:p>
    <w:p w:rsidR="00AC40E3" w:rsidRDefault="00E275F7" w:rsidP="00FD5C5E">
      <w:pPr>
        <w:pStyle w:val="a4"/>
        <w:numPr>
          <w:ilvl w:val="0"/>
          <w:numId w:val="25"/>
        </w:numPr>
        <w:tabs>
          <w:tab w:val="left" w:pos="2268"/>
        </w:tabs>
        <w:spacing w:before="3"/>
        <w:ind w:left="2549"/>
        <w:jc w:val="left"/>
        <w:rPr>
          <w:sz w:val="28"/>
        </w:rPr>
      </w:pPr>
      <w:r>
        <w:rPr>
          <w:sz w:val="28"/>
        </w:rPr>
        <w:t>нормативами</w:t>
      </w:r>
      <w:r>
        <w:rPr>
          <w:spacing w:val="-15"/>
          <w:sz w:val="28"/>
        </w:rPr>
        <w:t xml:space="preserve"> </w:t>
      </w:r>
      <w:r>
        <w:rPr>
          <w:sz w:val="28"/>
        </w:rPr>
        <w:t>градостроительного</w:t>
      </w:r>
      <w:r>
        <w:rPr>
          <w:spacing w:val="-12"/>
          <w:sz w:val="28"/>
        </w:rPr>
        <w:t xml:space="preserve"> </w:t>
      </w:r>
      <w:r>
        <w:rPr>
          <w:spacing w:val="-2"/>
          <w:sz w:val="28"/>
        </w:rPr>
        <w:t>проектирования;</w:t>
      </w:r>
    </w:p>
    <w:p w:rsidR="00AC40E3" w:rsidRDefault="00E275F7" w:rsidP="00FD5C5E">
      <w:pPr>
        <w:pStyle w:val="a4"/>
        <w:numPr>
          <w:ilvl w:val="0"/>
          <w:numId w:val="25"/>
        </w:numPr>
        <w:tabs>
          <w:tab w:val="left" w:pos="2268"/>
        </w:tabs>
        <w:spacing w:before="48"/>
        <w:ind w:left="2549"/>
        <w:jc w:val="left"/>
        <w:rPr>
          <w:sz w:val="28"/>
        </w:rPr>
      </w:pPr>
      <w:r>
        <w:rPr>
          <w:sz w:val="28"/>
        </w:rPr>
        <w:t>техническими</w:t>
      </w:r>
      <w:r>
        <w:rPr>
          <w:spacing w:val="-12"/>
          <w:sz w:val="28"/>
        </w:rPr>
        <w:t xml:space="preserve"> </w:t>
      </w:r>
      <w:r>
        <w:rPr>
          <w:spacing w:val="-2"/>
          <w:sz w:val="28"/>
        </w:rPr>
        <w:t>регламентами;</w:t>
      </w:r>
    </w:p>
    <w:p w:rsidR="00AC40E3" w:rsidRDefault="00E275F7" w:rsidP="00FD5C5E">
      <w:pPr>
        <w:pStyle w:val="a4"/>
        <w:numPr>
          <w:ilvl w:val="0"/>
          <w:numId w:val="25"/>
        </w:numPr>
        <w:tabs>
          <w:tab w:val="left" w:pos="2268"/>
        </w:tabs>
        <w:spacing w:before="48"/>
        <w:ind w:left="2549"/>
        <w:jc w:val="left"/>
        <w:rPr>
          <w:sz w:val="28"/>
        </w:rPr>
      </w:pPr>
      <w:r>
        <w:rPr>
          <w:sz w:val="28"/>
        </w:rPr>
        <w:t>нормативными</w:t>
      </w:r>
      <w:r>
        <w:rPr>
          <w:spacing w:val="-11"/>
          <w:sz w:val="28"/>
        </w:rPr>
        <w:t xml:space="preserve"> </w:t>
      </w:r>
      <w:r>
        <w:rPr>
          <w:sz w:val="28"/>
        </w:rPr>
        <w:t>техническими</w:t>
      </w:r>
      <w:r>
        <w:rPr>
          <w:spacing w:val="-11"/>
          <w:sz w:val="28"/>
        </w:rPr>
        <w:t xml:space="preserve"> </w:t>
      </w:r>
      <w:r>
        <w:rPr>
          <w:spacing w:val="-2"/>
          <w:sz w:val="28"/>
        </w:rPr>
        <w:t>документами.</w:t>
      </w:r>
    </w:p>
    <w:p w:rsidR="00AC40E3" w:rsidRDefault="00E275F7" w:rsidP="00FD5C5E">
      <w:pPr>
        <w:pStyle w:val="a4"/>
        <w:numPr>
          <w:ilvl w:val="0"/>
          <w:numId w:val="26"/>
        </w:numPr>
        <w:tabs>
          <w:tab w:val="left" w:pos="2268"/>
        </w:tabs>
        <w:spacing w:before="47"/>
        <w:ind w:left="1134" w:firstLine="709"/>
        <w:rPr>
          <w:sz w:val="28"/>
        </w:rPr>
      </w:pPr>
      <w:r>
        <w:rPr>
          <w:sz w:val="28"/>
        </w:rPr>
        <w:t>Правила</w:t>
      </w:r>
      <w:r>
        <w:rPr>
          <w:spacing w:val="-9"/>
          <w:sz w:val="28"/>
        </w:rPr>
        <w:t xml:space="preserve"> </w:t>
      </w:r>
      <w:r>
        <w:rPr>
          <w:sz w:val="28"/>
        </w:rPr>
        <w:t>землепользования</w:t>
      </w:r>
      <w:r>
        <w:rPr>
          <w:spacing w:val="-6"/>
          <w:sz w:val="28"/>
        </w:rPr>
        <w:t xml:space="preserve"> </w:t>
      </w:r>
      <w:r>
        <w:rPr>
          <w:sz w:val="28"/>
        </w:rPr>
        <w:t>и</w:t>
      </w:r>
      <w:r>
        <w:rPr>
          <w:spacing w:val="-6"/>
          <w:sz w:val="28"/>
        </w:rPr>
        <w:t xml:space="preserve"> </w:t>
      </w:r>
      <w:r>
        <w:rPr>
          <w:sz w:val="28"/>
        </w:rPr>
        <w:t>застройки</w:t>
      </w:r>
      <w:r>
        <w:rPr>
          <w:spacing w:val="-5"/>
          <w:sz w:val="28"/>
        </w:rPr>
        <w:t xml:space="preserve"> </w:t>
      </w:r>
      <w:r>
        <w:rPr>
          <w:sz w:val="28"/>
        </w:rPr>
        <w:t>включают</w:t>
      </w:r>
      <w:r>
        <w:rPr>
          <w:spacing w:val="-8"/>
          <w:sz w:val="28"/>
        </w:rPr>
        <w:t xml:space="preserve"> </w:t>
      </w:r>
      <w:r>
        <w:rPr>
          <w:sz w:val="28"/>
        </w:rPr>
        <w:t>в</w:t>
      </w:r>
      <w:r>
        <w:rPr>
          <w:spacing w:val="-6"/>
          <w:sz w:val="28"/>
        </w:rPr>
        <w:t xml:space="preserve"> </w:t>
      </w:r>
      <w:r>
        <w:rPr>
          <w:spacing w:val="-2"/>
          <w:sz w:val="28"/>
        </w:rPr>
        <w:t>себя:</w:t>
      </w:r>
    </w:p>
    <w:p w:rsidR="00FD5C5E" w:rsidRDefault="00E275F7" w:rsidP="000F23A1">
      <w:pPr>
        <w:pStyle w:val="a3"/>
        <w:tabs>
          <w:tab w:val="left" w:pos="2694"/>
        </w:tabs>
        <w:spacing w:before="50" w:line="276" w:lineRule="auto"/>
        <w:ind w:left="1134" w:right="341" w:firstLine="709"/>
        <w:jc w:val="left"/>
      </w:pPr>
      <w:r>
        <w:t>Часть</w:t>
      </w:r>
      <w:r>
        <w:rPr>
          <w:spacing w:val="-6"/>
        </w:rPr>
        <w:t xml:space="preserve"> </w:t>
      </w:r>
      <w:r>
        <w:t>I.</w:t>
      </w:r>
      <w:r>
        <w:rPr>
          <w:spacing w:val="-5"/>
        </w:rPr>
        <w:t xml:space="preserve"> </w:t>
      </w:r>
      <w:r>
        <w:t>Порядок</w:t>
      </w:r>
      <w:r>
        <w:rPr>
          <w:spacing w:val="-4"/>
        </w:rPr>
        <w:t xml:space="preserve"> </w:t>
      </w:r>
      <w:r>
        <w:t>применения</w:t>
      </w:r>
      <w:r>
        <w:rPr>
          <w:spacing w:val="-7"/>
        </w:rPr>
        <w:t xml:space="preserve"> </w:t>
      </w:r>
      <w:r>
        <w:t>и</w:t>
      </w:r>
      <w:r>
        <w:rPr>
          <w:spacing w:val="-4"/>
        </w:rPr>
        <w:t xml:space="preserve"> </w:t>
      </w:r>
      <w:r>
        <w:t>внесения</w:t>
      </w:r>
      <w:r>
        <w:rPr>
          <w:spacing w:val="-4"/>
        </w:rPr>
        <w:t xml:space="preserve"> </w:t>
      </w:r>
      <w:r>
        <w:t>изменений</w:t>
      </w:r>
      <w:r>
        <w:rPr>
          <w:spacing w:val="-4"/>
        </w:rPr>
        <w:t xml:space="preserve"> </w:t>
      </w:r>
      <w:r>
        <w:t>в</w:t>
      </w:r>
      <w:r>
        <w:rPr>
          <w:spacing w:val="-5"/>
        </w:rPr>
        <w:t xml:space="preserve"> </w:t>
      </w:r>
      <w:r w:rsidR="00FD5C5E">
        <w:t>указанные Правила;</w:t>
      </w:r>
    </w:p>
    <w:p w:rsidR="006837EA" w:rsidRDefault="00E275F7" w:rsidP="000F23A1">
      <w:pPr>
        <w:pStyle w:val="a3"/>
        <w:tabs>
          <w:tab w:val="left" w:pos="2694"/>
        </w:tabs>
        <w:spacing w:before="50" w:line="276" w:lineRule="auto"/>
        <w:ind w:left="1134" w:right="341" w:firstLine="709"/>
        <w:jc w:val="left"/>
      </w:pPr>
      <w:r>
        <w:t xml:space="preserve">Часть II. Карты градостроительного зонирования (М 1:5 000; 1:25 000); </w:t>
      </w:r>
      <w:r w:rsidR="006837EA" w:rsidRPr="006837EA">
        <w:t>Карта границ зон затопления и подтопления (М 1:25 000).</w:t>
      </w:r>
    </w:p>
    <w:p w:rsidR="00AC40E3" w:rsidRDefault="00E275F7" w:rsidP="000F23A1">
      <w:pPr>
        <w:pStyle w:val="a3"/>
        <w:spacing w:before="50" w:line="276" w:lineRule="auto"/>
        <w:ind w:left="1134" w:right="341" w:firstLine="709"/>
        <w:jc w:val="left"/>
      </w:pPr>
      <w:r>
        <w:t>Часть III. Градостроительные регламенты.</w:t>
      </w:r>
    </w:p>
    <w:p w:rsidR="00AC40E3" w:rsidRDefault="00E275F7" w:rsidP="00FD5C5E">
      <w:pPr>
        <w:pStyle w:val="a4"/>
        <w:numPr>
          <w:ilvl w:val="0"/>
          <w:numId w:val="26"/>
        </w:numPr>
        <w:tabs>
          <w:tab w:val="left" w:pos="2268"/>
        </w:tabs>
        <w:spacing w:line="276" w:lineRule="auto"/>
        <w:ind w:right="138" w:firstLine="708"/>
        <w:jc w:val="both"/>
        <w:rPr>
          <w:sz w:val="28"/>
        </w:rPr>
      </w:pPr>
      <w:r>
        <w:rPr>
          <w:sz w:val="28"/>
        </w:rPr>
        <w:t>Настоящие Правила обязательны для соблюдения органами государственной власти, органами местного самоуправления, физическими и юридическими лицами, должностными лицами, осуществляющими, регулирующими и контролирующими градостроительную деятельность на территории сельского поселения.</w:t>
      </w:r>
    </w:p>
    <w:p w:rsidR="00AC40E3" w:rsidRDefault="00E275F7">
      <w:pPr>
        <w:pStyle w:val="1"/>
        <w:spacing w:before="204" w:line="276" w:lineRule="auto"/>
        <w:ind w:right="234"/>
        <w:jc w:val="left"/>
      </w:pPr>
      <w:bookmarkStart w:id="5" w:name="_TOC_250016"/>
      <w:r>
        <w:t>Статья</w:t>
      </w:r>
      <w:r>
        <w:rPr>
          <w:spacing w:val="-5"/>
        </w:rPr>
        <w:t xml:space="preserve"> </w:t>
      </w:r>
      <w:r>
        <w:t>3.</w:t>
      </w:r>
      <w:r>
        <w:rPr>
          <w:spacing w:val="-5"/>
        </w:rPr>
        <w:t xml:space="preserve"> </w:t>
      </w:r>
      <w:r>
        <w:t>Открытость</w:t>
      </w:r>
      <w:r>
        <w:rPr>
          <w:spacing w:val="-4"/>
        </w:rPr>
        <w:t xml:space="preserve"> </w:t>
      </w:r>
      <w:r>
        <w:t>и</w:t>
      </w:r>
      <w:r>
        <w:rPr>
          <w:spacing w:val="-6"/>
        </w:rPr>
        <w:t xml:space="preserve"> </w:t>
      </w:r>
      <w:r>
        <w:t>доступность</w:t>
      </w:r>
      <w:r>
        <w:rPr>
          <w:spacing w:val="-7"/>
        </w:rPr>
        <w:t xml:space="preserve"> </w:t>
      </w:r>
      <w:r>
        <w:t>информации</w:t>
      </w:r>
      <w:r>
        <w:rPr>
          <w:spacing w:val="-5"/>
        </w:rPr>
        <w:t xml:space="preserve"> </w:t>
      </w:r>
      <w:r>
        <w:t>о</w:t>
      </w:r>
      <w:r>
        <w:rPr>
          <w:spacing w:val="-4"/>
        </w:rPr>
        <w:t xml:space="preserve"> </w:t>
      </w:r>
      <w:bookmarkEnd w:id="5"/>
      <w:r>
        <w:t>землепользовании и застройке</w:t>
      </w:r>
    </w:p>
    <w:p w:rsidR="00AC40E3" w:rsidRDefault="00E275F7" w:rsidP="00FD5C5E">
      <w:pPr>
        <w:pStyle w:val="a4"/>
        <w:numPr>
          <w:ilvl w:val="0"/>
          <w:numId w:val="24"/>
        </w:numPr>
        <w:tabs>
          <w:tab w:val="left" w:pos="2268"/>
        </w:tabs>
        <w:spacing w:before="196" w:line="276" w:lineRule="auto"/>
        <w:ind w:right="138" w:firstLine="708"/>
        <w:jc w:val="both"/>
        <w:rPr>
          <w:sz w:val="28"/>
        </w:rPr>
      </w:pPr>
      <w:r>
        <w:rPr>
          <w:sz w:val="28"/>
        </w:rPr>
        <w:t>Настоящие Правила,</w:t>
      </w:r>
      <w:r>
        <w:rPr>
          <w:spacing w:val="-1"/>
          <w:sz w:val="28"/>
        </w:rPr>
        <w:t xml:space="preserve"> </w:t>
      </w:r>
      <w:r>
        <w:rPr>
          <w:sz w:val="28"/>
        </w:rPr>
        <w:t>включая все входящие в</w:t>
      </w:r>
      <w:r>
        <w:rPr>
          <w:spacing w:val="-3"/>
          <w:sz w:val="28"/>
        </w:rPr>
        <w:t xml:space="preserve"> </w:t>
      </w:r>
      <w:r>
        <w:rPr>
          <w:sz w:val="28"/>
        </w:rPr>
        <w:t>их</w:t>
      </w:r>
      <w:r>
        <w:rPr>
          <w:spacing w:val="-2"/>
          <w:sz w:val="28"/>
        </w:rPr>
        <w:t xml:space="preserve"> </w:t>
      </w:r>
      <w:r>
        <w:rPr>
          <w:sz w:val="28"/>
        </w:rPr>
        <w:t>состав</w:t>
      </w:r>
      <w:r>
        <w:rPr>
          <w:spacing w:val="-1"/>
          <w:sz w:val="28"/>
        </w:rPr>
        <w:t xml:space="preserve"> </w:t>
      </w:r>
      <w:r>
        <w:rPr>
          <w:sz w:val="28"/>
        </w:rPr>
        <w:t>картографические и</w:t>
      </w:r>
      <w:r>
        <w:rPr>
          <w:spacing w:val="-4"/>
          <w:sz w:val="28"/>
        </w:rPr>
        <w:t xml:space="preserve"> </w:t>
      </w:r>
      <w:r>
        <w:rPr>
          <w:sz w:val="28"/>
        </w:rPr>
        <w:t>иные</w:t>
      </w:r>
      <w:r>
        <w:rPr>
          <w:spacing w:val="-4"/>
          <w:sz w:val="28"/>
        </w:rPr>
        <w:t xml:space="preserve"> </w:t>
      </w:r>
      <w:r>
        <w:rPr>
          <w:sz w:val="28"/>
        </w:rPr>
        <w:t>документы,</w:t>
      </w:r>
      <w:r>
        <w:rPr>
          <w:spacing w:val="-7"/>
          <w:sz w:val="28"/>
        </w:rPr>
        <w:t xml:space="preserve"> </w:t>
      </w:r>
      <w:r>
        <w:rPr>
          <w:sz w:val="28"/>
        </w:rPr>
        <w:t>являются</w:t>
      </w:r>
      <w:r>
        <w:rPr>
          <w:spacing w:val="-7"/>
          <w:sz w:val="28"/>
        </w:rPr>
        <w:t xml:space="preserve"> </w:t>
      </w:r>
      <w:r>
        <w:rPr>
          <w:sz w:val="28"/>
        </w:rPr>
        <w:t>открытыми</w:t>
      </w:r>
      <w:r>
        <w:rPr>
          <w:spacing w:val="-4"/>
          <w:sz w:val="28"/>
        </w:rPr>
        <w:t xml:space="preserve"> </w:t>
      </w:r>
      <w:r>
        <w:rPr>
          <w:sz w:val="28"/>
        </w:rPr>
        <w:t>для</w:t>
      </w:r>
      <w:r>
        <w:rPr>
          <w:spacing w:val="-7"/>
          <w:sz w:val="28"/>
        </w:rPr>
        <w:t xml:space="preserve"> </w:t>
      </w:r>
      <w:r>
        <w:rPr>
          <w:sz w:val="28"/>
        </w:rPr>
        <w:t>всех</w:t>
      </w:r>
      <w:r>
        <w:rPr>
          <w:spacing w:val="-3"/>
          <w:sz w:val="28"/>
        </w:rPr>
        <w:t xml:space="preserve"> </w:t>
      </w:r>
      <w:r>
        <w:rPr>
          <w:sz w:val="28"/>
        </w:rPr>
        <w:t>физических</w:t>
      </w:r>
      <w:r>
        <w:rPr>
          <w:spacing w:val="-7"/>
          <w:sz w:val="28"/>
        </w:rPr>
        <w:t xml:space="preserve"> </w:t>
      </w:r>
      <w:r>
        <w:rPr>
          <w:sz w:val="28"/>
        </w:rPr>
        <w:t>и</w:t>
      </w:r>
      <w:r>
        <w:rPr>
          <w:spacing w:val="-4"/>
          <w:sz w:val="28"/>
        </w:rPr>
        <w:t xml:space="preserve"> </w:t>
      </w:r>
      <w:r>
        <w:rPr>
          <w:sz w:val="28"/>
        </w:rPr>
        <w:t>юридических</w:t>
      </w:r>
      <w:r>
        <w:rPr>
          <w:spacing w:val="-3"/>
          <w:sz w:val="28"/>
        </w:rPr>
        <w:t xml:space="preserve"> </w:t>
      </w:r>
      <w:r>
        <w:rPr>
          <w:sz w:val="28"/>
        </w:rPr>
        <w:t xml:space="preserve">лиц, а также должностных лиц, органов государственной власти и органов местного </w:t>
      </w:r>
      <w:r>
        <w:rPr>
          <w:spacing w:val="-2"/>
          <w:sz w:val="28"/>
        </w:rPr>
        <w:t>самоуправления.</w:t>
      </w:r>
    </w:p>
    <w:p w:rsidR="00AC40E3" w:rsidRDefault="00E275F7" w:rsidP="00FD5C5E">
      <w:pPr>
        <w:pStyle w:val="a4"/>
        <w:numPr>
          <w:ilvl w:val="0"/>
          <w:numId w:val="24"/>
        </w:numPr>
        <w:tabs>
          <w:tab w:val="left" w:pos="2263"/>
        </w:tabs>
        <w:spacing w:line="276" w:lineRule="auto"/>
        <w:ind w:right="133" w:firstLine="708"/>
        <w:jc w:val="both"/>
        <w:rPr>
          <w:sz w:val="28"/>
        </w:rPr>
      </w:pPr>
      <w:r>
        <w:rPr>
          <w:sz w:val="28"/>
        </w:rPr>
        <w:lastRenderedPageBreak/>
        <w:t xml:space="preserve">Органы местного самоуправления сельского поселения </w:t>
      </w:r>
      <w:r w:rsidR="009E7A53">
        <w:rPr>
          <w:sz w:val="28"/>
        </w:rPr>
        <w:t>Нижнее Санчелеево</w:t>
      </w:r>
      <w:r>
        <w:rPr>
          <w:sz w:val="28"/>
        </w:rPr>
        <w:t xml:space="preserve"> обеспечивают возможность ознакомления с настоящими Правилами путем:</w:t>
      </w:r>
    </w:p>
    <w:p w:rsidR="00AC40E3" w:rsidRDefault="00E275F7" w:rsidP="00FD5C5E">
      <w:pPr>
        <w:pStyle w:val="a4"/>
        <w:numPr>
          <w:ilvl w:val="1"/>
          <w:numId w:val="24"/>
        </w:numPr>
        <w:tabs>
          <w:tab w:val="left" w:pos="2268"/>
        </w:tabs>
        <w:spacing w:before="85" w:line="276" w:lineRule="auto"/>
        <w:ind w:right="145" w:firstLine="708"/>
        <w:rPr>
          <w:sz w:val="28"/>
        </w:rPr>
      </w:pPr>
      <w:r>
        <w:rPr>
          <w:sz w:val="28"/>
        </w:rPr>
        <w:t>опубликования (обнародования) настоящих Правил в порядке, установленном для официального опубликования (обнародования) нормативных правовых актов органов местного самоуправления, иной официальной информации,</w:t>
      </w:r>
      <w:r>
        <w:rPr>
          <w:spacing w:val="-3"/>
          <w:sz w:val="28"/>
        </w:rPr>
        <w:t xml:space="preserve"> </w:t>
      </w:r>
      <w:r>
        <w:rPr>
          <w:sz w:val="28"/>
        </w:rPr>
        <w:t>и</w:t>
      </w:r>
      <w:r>
        <w:rPr>
          <w:spacing w:val="-4"/>
          <w:sz w:val="28"/>
        </w:rPr>
        <w:t xml:space="preserve"> </w:t>
      </w:r>
      <w:r>
        <w:rPr>
          <w:sz w:val="28"/>
        </w:rPr>
        <w:t>размещения</w:t>
      </w:r>
      <w:r>
        <w:rPr>
          <w:spacing w:val="-2"/>
          <w:sz w:val="28"/>
        </w:rPr>
        <w:t xml:space="preserve"> </w:t>
      </w:r>
      <w:r>
        <w:rPr>
          <w:sz w:val="28"/>
        </w:rPr>
        <w:t>на</w:t>
      </w:r>
      <w:r>
        <w:rPr>
          <w:spacing w:val="-3"/>
          <w:sz w:val="28"/>
        </w:rPr>
        <w:t xml:space="preserve"> </w:t>
      </w:r>
      <w:r>
        <w:rPr>
          <w:sz w:val="28"/>
        </w:rPr>
        <w:t>официальном</w:t>
      </w:r>
      <w:r>
        <w:rPr>
          <w:spacing w:val="-3"/>
          <w:sz w:val="28"/>
        </w:rPr>
        <w:t xml:space="preserve"> </w:t>
      </w:r>
      <w:r>
        <w:rPr>
          <w:sz w:val="28"/>
        </w:rPr>
        <w:t>сайте</w:t>
      </w:r>
      <w:r>
        <w:rPr>
          <w:spacing w:val="-3"/>
          <w:sz w:val="28"/>
        </w:rPr>
        <w:t xml:space="preserve"> </w:t>
      </w:r>
      <w:r>
        <w:rPr>
          <w:sz w:val="28"/>
        </w:rPr>
        <w:t>муниципального</w:t>
      </w:r>
      <w:r>
        <w:rPr>
          <w:spacing w:val="-2"/>
          <w:sz w:val="28"/>
        </w:rPr>
        <w:t xml:space="preserve"> </w:t>
      </w:r>
      <w:r>
        <w:rPr>
          <w:sz w:val="28"/>
        </w:rPr>
        <w:t>образования</w:t>
      </w:r>
      <w:r>
        <w:rPr>
          <w:spacing w:val="-2"/>
          <w:sz w:val="28"/>
        </w:rPr>
        <w:t xml:space="preserve"> </w:t>
      </w:r>
      <w:r>
        <w:rPr>
          <w:sz w:val="28"/>
        </w:rPr>
        <w:t>в сети «Интернет»;</w:t>
      </w:r>
    </w:p>
    <w:p w:rsidR="00AC40E3" w:rsidRDefault="00E275F7" w:rsidP="00FD5C5E">
      <w:pPr>
        <w:pStyle w:val="a4"/>
        <w:numPr>
          <w:ilvl w:val="1"/>
          <w:numId w:val="24"/>
        </w:numPr>
        <w:tabs>
          <w:tab w:val="left" w:pos="2268"/>
        </w:tabs>
        <w:spacing w:line="276" w:lineRule="auto"/>
        <w:ind w:right="145" w:firstLine="708"/>
        <w:rPr>
          <w:sz w:val="28"/>
        </w:rPr>
      </w:pPr>
      <w:r>
        <w:rPr>
          <w:sz w:val="28"/>
        </w:rPr>
        <w:t>создания возможности для ознакомления с настоящими Правилами в полном комплекте в органах и организациях, участвующих в вопросах регулирования</w:t>
      </w:r>
      <w:r>
        <w:rPr>
          <w:spacing w:val="-5"/>
          <w:sz w:val="28"/>
        </w:rPr>
        <w:t xml:space="preserve"> </w:t>
      </w:r>
      <w:r>
        <w:rPr>
          <w:sz w:val="28"/>
        </w:rPr>
        <w:t>землепользования</w:t>
      </w:r>
      <w:r>
        <w:rPr>
          <w:spacing w:val="-7"/>
          <w:sz w:val="28"/>
        </w:rPr>
        <w:t xml:space="preserve"> </w:t>
      </w:r>
      <w:r>
        <w:rPr>
          <w:sz w:val="28"/>
        </w:rPr>
        <w:t>и</w:t>
      </w:r>
      <w:r>
        <w:rPr>
          <w:spacing w:val="-5"/>
          <w:sz w:val="28"/>
        </w:rPr>
        <w:t xml:space="preserve"> </w:t>
      </w:r>
      <w:r>
        <w:rPr>
          <w:sz w:val="28"/>
        </w:rPr>
        <w:t>застройки</w:t>
      </w:r>
      <w:r>
        <w:rPr>
          <w:spacing w:val="-5"/>
          <w:sz w:val="28"/>
        </w:rPr>
        <w:t xml:space="preserve"> </w:t>
      </w:r>
      <w:r>
        <w:rPr>
          <w:sz w:val="28"/>
        </w:rPr>
        <w:t>на</w:t>
      </w:r>
      <w:r>
        <w:rPr>
          <w:spacing w:val="-5"/>
          <w:sz w:val="28"/>
        </w:rPr>
        <w:t xml:space="preserve"> </w:t>
      </w:r>
      <w:r>
        <w:rPr>
          <w:sz w:val="28"/>
        </w:rPr>
        <w:t>территории сельского</w:t>
      </w:r>
      <w:r>
        <w:rPr>
          <w:spacing w:val="-6"/>
          <w:sz w:val="28"/>
        </w:rPr>
        <w:t xml:space="preserve"> </w:t>
      </w:r>
      <w:r>
        <w:rPr>
          <w:sz w:val="28"/>
        </w:rPr>
        <w:t>поселения;</w:t>
      </w:r>
    </w:p>
    <w:p w:rsidR="00AC40E3" w:rsidRDefault="00E275F7" w:rsidP="00FD5C5E">
      <w:pPr>
        <w:pStyle w:val="a4"/>
        <w:numPr>
          <w:ilvl w:val="1"/>
          <w:numId w:val="24"/>
        </w:numPr>
        <w:tabs>
          <w:tab w:val="left" w:pos="2268"/>
        </w:tabs>
        <w:spacing w:line="276" w:lineRule="auto"/>
        <w:ind w:right="137" w:firstLine="708"/>
        <w:rPr>
          <w:sz w:val="28"/>
        </w:rPr>
      </w:pPr>
      <w:r>
        <w:rPr>
          <w:sz w:val="28"/>
        </w:rPr>
        <w:t xml:space="preserve">направления в администрацию муниципального района </w:t>
      </w:r>
      <w:proofErr w:type="gramStart"/>
      <w:r>
        <w:rPr>
          <w:sz w:val="28"/>
        </w:rPr>
        <w:t>Ставропольский</w:t>
      </w:r>
      <w:proofErr w:type="gramEnd"/>
      <w:r>
        <w:rPr>
          <w:sz w:val="28"/>
        </w:rPr>
        <w:t xml:space="preserve"> Самарской области для размещения в Федеральной государственной информационной системе территориального планирования, государственной</w:t>
      </w:r>
      <w:r>
        <w:rPr>
          <w:spacing w:val="-3"/>
          <w:sz w:val="28"/>
        </w:rPr>
        <w:t xml:space="preserve"> </w:t>
      </w:r>
      <w:r>
        <w:rPr>
          <w:sz w:val="28"/>
        </w:rPr>
        <w:t>информационной</w:t>
      </w:r>
      <w:r>
        <w:rPr>
          <w:spacing w:val="-3"/>
          <w:sz w:val="28"/>
        </w:rPr>
        <w:t xml:space="preserve"> </w:t>
      </w:r>
      <w:r>
        <w:rPr>
          <w:sz w:val="28"/>
        </w:rPr>
        <w:t>системе</w:t>
      </w:r>
      <w:r>
        <w:rPr>
          <w:spacing w:val="-1"/>
          <w:sz w:val="28"/>
        </w:rPr>
        <w:t xml:space="preserve"> </w:t>
      </w:r>
      <w:r>
        <w:rPr>
          <w:sz w:val="28"/>
        </w:rPr>
        <w:t>Самарской</w:t>
      </w:r>
      <w:r>
        <w:rPr>
          <w:spacing w:val="-3"/>
          <w:sz w:val="28"/>
        </w:rPr>
        <w:t xml:space="preserve"> </w:t>
      </w:r>
      <w:r>
        <w:rPr>
          <w:sz w:val="28"/>
        </w:rPr>
        <w:t>области</w:t>
      </w:r>
      <w:r>
        <w:rPr>
          <w:spacing w:val="-1"/>
          <w:sz w:val="28"/>
        </w:rPr>
        <w:t xml:space="preserve"> </w:t>
      </w:r>
      <w:r>
        <w:rPr>
          <w:sz w:val="28"/>
        </w:rPr>
        <w:t>«Информационная система обеспечения градостроительной деятельности»;</w:t>
      </w:r>
    </w:p>
    <w:p w:rsidR="00AC40E3" w:rsidRDefault="00E275F7" w:rsidP="00FD5C5E">
      <w:pPr>
        <w:pStyle w:val="a4"/>
        <w:numPr>
          <w:ilvl w:val="1"/>
          <w:numId w:val="24"/>
        </w:numPr>
        <w:tabs>
          <w:tab w:val="left" w:pos="2268"/>
        </w:tabs>
        <w:spacing w:line="276" w:lineRule="auto"/>
        <w:ind w:right="138" w:firstLine="708"/>
        <w:rPr>
          <w:sz w:val="28"/>
        </w:rPr>
      </w:pPr>
      <w:r>
        <w:rPr>
          <w:sz w:val="28"/>
        </w:rPr>
        <w:t>предоставления физическим и юридическим лицам выписок из настоящих Правил, а также необходимых копий картографических материалов и их фрагментов, характеризующих условия землепользования и застройки применительно к отдельным земельным участкам и элементам планировочной структуры. Данные материалы предоставляются вышеуказанным лицам по письменному запросу.</w:t>
      </w:r>
    </w:p>
    <w:p w:rsidR="00AC40E3" w:rsidRDefault="00E275F7" w:rsidP="00FD5C5E">
      <w:pPr>
        <w:pStyle w:val="a4"/>
        <w:numPr>
          <w:ilvl w:val="0"/>
          <w:numId w:val="24"/>
        </w:numPr>
        <w:tabs>
          <w:tab w:val="left" w:pos="2268"/>
        </w:tabs>
        <w:spacing w:line="276" w:lineRule="auto"/>
        <w:ind w:right="145" w:firstLine="708"/>
        <w:jc w:val="both"/>
        <w:rPr>
          <w:sz w:val="28"/>
        </w:rPr>
      </w:pPr>
      <w:r>
        <w:rPr>
          <w:sz w:val="28"/>
        </w:rPr>
        <w:t xml:space="preserve">Администрация муниципального района </w:t>
      </w:r>
      <w:proofErr w:type="gramStart"/>
      <w:r>
        <w:rPr>
          <w:sz w:val="28"/>
        </w:rPr>
        <w:t>Ставропольский</w:t>
      </w:r>
      <w:proofErr w:type="gramEnd"/>
      <w:r>
        <w:rPr>
          <w:sz w:val="28"/>
        </w:rPr>
        <w:t xml:space="preserve"> обеспечивает предоставление физическим и юридическим лицам материалы настоящих Правил, содержащиеся в государственных информационных системах обеспечения градостроительной деятельности. Данные материалы предоставляются вышеуказанным лицам по письменному запросу.</w:t>
      </w:r>
    </w:p>
    <w:p w:rsidR="00AC40E3" w:rsidRDefault="00E275F7">
      <w:pPr>
        <w:pStyle w:val="1"/>
        <w:spacing w:before="42" w:line="640" w:lineRule="atLeast"/>
        <w:ind w:left="1848" w:right="148" w:hanging="8"/>
      </w:pPr>
      <w:r>
        <w:t>ГЛАВА 2. Положения о регулировании землепользования и застройки Статья</w:t>
      </w:r>
      <w:r>
        <w:rPr>
          <w:spacing w:val="-6"/>
        </w:rPr>
        <w:t xml:space="preserve"> </w:t>
      </w:r>
      <w:r>
        <w:t>4.</w:t>
      </w:r>
      <w:r>
        <w:rPr>
          <w:spacing w:val="-3"/>
        </w:rPr>
        <w:t xml:space="preserve"> </w:t>
      </w:r>
      <w:r>
        <w:t>Комиссия</w:t>
      </w:r>
      <w:r>
        <w:rPr>
          <w:spacing w:val="-4"/>
        </w:rPr>
        <w:t xml:space="preserve"> </w:t>
      </w:r>
      <w:r>
        <w:t>по</w:t>
      </w:r>
      <w:r>
        <w:rPr>
          <w:spacing w:val="-2"/>
        </w:rPr>
        <w:t xml:space="preserve"> </w:t>
      </w:r>
      <w:r>
        <w:t>подготовке</w:t>
      </w:r>
      <w:r>
        <w:rPr>
          <w:spacing w:val="-3"/>
        </w:rPr>
        <w:t xml:space="preserve"> </w:t>
      </w:r>
      <w:r>
        <w:t>проекта</w:t>
      </w:r>
      <w:r>
        <w:rPr>
          <w:spacing w:val="-2"/>
        </w:rPr>
        <w:t xml:space="preserve"> </w:t>
      </w:r>
      <w:r>
        <w:t>Правил</w:t>
      </w:r>
      <w:r>
        <w:rPr>
          <w:spacing w:val="-3"/>
        </w:rPr>
        <w:t xml:space="preserve"> </w:t>
      </w:r>
      <w:r>
        <w:t>землепользования</w:t>
      </w:r>
      <w:r>
        <w:rPr>
          <w:spacing w:val="-3"/>
        </w:rPr>
        <w:t xml:space="preserve"> </w:t>
      </w:r>
      <w:r>
        <w:rPr>
          <w:spacing w:val="-10"/>
        </w:rPr>
        <w:t>и</w:t>
      </w:r>
    </w:p>
    <w:p w:rsidR="00AC40E3" w:rsidRDefault="00E275F7">
      <w:pPr>
        <w:spacing w:before="5" w:line="319" w:lineRule="exact"/>
        <w:ind w:left="1207"/>
        <w:rPr>
          <w:b/>
          <w:sz w:val="28"/>
        </w:rPr>
      </w:pPr>
      <w:r>
        <w:rPr>
          <w:b/>
          <w:spacing w:val="-2"/>
          <w:sz w:val="28"/>
        </w:rPr>
        <w:t>застройки</w:t>
      </w:r>
    </w:p>
    <w:p w:rsidR="00AC40E3" w:rsidRDefault="00E275F7" w:rsidP="00FD5C5E">
      <w:pPr>
        <w:pStyle w:val="a4"/>
        <w:numPr>
          <w:ilvl w:val="0"/>
          <w:numId w:val="23"/>
        </w:numPr>
        <w:tabs>
          <w:tab w:val="left" w:pos="2268"/>
        </w:tabs>
        <w:spacing w:line="276" w:lineRule="auto"/>
        <w:ind w:right="144" w:firstLine="636"/>
        <w:jc w:val="both"/>
        <w:rPr>
          <w:sz w:val="28"/>
        </w:rPr>
      </w:pPr>
      <w:r>
        <w:rPr>
          <w:sz w:val="28"/>
        </w:rPr>
        <w:t>Комиссия</w:t>
      </w:r>
      <w:r>
        <w:rPr>
          <w:spacing w:val="-18"/>
          <w:sz w:val="28"/>
        </w:rPr>
        <w:t xml:space="preserve"> </w:t>
      </w:r>
      <w:r>
        <w:rPr>
          <w:sz w:val="28"/>
        </w:rPr>
        <w:t>по</w:t>
      </w:r>
      <w:r>
        <w:rPr>
          <w:spacing w:val="-17"/>
          <w:sz w:val="28"/>
        </w:rPr>
        <w:t xml:space="preserve"> </w:t>
      </w:r>
      <w:r>
        <w:rPr>
          <w:sz w:val="28"/>
        </w:rPr>
        <w:t>подготовке</w:t>
      </w:r>
      <w:r>
        <w:rPr>
          <w:spacing w:val="-18"/>
          <w:sz w:val="28"/>
        </w:rPr>
        <w:t xml:space="preserve"> </w:t>
      </w:r>
      <w:r>
        <w:rPr>
          <w:sz w:val="28"/>
        </w:rPr>
        <w:t>проекта</w:t>
      </w:r>
      <w:r>
        <w:rPr>
          <w:spacing w:val="-16"/>
          <w:sz w:val="28"/>
        </w:rPr>
        <w:t xml:space="preserve"> </w:t>
      </w:r>
      <w:r>
        <w:rPr>
          <w:sz w:val="28"/>
        </w:rPr>
        <w:t>правил</w:t>
      </w:r>
      <w:r>
        <w:rPr>
          <w:spacing w:val="-18"/>
          <w:sz w:val="28"/>
        </w:rPr>
        <w:t xml:space="preserve"> </w:t>
      </w:r>
      <w:r>
        <w:rPr>
          <w:sz w:val="28"/>
        </w:rPr>
        <w:t>землепользования</w:t>
      </w:r>
      <w:r>
        <w:rPr>
          <w:spacing w:val="-17"/>
          <w:sz w:val="28"/>
        </w:rPr>
        <w:t xml:space="preserve"> </w:t>
      </w:r>
      <w:r>
        <w:rPr>
          <w:sz w:val="28"/>
        </w:rPr>
        <w:t>и</w:t>
      </w:r>
      <w:r>
        <w:rPr>
          <w:spacing w:val="-18"/>
          <w:sz w:val="28"/>
        </w:rPr>
        <w:t xml:space="preserve"> </w:t>
      </w:r>
      <w:r>
        <w:rPr>
          <w:sz w:val="28"/>
        </w:rPr>
        <w:t xml:space="preserve">застройки поселения (далее – Комиссия) является постоянно действующим коллегиальным совещательным органом при Главе поселения, образованным в целях подготовки проекта </w:t>
      </w:r>
      <w:proofErr w:type="gramStart"/>
      <w:r>
        <w:rPr>
          <w:sz w:val="28"/>
        </w:rPr>
        <w:t>Правил</w:t>
      </w:r>
      <w:proofErr w:type="gramEnd"/>
      <w:r>
        <w:rPr>
          <w:spacing w:val="-1"/>
          <w:sz w:val="28"/>
        </w:rPr>
        <w:t xml:space="preserve"> </w:t>
      </w:r>
      <w:r>
        <w:rPr>
          <w:sz w:val="28"/>
        </w:rPr>
        <w:t>и</w:t>
      </w:r>
      <w:r>
        <w:rPr>
          <w:spacing w:val="-2"/>
          <w:sz w:val="28"/>
        </w:rPr>
        <w:t xml:space="preserve"> </w:t>
      </w:r>
      <w:r>
        <w:rPr>
          <w:sz w:val="28"/>
        </w:rPr>
        <w:t>обеспечения соблюдения</w:t>
      </w:r>
      <w:r>
        <w:rPr>
          <w:spacing w:val="-2"/>
          <w:sz w:val="28"/>
        </w:rPr>
        <w:t xml:space="preserve"> </w:t>
      </w:r>
      <w:r>
        <w:rPr>
          <w:sz w:val="28"/>
        </w:rPr>
        <w:t>требований Правил,</w:t>
      </w:r>
      <w:r>
        <w:rPr>
          <w:spacing w:val="-1"/>
          <w:sz w:val="28"/>
        </w:rPr>
        <w:t xml:space="preserve"> </w:t>
      </w:r>
      <w:r>
        <w:rPr>
          <w:sz w:val="28"/>
        </w:rPr>
        <w:t>предъявляемых</w:t>
      </w:r>
      <w:r>
        <w:rPr>
          <w:spacing w:val="-1"/>
          <w:sz w:val="28"/>
        </w:rPr>
        <w:t xml:space="preserve"> </w:t>
      </w:r>
      <w:r>
        <w:rPr>
          <w:sz w:val="28"/>
        </w:rPr>
        <w:t>к землепользованию и застройке в поселении.</w:t>
      </w:r>
    </w:p>
    <w:p w:rsidR="00AC40E3" w:rsidRDefault="00E275F7" w:rsidP="00FD5C5E">
      <w:pPr>
        <w:pStyle w:val="a4"/>
        <w:numPr>
          <w:ilvl w:val="0"/>
          <w:numId w:val="23"/>
        </w:numPr>
        <w:tabs>
          <w:tab w:val="left" w:pos="2268"/>
        </w:tabs>
        <w:spacing w:line="276" w:lineRule="auto"/>
        <w:ind w:left="1132" w:right="140" w:firstLine="708"/>
        <w:jc w:val="both"/>
        <w:rPr>
          <w:sz w:val="28"/>
        </w:rPr>
      </w:pPr>
      <w:r>
        <w:rPr>
          <w:sz w:val="28"/>
        </w:rPr>
        <w:t xml:space="preserve">Состав и порядок деятельности Комиссии утверждается постановлением Администрации поселения в соответствии с Градостроительным </w:t>
      </w:r>
      <w:r w:rsidR="00DF4899">
        <w:rPr>
          <w:sz w:val="28"/>
        </w:rPr>
        <w:t>кодекс</w:t>
      </w:r>
      <w:r>
        <w:rPr>
          <w:sz w:val="28"/>
        </w:rPr>
        <w:t xml:space="preserve">ом </w:t>
      </w:r>
      <w:r>
        <w:rPr>
          <w:sz w:val="28"/>
        </w:rPr>
        <w:lastRenderedPageBreak/>
        <w:t>Российской Федерации, законами Самарской области и решениями органа местного самоуправления.</w:t>
      </w:r>
    </w:p>
    <w:p w:rsidR="00AC40E3" w:rsidRDefault="00E275F7" w:rsidP="00FD5C5E">
      <w:pPr>
        <w:pStyle w:val="a4"/>
        <w:numPr>
          <w:ilvl w:val="0"/>
          <w:numId w:val="23"/>
        </w:numPr>
        <w:tabs>
          <w:tab w:val="left" w:pos="2268"/>
        </w:tabs>
        <w:spacing w:line="322" w:lineRule="exact"/>
        <w:ind w:left="1134" w:firstLine="709"/>
        <w:jc w:val="both"/>
        <w:rPr>
          <w:sz w:val="28"/>
        </w:rPr>
      </w:pPr>
      <w:r>
        <w:rPr>
          <w:sz w:val="28"/>
        </w:rPr>
        <w:t>К</w:t>
      </w:r>
      <w:r>
        <w:rPr>
          <w:spacing w:val="-6"/>
          <w:sz w:val="28"/>
        </w:rPr>
        <w:t xml:space="preserve"> </w:t>
      </w:r>
      <w:r>
        <w:rPr>
          <w:sz w:val="28"/>
        </w:rPr>
        <w:t>полномочиям</w:t>
      </w:r>
      <w:r>
        <w:rPr>
          <w:spacing w:val="-3"/>
          <w:sz w:val="28"/>
        </w:rPr>
        <w:t xml:space="preserve"> </w:t>
      </w:r>
      <w:r>
        <w:rPr>
          <w:sz w:val="28"/>
        </w:rPr>
        <w:t>Комиссии</w:t>
      </w:r>
      <w:r>
        <w:rPr>
          <w:spacing w:val="-8"/>
          <w:sz w:val="28"/>
        </w:rPr>
        <w:t xml:space="preserve"> </w:t>
      </w:r>
      <w:r>
        <w:rPr>
          <w:spacing w:val="-2"/>
          <w:sz w:val="28"/>
        </w:rPr>
        <w:t>относятся:</w:t>
      </w:r>
    </w:p>
    <w:p w:rsidR="00AC40E3" w:rsidRDefault="00E275F7" w:rsidP="00FD5C5E">
      <w:pPr>
        <w:pStyle w:val="a4"/>
        <w:numPr>
          <w:ilvl w:val="0"/>
          <w:numId w:val="22"/>
        </w:numPr>
        <w:tabs>
          <w:tab w:val="left" w:pos="2410"/>
        </w:tabs>
        <w:spacing w:before="66"/>
        <w:ind w:left="1134" w:right="139" w:firstLine="709"/>
        <w:jc w:val="both"/>
        <w:rPr>
          <w:sz w:val="28"/>
        </w:rPr>
      </w:pPr>
      <w:r>
        <w:rPr>
          <w:sz w:val="28"/>
        </w:rPr>
        <w:t xml:space="preserve">рассмотрение результатов публичных слушаний по проектам разрешений о предоставлении разрешений на условно разрешенный вид использования земельного участка или объекта капитального строительства, подготовленным на основании поступивших заявлений и подготовка </w:t>
      </w:r>
      <w:r>
        <w:rPr>
          <w:spacing w:val="-2"/>
          <w:sz w:val="28"/>
        </w:rPr>
        <w:t>рекомендаций;</w:t>
      </w:r>
    </w:p>
    <w:p w:rsidR="00AC40E3" w:rsidRDefault="00E275F7" w:rsidP="00FD5C5E">
      <w:pPr>
        <w:pStyle w:val="a4"/>
        <w:numPr>
          <w:ilvl w:val="0"/>
          <w:numId w:val="22"/>
        </w:numPr>
        <w:tabs>
          <w:tab w:val="left" w:pos="2410"/>
        </w:tabs>
        <w:ind w:left="1134" w:right="141" w:firstLine="709"/>
        <w:jc w:val="both"/>
        <w:rPr>
          <w:sz w:val="28"/>
        </w:rPr>
      </w:pPr>
      <w:r>
        <w:rPr>
          <w:sz w:val="28"/>
        </w:rPr>
        <w:t>рассмотрение результатов публичных слушаний по проектам разрешений о предоставлении разрешений на отклонение от предельных параметров разрешенного строительства, реконструкции объектов капитального строительства, подготовленным на основании поступивших заявлений и подготовка рекомендаций;</w:t>
      </w:r>
    </w:p>
    <w:p w:rsidR="00AC40E3" w:rsidRDefault="00E275F7" w:rsidP="00FD5C5E">
      <w:pPr>
        <w:pStyle w:val="a4"/>
        <w:numPr>
          <w:ilvl w:val="0"/>
          <w:numId w:val="22"/>
        </w:numPr>
        <w:tabs>
          <w:tab w:val="left" w:pos="2410"/>
        </w:tabs>
        <w:ind w:left="1134" w:right="143" w:firstLine="709"/>
        <w:jc w:val="both"/>
        <w:rPr>
          <w:sz w:val="28"/>
        </w:rPr>
      </w:pPr>
      <w:r>
        <w:rPr>
          <w:sz w:val="28"/>
        </w:rPr>
        <w:t xml:space="preserve">рассмотрение поступивших предложений о внесении изменений в </w:t>
      </w:r>
      <w:r>
        <w:rPr>
          <w:spacing w:val="-2"/>
          <w:sz w:val="28"/>
        </w:rPr>
        <w:t>Правила;</w:t>
      </w:r>
    </w:p>
    <w:p w:rsidR="00AC40E3" w:rsidRDefault="00E275F7" w:rsidP="00FD5C5E">
      <w:pPr>
        <w:pStyle w:val="a4"/>
        <w:numPr>
          <w:ilvl w:val="0"/>
          <w:numId w:val="22"/>
        </w:numPr>
        <w:tabs>
          <w:tab w:val="left" w:pos="2410"/>
        </w:tabs>
        <w:ind w:left="1134" w:right="132" w:firstLine="709"/>
        <w:jc w:val="both"/>
        <w:rPr>
          <w:sz w:val="28"/>
        </w:rPr>
      </w:pPr>
      <w:proofErr w:type="gramStart"/>
      <w:r>
        <w:rPr>
          <w:sz w:val="28"/>
        </w:rPr>
        <w:t>иные</w:t>
      </w:r>
      <w:r>
        <w:rPr>
          <w:spacing w:val="-5"/>
          <w:sz w:val="28"/>
        </w:rPr>
        <w:t xml:space="preserve"> </w:t>
      </w:r>
      <w:r>
        <w:rPr>
          <w:sz w:val="28"/>
        </w:rPr>
        <w:t>полномочия,</w:t>
      </w:r>
      <w:r>
        <w:rPr>
          <w:spacing w:val="-6"/>
          <w:sz w:val="28"/>
        </w:rPr>
        <w:t xml:space="preserve"> </w:t>
      </w:r>
      <w:r>
        <w:rPr>
          <w:sz w:val="28"/>
        </w:rPr>
        <w:t>отнесенные</w:t>
      </w:r>
      <w:r>
        <w:rPr>
          <w:spacing w:val="-6"/>
          <w:sz w:val="28"/>
        </w:rPr>
        <w:t xml:space="preserve"> </w:t>
      </w:r>
      <w:r>
        <w:rPr>
          <w:sz w:val="28"/>
        </w:rPr>
        <w:t>к</w:t>
      </w:r>
      <w:r>
        <w:rPr>
          <w:spacing w:val="-3"/>
          <w:sz w:val="28"/>
        </w:rPr>
        <w:t xml:space="preserve"> </w:t>
      </w:r>
      <w:r>
        <w:rPr>
          <w:sz w:val="28"/>
        </w:rPr>
        <w:t>компетенции</w:t>
      </w:r>
      <w:r>
        <w:rPr>
          <w:spacing w:val="-5"/>
          <w:sz w:val="28"/>
        </w:rPr>
        <w:t xml:space="preserve"> </w:t>
      </w:r>
      <w:r>
        <w:rPr>
          <w:sz w:val="28"/>
        </w:rPr>
        <w:t>комиссии</w:t>
      </w:r>
      <w:r>
        <w:rPr>
          <w:spacing w:val="-6"/>
          <w:sz w:val="28"/>
        </w:rPr>
        <w:t xml:space="preserve"> </w:t>
      </w:r>
      <w:r>
        <w:rPr>
          <w:sz w:val="28"/>
        </w:rPr>
        <w:t>по</w:t>
      </w:r>
      <w:r>
        <w:rPr>
          <w:spacing w:val="-8"/>
          <w:sz w:val="28"/>
        </w:rPr>
        <w:t xml:space="preserve"> </w:t>
      </w:r>
      <w:r>
        <w:rPr>
          <w:sz w:val="28"/>
        </w:rPr>
        <w:t xml:space="preserve">подготовке проекта правил землепользования и застройки градостроительным законодательством, Правилами и Положением о комиссии по подготовке проекта правил землепользования и застройки поселения, утвержденным постановлением Администрации сельского поселения </w:t>
      </w:r>
      <w:r w:rsidR="009E7A53">
        <w:rPr>
          <w:sz w:val="28"/>
        </w:rPr>
        <w:t>Нижнее Санчелеево</w:t>
      </w:r>
      <w:r>
        <w:rPr>
          <w:sz w:val="28"/>
        </w:rPr>
        <w:t xml:space="preserve"> муниципального района Ставропольский Самарской области (далее – Администрация поселения) в соответствии с законодательством о градостроительной деятельности и </w:t>
      </w:r>
      <w:r>
        <w:rPr>
          <w:spacing w:val="-2"/>
          <w:sz w:val="28"/>
        </w:rPr>
        <w:t>Правилами.</w:t>
      </w:r>
      <w:proofErr w:type="gramEnd"/>
    </w:p>
    <w:p w:rsidR="00AC40E3" w:rsidRDefault="00E275F7">
      <w:pPr>
        <w:pStyle w:val="1"/>
        <w:spacing w:before="126" w:line="276" w:lineRule="auto"/>
        <w:ind w:right="144" w:firstLine="922"/>
      </w:pPr>
      <w:bookmarkStart w:id="6" w:name="_TOC_250015"/>
      <w:r>
        <w:t>Статья</w:t>
      </w:r>
      <w:r>
        <w:rPr>
          <w:spacing w:val="-1"/>
        </w:rPr>
        <w:t xml:space="preserve"> </w:t>
      </w:r>
      <w:r>
        <w:t>4.1.</w:t>
      </w:r>
      <w:r>
        <w:rPr>
          <w:spacing w:val="-1"/>
        </w:rPr>
        <w:t xml:space="preserve"> </w:t>
      </w:r>
      <w:r>
        <w:t>Перераспределение</w:t>
      </w:r>
      <w:r>
        <w:rPr>
          <w:spacing w:val="-1"/>
        </w:rPr>
        <w:t xml:space="preserve"> </w:t>
      </w:r>
      <w:r>
        <w:t>полномочий</w:t>
      </w:r>
      <w:r>
        <w:rPr>
          <w:spacing w:val="-1"/>
        </w:rPr>
        <w:t xml:space="preserve"> </w:t>
      </w:r>
      <w:r>
        <w:t>между</w:t>
      </w:r>
      <w:r>
        <w:rPr>
          <w:spacing w:val="-1"/>
        </w:rPr>
        <w:t xml:space="preserve"> </w:t>
      </w:r>
      <w:r>
        <w:t>органами</w:t>
      </w:r>
      <w:r>
        <w:rPr>
          <w:spacing w:val="-1"/>
        </w:rPr>
        <w:t xml:space="preserve"> </w:t>
      </w:r>
      <w:bookmarkEnd w:id="6"/>
      <w:r>
        <w:t>местного самоуправления поселения и уполномоченными Правительством Самарской области органами государственной власти Самарской области</w:t>
      </w:r>
    </w:p>
    <w:p w:rsidR="00AC40E3" w:rsidRDefault="00E275F7" w:rsidP="00FD5C5E">
      <w:pPr>
        <w:pStyle w:val="a4"/>
        <w:numPr>
          <w:ilvl w:val="0"/>
          <w:numId w:val="21"/>
        </w:numPr>
        <w:tabs>
          <w:tab w:val="left" w:pos="2268"/>
        </w:tabs>
        <w:spacing w:before="115" w:line="276" w:lineRule="auto"/>
        <w:ind w:right="134" w:firstLine="708"/>
        <w:jc w:val="both"/>
        <w:rPr>
          <w:sz w:val="28"/>
        </w:rPr>
      </w:pPr>
      <w:proofErr w:type="gramStart"/>
      <w:r>
        <w:rPr>
          <w:sz w:val="28"/>
        </w:rPr>
        <w:t>С</w:t>
      </w:r>
      <w:r>
        <w:rPr>
          <w:spacing w:val="-11"/>
          <w:sz w:val="28"/>
        </w:rPr>
        <w:t xml:space="preserve"> </w:t>
      </w:r>
      <w:r>
        <w:rPr>
          <w:sz w:val="28"/>
        </w:rPr>
        <w:t>01.01.2025</w:t>
      </w:r>
      <w:r>
        <w:rPr>
          <w:spacing w:val="-9"/>
          <w:sz w:val="28"/>
        </w:rPr>
        <w:t xml:space="preserve"> </w:t>
      </w:r>
      <w:r>
        <w:rPr>
          <w:sz w:val="28"/>
        </w:rPr>
        <w:t xml:space="preserve">полномочия органов местного самоуправления сельского поселения </w:t>
      </w:r>
      <w:r w:rsidR="009E7A53">
        <w:rPr>
          <w:sz w:val="28"/>
        </w:rPr>
        <w:t>Нижнее Санчелеево</w:t>
      </w:r>
      <w:r>
        <w:rPr>
          <w:sz w:val="28"/>
        </w:rPr>
        <w:t xml:space="preserve"> муниципального района Ставропольский Самарской области (далее</w:t>
      </w:r>
      <w:r>
        <w:rPr>
          <w:spacing w:val="40"/>
          <w:sz w:val="28"/>
        </w:rPr>
        <w:t xml:space="preserve"> </w:t>
      </w:r>
      <w:r>
        <w:rPr>
          <w:sz w:val="28"/>
        </w:rPr>
        <w:t>также – сельского поселения) и органа исполнительной власти Самарской области - Министерства градостроительной политики Самарской области (далее также - Министерство) в области градостроительной деятельности и</w:t>
      </w:r>
      <w:r>
        <w:rPr>
          <w:spacing w:val="-18"/>
          <w:sz w:val="28"/>
        </w:rPr>
        <w:t xml:space="preserve"> </w:t>
      </w:r>
      <w:r>
        <w:rPr>
          <w:sz w:val="28"/>
        </w:rPr>
        <w:t>земельных</w:t>
      </w:r>
      <w:r>
        <w:rPr>
          <w:spacing w:val="-17"/>
          <w:sz w:val="28"/>
        </w:rPr>
        <w:t xml:space="preserve"> </w:t>
      </w:r>
      <w:r>
        <w:rPr>
          <w:sz w:val="28"/>
        </w:rPr>
        <w:t>отношений</w:t>
      </w:r>
      <w:r>
        <w:rPr>
          <w:spacing w:val="-18"/>
          <w:sz w:val="28"/>
        </w:rPr>
        <w:t xml:space="preserve"> </w:t>
      </w:r>
      <w:r>
        <w:rPr>
          <w:sz w:val="28"/>
        </w:rPr>
        <w:t>перераспределены</w:t>
      </w:r>
      <w:r>
        <w:rPr>
          <w:spacing w:val="-17"/>
          <w:sz w:val="28"/>
        </w:rPr>
        <w:t xml:space="preserve"> </w:t>
      </w:r>
      <w:r>
        <w:rPr>
          <w:sz w:val="28"/>
        </w:rPr>
        <w:t>в</w:t>
      </w:r>
      <w:r>
        <w:rPr>
          <w:spacing w:val="-18"/>
          <w:sz w:val="28"/>
        </w:rPr>
        <w:t xml:space="preserve"> </w:t>
      </w:r>
      <w:r>
        <w:rPr>
          <w:sz w:val="28"/>
        </w:rPr>
        <w:t>порядке,</w:t>
      </w:r>
      <w:r>
        <w:rPr>
          <w:spacing w:val="-17"/>
          <w:sz w:val="28"/>
        </w:rPr>
        <w:t xml:space="preserve"> </w:t>
      </w:r>
      <w:r>
        <w:rPr>
          <w:sz w:val="28"/>
        </w:rPr>
        <w:t>предусмотренном</w:t>
      </w:r>
      <w:r>
        <w:rPr>
          <w:spacing w:val="-18"/>
          <w:sz w:val="28"/>
        </w:rPr>
        <w:t xml:space="preserve"> </w:t>
      </w:r>
      <w:r>
        <w:rPr>
          <w:sz w:val="28"/>
        </w:rPr>
        <w:t>частью</w:t>
      </w:r>
      <w:r>
        <w:rPr>
          <w:spacing w:val="-17"/>
          <w:sz w:val="28"/>
        </w:rPr>
        <w:t xml:space="preserve"> </w:t>
      </w:r>
      <w:r>
        <w:rPr>
          <w:sz w:val="28"/>
        </w:rPr>
        <w:t>1.2 статьи 17 Федерального закона от 06.10.2003 № 131-ФЗ «Об общих принципах организации местного самоуправления в</w:t>
      </w:r>
      <w:proofErr w:type="gramEnd"/>
      <w:r>
        <w:rPr>
          <w:sz w:val="28"/>
        </w:rPr>
        <w:t xml:space="preserve"> Российской Федерации», на основании Закона</w:t>
      </w:r>
      <w:r>
        <w:rPr>
          <w:spacing w:val="-8"/>
          <w:sz w:val="28"/>
        </w:rPr>
        <w:t xml:space="preserve"> </w:t>
      </w:r>
      <w:r>
        <w:rPr>
          <w:sz w:val="28"/>
        </w:rPr>
        <w:t>Самарской</w:t>
      </w:r>
      <w:r>
        <w:rPr>
          <w:spacing w:val="-10"/>
          <w:sz w:val="28"/>
        </w:rPr>
        <w:t xml:space="preserve"> </w:t>
      </w:r>
      <w:r>
        <w:rPr>
          <w:sz w:val="28"/>
        </w:rPr>
        <w:t>области</w:t>
      </w:r>
      <w:r>
        <w:rPr>
          <w:spacing w:val="-10"/>
          <w:sz w:val="28"/>
        </w:rPr>
        <w:t xml:space="preserve"> </w:t>
      </w:r>
      <w:r>
        <w:rPr>
          <w:sz w:val="28"/>
        </w:rPr>
        <w:t>от</w:t>
      </w:r>
      <w:r>
        <w:rPr>
          <w:spacing w:val="-8"/>
          <w:sz w:val="28"/>
        </w:rPr>
        <w:t xml:space="preserve"> </w:t>
      </w:r>
      <w:r>
        <w:rPr>
          <w:sz w:val="28"/>
        </w:rPr>
        <w:t>26.11.2024</w:t>
      </w:r>
      <w:r>
        <w:rPr>
          <w:spacing w:val="-9"/>
          <w:sz w:val="28"/>
        </w:rPr>
        <w:t xml:space="preserve"> </w:t>
      </w:r>
      <w:r>
        <w:rPr>
          <w:sz w:val="28"/>
        </w:rPr>
        <w:t>№</w:t>
      </w:r>
      <w:r>
        <w:rPr>
          <w:spacing w:val="-7"/>
          <w:sz w:val="28"/>
        </w:rPr>
        <w:t xml:space="preserve"> </w:t>
      </w:r>
      <w:r>
        <w:rPr>
          <w:sz w:val="28"/>
        </w:rPr>
        <w:t>105-ГД</w:t>
      </w:r>
      <w:r>
        <w:rPr>
          <w:spacing w:val="-10"/>
          <w:sz w:val="28"/>
        </w:rPr>
        <w:t xml:space="preserve"> </w:t>
      </w:r>
      <w:r>
        <w:rPr>
          <w:sz w:val="28"/>
        </w:rPr>
        <w:t>о</w:t>
      </w:r>
      <w:r>
        <w:rPr>
          <w:spacing w:val="-7"/>
          <w:sz w:val="28"/>
        </w:rPr>
        <w:t xml:space="preserve"> </w:t>
      </w:r>
      <w:r>
        <w:rPr>
          <w:sz w:val="28"/>
        </w:rPr>
        <w:t>внесении</w:t>
      </w:r>
      <w:r>
        <w:rPr>
          <w:spacing w:val="-7"/>
          <w:sz w:val="28"/>
        </w:rPr>
        <w:t xml:space="preserve"> </w:t>
      </w:r>
      <w:r>
        <w:rPr>
          <w:sz w:val="28"/>
        </w:rPr>
        <w:t>изменений</w:t>
      </w:r>
      <w:r>
        <w:rPr>
          <w:spacing w:val="-7"/>
          <w:sz w:val="28"/>
        </w:rPr>
        <w:t xml:space="preserve"> </w:t>
      </w:r>
      <w:r>
        <w:rPr>
          <w:sz w:val="28"/>
        </w:rPr>
        <w:t>в</w:t>
      </w:r>
      <w:r>
        <w:rPr>
          <w:spacing w:val="-8"/>
          <w:sz w:val="28"/>
        </w:rPr>
        <w:t xml:space="preserve"> </w:t>
      </w:r>
      <w:r>
        <w:rPr>
          <w:sz w:val="28"/>
        </w:rPr>
        <w:t>статью</w:t>
      </w:r>
    </w:p>
    <w:p w:rsidR="00AC40E3" w:rsidRDefault="00E275F7" w:rsidP="00A32284">
      <w:pPr>
        <w:pStyle w:val="a3"/>
        <w:spacing w:line="276" w:lineRule="auto"/>
        <w:ind w:right="134" w:firstLine="0"/>
      </w:pPr>
      <w:proofErr w:type="gramStart"/>
      <w:r>
        <w:t xml:space="preserve">3 Закона Самарской области от 29.12.2014 № 134-ГД «О перераспределении полномочий между органами местного самоуправления и органами государственной власти Самарской области в сферах градостроительной деятельности и рекламы на территории Самарской области» и Положения о министерстве градостроительной политики Самарской области, утвержденного </w:t>
      </w:r>
      <w:r>
        <w:lastRenderedPageBreak/>
        <w:t>постановлением</w:t>
      </w:r>
      <w:r w:rsidR="006837EA">
        <w:rPr>
          <w:spacing w:val="62"/>
        </w:rPr>
        <w:t xml:space="preserve"> </w:t>
      </w:r>
      <w:r>
        <w:t>Правительства</w:t>
      </w:r>
      <w:r w:rsidR="006837EA">
        <w:rPr>
          <w:spacing w:val="62"/>
        </w:rPr>
        <w:t xml:space="preserve"> </w:t>
      </w:r>
      <w:r>
        <w:t>Самарской</w:t>
      </w:r>
      <w:r>
        <w:rPr>
          <w:spacing w:val="61"/>
        </w:rPr>
        <w:t xml:space="preserve"> </w:t>
      </w:r>
      <w:r>
        <w:t>области</w:t>
      </w:r>
      <w:r>
        <w:rPr>
          <w:spacing w:val="61"/>
        </w:rPr>
        <w:t xml:space="preserve"> </w:t>
      </w:r>
      <w:r>
        <w:t>от</w:t>
      </w:r>
      <w:r>
        <w:rPr>
          <w:spacing w:val="61"/>
        </w:rPr>
        <w:t xml:space="preserve"> </w:t>
      </w:r>
      <w:r>
        <w:t>14.02.2025</w:t>
      </w:r>
      <w:r>
        <w:rPr>
          <w:spacing w:val="62"/>
        </w:rPr>
        <w:t xml:space="preserve"> </w:t>
      </w:r>
      <w:r>
        <w:t>№</w:t>
      </w:r>
      <w:r>
        <w:rPr>
          <w:spacing w:val="61"/>
        </w:rPr>
        <w:t xml:space="preserve"> </w:t>
      </w:r>
      <w:r>
        <w:rPr>
          <w:spacing w:val="-5"/>
        </w:rPr>
        <w:t>45</w:t>
      </w:r>
      <w:r w:rsidR="00A32284">
        <w:br/>
      </w:r>
      <w:r>
        <w:t>«Об утверждении Положения о министерстве градостроительной политики Самарской области».</w:t>
      </w:r>
      <w:proofErr w:type="gramEnd"/>
    </w:p>
    <w:p w:rsidR="00AC40E3" w:rsidRDefault="00E275F7" w:rsidP="00FD5C5E">
      <w:pPr>
        <w:pStyle w:val="a4"/>
        <w:numPr>
          <w:ilvl w:val="0"/>
          <w:numId w:val="21"/>
        </w:numPr>
        <w:tabs>
          <w:tab w:val="left" w:pos="2268"/>
        </w:tabs>
        <w:spacing w:before="66" w:line="276" w:lineRule="auto"/>
        <w:ind w:right="142" w:firstLine="708"/>
        <w:jc w:val="both"/>
        <w:rPr>
          <w:sz w:val="28"/>
        </w:rPr>
      </w:pPr>
      <w:r>
        <w:rPr>
          <w:sz w:val="28"/>
        </w:rPr>
        <w:t>Предусмотренное частью 1 статьи 3 Закона Самарской области от 29.12.2014 № 134-ГД перераспределение полномочий устанавливается на срок по 31 декабря 2029 года.</w:t>
      </w:r>
    </w:p>
    <w:p w:rsidR="00AC40E3" w:rsidRDefault="00E275F7">
      <w:pPr>
        <w:pStyle w:val="1"/>
        <w:spacing w:before="123"/>
        <w:ind w:left="1841" w:firstLine="0"/>
      </w:pPr>
      <w:bookmarkStart w:id="7" w:name="_TOC_250014"/>
      <w:r>
        <w:t>Статья</w:t>
      </w:r>
      <w:r>
        <w:rPr>
          <w:spacing w:val="-9"/>
        </w:rPr>
        <w:t xml:space="preserve"> </w:t>
      </w:r>
      <w:r>
        <w:t>4.2</w:t>
      </w:r>
      <w:r>
        <w:rPr>
          <w:spacing w:val="-5"/>
        </w:rPr>
        <w:t xml:space="preserve"> </w:t>
      </w:r>
      <w:r>
        <w:t>Полномочия</w:t>
      </w:r>
      <w:r>
        <w:rPr>
          <w:spacing w:val="-8"/>
        </w:rPr>
        <w:t xml:space="preserve"> </w:t>
      </w:r>
      <w:r>
        <w:t>Главы</w:t>
      </w:r>
      <w:r>
        <w:rPr>
          <w:spacing w:val="-8"/>
        </w:rPr>
        <w:t xml:space="preserve"> </w:t>
      </w:r>
      <w:r>
        <w:t>поселения</w:t>
      </w:r>
      <w:r>
        <w:rPr>
          <w:spacing w:val="-8"/>
        </w:rPr>
        <w:t xml:space="preserve"> </w:t>
      </w:r>
      <w:r>
        <w:t>и</w:t>
      </w:r>
      <w:r>
        <w:rPr>
          <w:spacing w:val="-7"/>
        </w:rPr>
        <w:t xml:space="preserve"> </w:t>
      </w:r>
      <w:r>
        <w:t>Администрации</w:t>
      </w:r>
      <w:r>
        <w:rPr>
          <w:spacing w:val="-6"/>
        </w:rPr>
        <w:t xml:space="preserve"> </w:t>
      </w:r>
      <w:bookmarkEnd w:id="7"/>
      <w:r>
        <w:rPr>
          <w:spacing w:val="-2"/>
        </w:rPr>
        <w:t>поселения</w:t>
      </w:r>
    </w:p>
    <w:p w:rsidR="00AC40E3" w:rsidRDefault="00E275F7" w:rsidP="00FD5C5E">
      <w:pPr>
        <w:pStyle w:val="a4"/>
        <w:numPr>
          <w:ilvl w:val="0"/>
          <w:numId w:val="20"/>
        </w:numPr>
        <w:tabs>
          <w:tab w:val="left" w:pos="2268"/>
        </w:tabs>
        <w:spacing w:before="166" w:line="276" w:lineRule="auto"/>
        <w:ind w:right="146" w:firstLine="720"/>
        <w:jc w:val="both"/>
        <w:rPr>
          <w:sz w:val="28"/>
        </w:rPr>
      </w:pPr>
      <w:r>
        <w:rPr>
          <w:sz w:val="28"/>
        </w:rPr>
        <w:t xml:space="preserve">К полномочиям Главы поселения в сфере землепользования и застройки </w:t>
      </w:r>
      <w:r>
        <w:rPr>
          <w:spacing w:val="-2"/>
          <w:sz w:val="28"/>
        </w:rPr>
        <w:t>относятся:</w:t>
      </w:r>
    </w:p>
    <w:p w:rsidR="00AC40E3" w:rsidRDefault="00E275F7" w:rsidP="00FD5C5E">
      <w:pPr>
        <w:pStyle w:val="a4"/>
        <w:numPr>
          <w:ilvl w:val="1"/>
          <w:numId w:val="20"/>
        </w:numPr>
        <w:tabs>
          <w:tab w:val="left" w:pos="2410"/>
        </w:tabs>
        <w:spacing w:line="278" w:lineRule="auto"/>
        <w:ind w:right="149" w:firstLine="708"/>
        <w:jc w:val="both"/>
        <w:rPr>
          <w:sz w:val="28"/>
        </w:rPr>
      </w:pPr>
      <w:r>
        <w:rPr>
          <w:sz w:val="28"/>
        </w:rPr>
        <w:t>назначение и проведение публичных слушаний по вопросам градостроительной деятельности в поселении;</w:t>
      </w:r>
    </w:p>
    <w:p w:rsidR="00AC40E3" w:rsidRDefault="00E275F7" w:rsidP="00FD5C5E">
      <w:pPr>
        <w:pStyle w:val="a4"/>
        <w:numPr>
          <w:ilvl w:val="1"/>
          <w:numId w:val="20"/>
        </w:numPr>
        <w:tabs>
          <w:tab w:val="left" w:pos="2410"/>
        </w:tabs>
        <w:spacing w:line="276" w:lineRule="auto"/>
        <w:ind w:right="147" w:firstLine="708"/>
        <w:jc w:val="both"/>
        <w:rPr>
          <w:sz w:val="28"/>
        </w:rPr>
      </w:pPr>
      <w:proofErr w:type="gramStart"/>
      <w:r>
        <w:rPr>
          <w:sz w:val="28"/>
        </w:rPr>
        <w:t>контроль за</w:t>
      </w:r>
      <w:proofErr w:type="gramEnd"/>
      <w:r>
        <w:rPr>
          <w:sz w:val="28"/>
        </w:rPr>
        <w:t xml:space="preserve"> исполнением органами местного самоуправления и должностными лицами местного самоуправления поселения полномочий по решению вопросов местного значения в сфере землепользования и застройки;</w:t>
      </w:r>
    </w:p>
    <w:p w:rsidR="00AC40E3" w:rsidRDefault="00E275F7" w:rsidP="00FD5C5E">
      <w:pPr>
        <w:pStyle w:val="a4"/>
        <w:numPr>
          <w:ilvl w:val="1"/>
          <w:numId w:val="20"/>
        </w:numPr>
        <w:tabs>
          <w:tab w:val="left" w:pos="2410"/>
        </w:tabs>
        <w:spacing w:line="276" w:lineRule="auto"/>
        <w:ind w:right="145" w:firstLine="708"/>
        <w:jc w:val="both"/>
        <w:rPr>
          <w:sz w:val="28"/>
        </w:rPr>
      </w:pPr>
      <w:r>
        <w:rPr>
          <w:sz w:val="28"/>
        </w:rPr>
        <w:t>иные полномочия, отнесенные законодательством о градостроительной деятельности, земельным законодательством, Уставом поселения, решениями Собрания представителей поселения к компетенции Главы поселения.</w:t>
      </w:r>
    </w:p>
    <w:p w:rsidR="00AC40E3" w:rsidRDefault="00E275F7">
      <w:pPr>
        <w:pStyle w:val="a4"/>
        <w:numPr>
          <w:ilvl w:val="0"/>
          <w:numId w:val="20"/>
        </w:numPr>
        <w:tabs>
          <w:tab w:val="left" w:pos="2211"/>
        </w:tabs>
        <w:spacing w:line="278" w:lineRule="auto"/>
        <w:ind w:right="141" w:firstLine="720"/>
        <w:jc w:val="both"/>
        <w:rPr>
          <w:sz w:val="28"/>
        </w:rPr>
      </w:pPr>
      <w:r>
        <w:rPr>
          <w:sz w:val="28"/>
        </w:rPr>
        <w:t>Глава</w:t>
      </w:r>
      <w:r>
        <w:rPr>
          <w:spacing w:val="-18"/>
          <w:sz w:val="28"/>
        </w:rPr>
        <w:t xml:space="preserve"> </w:t>
      </w:r>
      <w:r>
        <w:rPr>
          <w:sz w:val="28"/>
        </w:rPr>
        <w:t>поселения</w:t>
      </w:r>
      <w:r>
        <w:rPr>
          <w:spacing w:val="-17"/>
          <w:sz w:val="28"/>
        </w:rPr>
        <w:t xml:space="preserve"> </w:t>
      </w:r>
      <w:r>
        <w:rPr>
          <w:sz w:val="28"/>
        </w:rPr>
        <w:t>принимает</w:t>
      </w:r>
      <w:r>
        <w:rPr>
          <w:spacing w:val="-18"/>
          <w:sz w:val="28"/>
        </w:rPr>
        <w:t xml:space="preserve"> </w:t>
      </w:r>
      <w:r>
        <w:rPr>
          <w:sz w:val="28"/>
        </w:rPr>
        <w:t>постановления</w:t>
      </w:r>
      <w:r>
        <w:rPr>
          <w:spacing w:val="-17"/>
          <w:sz w:val="28"/>
        </w:rPr>
        <w:t xml:space="preserve"> </w:t>
      </w:r>
      <w:r>
        <w:rPr>
          <w:sz w:val="28"/>
        </w:rPr>
        <w:t>Главы</w:t>
      </w:r>
      <w:r>
        <w:rPr>
          <w:spacing w:val="-18"/>
          <w:sz w:val="28"/>
        </w:rPr>
        <w:t xml:space="preserve"> </w:t>
      </w:r>
      <w:r>
        <w:rPr>
          <w:sz w:val="28"/>
        </w:rPr>
        <w:t>поселения</w:t>
      </w:r>
      <w:r>
        <w:rPr>
          <w:spacing w:val="-17"/>
          <w:sz w:val="28"/>
        </w:rPr>
        <w:t xml:space="preserve"> </w:t>
      </w:r>
      <w:r>
        <w:rPr>
          <w:sz w:val="28"/>
        </w:rPr>
        <w:t>по</w:t>
      </w:r>
      <w:r>
        <w:rPr>
          <w:spacing w:val="-16"/>
          <w:sz w:val="28"/>
        </w:rPr>
        <w:t xml:space="preserve"> </w:t>
      </w:r>
      <w:r>
        <w:rPr>
          <w:sz w:val="28"/>
        </w:rPr>
        <w:t>вопросам, указанным в пункте 1 настоящей статьи.</w:t>
      </w:r>
    </w:p>
    <w:p w:rsidR="00AC40E3" w:rsidRDefault="00E275F7">
      <w:pPr>
        <w:pStyle w:val="a4"/>
        <w:numPr>
          <w:ilvl w:val="0"/>
          <w:numId w:val="20"/>
        </w:numPr>
        <w:tabs>
          <w:tab w:val="left" w:pos="2263"/>
        </w:tabs>
        <w:spacing w:line="276" w:lineRule="auto"/>
        <w:ind w:right="143" w:firstLine="708"/>
        <w:jc w:val="both"/>
        <w:rPr>
          <w:sz w:val="28"/>
        </w:rPr>
      </w:pPr>
      <w:r>
        <w:rPr>
          <w:sz w:val="28"/>
        </w:rPr>
        <w:t>К полномочиям Администрации поселения в сфере землепользования и застройки относятся:</w:t>
      </w:r>
    </w:p>
    <w:p w:rsidR="00AC40E3" w:rsidRDefault="00E275F7">
      <w:pPr>
        <w:pStyle w:val="a4"/>
        <w:numPr>
          <w:ilvl w:val="0"/>
          <w:numId w:val="19"/>
        </w:numPr>
        <w:tabs>
          <w:tab w:val="left" w:pos="2263"/>
        </w:tabs>
        <w:spacing w:line="276" w:lineRule="auto"/>
        <w:ind w:right="145" w:firstLine="737"/>
        <w:jc w:val="both"/>
        <w:rPr>
          <w:sz w:val="28"/>
        </w:rPr>
      </w:pPr>
      <w:r>
        <w:rPr>
          <w:sz w:val="28"/>
        </w:rPr>
        <w:t>обеспечение</w:t>
      </w:r>
      <w:r>
        <w:rPr>
          <w:spacing w:val="-11"/>
          <w:sz w:val="28"/>
        </w:rPr>
        <w:t xml:space="preserve"> </w:t>
      </w:r>
      <w:r>
        <w:rPr>
          <w:sz w:val="28"/>
        </w:rPr>
        <w:t>всем</w:t>
      </w:r>
      <w:r>
        <w:rPr>
          <w:spacing w:val="-11"/>
          <w:sz w:val="28"/>
        </w:rPr>
        <w:t xml:space="preserve"> </w:t>
      </w:r>
      <w:r>
        <w:rPr>
          <w:sz w:val="28"/>
        </w:rPr>
        <w:t>заинтересованным</w:t>
      </w:r>
      <w:r>
        <w:rPr>
          <w:spacing w:val="-11"/>
          <w:sz w:val="28"/>
        </w:rPr>
        <w:t xml:space="preserve"> </w:t>
      </w:r>
      <w:r>
        <w:rPr>
          <w:sz w:val="28"/>
        </w:rPr>
        <w:t>лицам</w:t>
      </w:r>
      <w:r>
        <w:rPr>
          <w:spacing w:val="-11"/>
          <w:sz w:val="28"/>
        </w:rPr>
        <w:t xml:space="preserve"> </w:t>
      </w:r>
      <w:r>
        <w:rPr>
          <w:sz w:val="28"/>
        </w:rPr>
        <w:t>возможности</w:t>
      </w:r>
      <w:r>
        <w:rPr>
          <w:spacing w:val="-10"/>
          <w:sz w:val="28"/>
        </w:rPr>
        <w:t xml:space="preserve"> </w:t>
      </w:r>
      <w:r>
        <w:rPr>
          <w:sz w:val="28"/>
        </w:rPr>
        <w:t>ознакомления</w:t>
      </w:r>
      <w:r>
        <w:rPr>
          <w:spacing w:val="-13"/>
          <w:sz w:val="28"/>
        </w:rPr>
        <w:t xml:space="preserve"> </w:t>
      </w:r>
      <w:r>
        <w:rPr>
          <w:sz w:val="28"/>
        </w:rPr>
        <w:t xml:space="preserve">с </w:t>
      </w:r>
      <w:r>
        <w:rPr>
          <w:spacing w:val="-2"/>
          <w:sz w:val="28"/>
        </w:rPr>
        <w:t>Правилами;</w:t>
      </w:r>
    </w:p>
    <w:p w:rsidR="00AC40E3" w:rsidRDefault="00E275F7">
      <w:pPr>
        <w:pStyle w:val="a4"/>
        <w:numPr>
          <w:ilvl w:val="0"/>
          <w:numId w:val="19"/>
        </w:numPr>
        <w:tabs>
          <w:tab w:val="left" w:pos="2263"/>
        </w:tabs>
        <w:spacing w:line="276" w:lineRule="auto"/>
        <w:ind w:right="141" w:firstLine="737"/>
        <w:jc w:val="both"/>
        <w:rPr>
          <w:sz w:val="28"/>
        </w:rPr>
      </w:pPr>
      <w:proofErr w:type="gramStart"/>
      <w:r>
        <w:rPr>
          <w:sz w:val="28"/>
        </w:rPr>
        <w:t xml:space="preserve">обеспечение подготовки документации по планировке территории поселения, за исключением случаев, предусмотренных статьей 45 Градостроительного </w:t>
      </w:r>
      <w:r w:rsidR="00DF4899">
        <w:rPr>
          <w:sz w:val="28"/>
        </w:rPr>
        <w:t>кодекс</w:t>
      </w:r>
      <w:r>
        <w:rPr>
          <w:sz w:val="28"/>
        </w:rPr>
        <w:t>а Российской Федерации и Законом Самарской области от 29.12.2014 № 134-ГД «О перераспределении полномочий между органами местного самоуправления</w:t>
      </w:r>
      <w:r>
        <w:rPr>
          <w:spacing w:val="-1"/>
          <w:sz w:val="28"/>
        </w:rPr>
        <w:t xml:space="preserve"> </w:t>
      </w:r>
      <w:r>
        <w:rPr>
          <w:sz w:val="28"/>
        </w:rPr>
        <w:t>и</w:t>
      </w:r>
      <w:r>
        <w:rPr>
          <w:spacing w:val="-1"/>
          <w:sz w:val="28"/>
        </w:rPr>
        <w:t xml:space="preserve"> </w:t>
      </w:r>
      <w:r>
        <w:rPr>
          <w:sz w:val="28"/>
        </w:rPr>
        <w:t>органами</w:t>
      </w:r>
      <w:r>
        <w:rPr>
          <w:spacing w:val="-1"/>
          <w:sz w:val="28"/>
        </w:rPr>
        <w:t xml:space="preserve"> </w:t>
      </w:r>
      <w:r>
        <w:rPr>
          <w:sz w:val="28"/>
        </w:rPr>
        <w:t>государственной власти Самарской</w:t>
      </w:r>
      <w:r>
        <w:rPr>
          <w:spacing w:val="-1"/>
          <w:sz w:val="28"/>
        </w:rPr>
        <w:t xml:space="preserve"> </w:t>
      </w:r>
      <w:r>
        <w:rPr>
          <w:sz w:val="28"/>
        </w:rPr>
        <w:t>области</w:t>
      </w:r>
      <w:r>
        <w:rPr>
          <w:spacing w:val="-1"/>
          <w:sz w:val="28"/>
        </w:rPr>
        <w:t xml:space="preserve"> </w:t>
      </w:r>
      <w:r>
        <w:rPr>
          <w:sz w:val="28"/>
        </w:rPr>
        <w:t xml:space="preserve">в сферах градостроительной деятельности и рекламы на территории Самарской области», проверка указанной документации на соответствие требованиям, предусмотренным частью 10 статьи 45 Градостроительного </w:t>
      </w:r>
      <w:r w:rsidR="00DF4899">
        <w:rPr>
          <w:sz w:val="28"/>
        </w:rPr>
        <w:t>кодекс</w:t>
      </w:r>
      <w:r>
        <w:rPr>
          <w:sz w:val="28"/>
        </w:rPr>
        <w:t>а</w:t>
      </w:r>
      <w:proofErr w:type="gramEnd"/>
      <w:r>
        <w:rPr>
          <w:sz w:val="28"/>
        </w:rPr>
        <w:t xml:space="preserve"> Российской </w:t>
      </w:r>
      <w:r>
        <w:rPr>
          <w:spacing w:val="-2"/>
          <w:sz w:val="28"/>
        </w:rPr>
        <w:t>Федерации;</w:t>
      </w:r>
    </w:p>
    <w:p w:rsidR="00AC40E3" w:rsidRPr="00D940E9" w:rsidRDefault="00E275F7" w:rsidP="00A32284">
      <w:pPr>
        <w:pStyle w:val="a4"/>
        <w:numPr>
          <w:ilvl w:val="0"/>
          <w:numId w:val="19"/>
        </w:numPr>
        <w:tabs>
          <w:tab w:val="left" w:pos="2263"/>
        </w:tabs>
        <w:spacing w:line="276" w:lineRule="auto"/>
        <w:ind w:right="143" w:firstLine="737"/>
        <w:jc w:val="both"/>
        <w:rPr>
          <w:sz w:val="28"/>
          <w:szCs w:val="28"/>
        </w:rPr>
      </w:pPr>
      <w:r w:rsidRPr="00D940E9">
        <w:rPr>
          <w:sz w:val="28"/>
        </w:rPr>
        <w:t>организация проведения публичных слушаний по вопросам градостроительной деятельности, осуществляется в соответствии с частью 1 статьи</w:t>
      </w:r>
      <w:r w:rsidR="00A32284" w:rsidRPr="00D940E9">
        <w:rPr>
          <w:sz w:val="28"/>
        </w:rPr>
        <w:t xml:space="preserve"> 5.1. </w:t>
      </w:r>
      <w:proofErr w:type="gramStart"/>
      <w:r w:rsidRPr="00D940E9">
        <w:rPr>
          <w:sz w:val="28"/>
        </w:rPr>
        <w:t xml:space="preserve">Градостроительного </w:t>
      </w:r>
      <w:r w:rsidR="00DF4899" w:rsidRPr="00D940E9">
        <w:rPr>
          <w:sz w:val="28"/>
        </w:rPr>
        <w:t>кодекс</w:t>
      </w:r>
      <w:r w:rsidRPr="00D940E9">
        <w:rPr>
          <w:sz w:val="28"/>
        </w:rPr>
        <w:t xml:space="preserve">а Российской Федерации, пунктом 2 раздела 1 действующей редакции Положения об организации и проведении общественных обсуждений или публичных слушаний по вопросам градостроительной деятельности на территории сельского поселения </w:t>
      </w:r>
      <w:r w:rsidR="009E7A53" w:rsidRPr="00D940E9">
        <w:rPr>
          <w:sz w:val="28"/>
        </w:rPr>
        <w:t>Нижнее Санчелеево</w:t>
      </w:r>
      <w:r w:rsidRPr="00D940E9">
        <w:rPr>
          <w:sz w:val="28"/>
        </w:rPr>
        <w:t xml:space="preserve"> </w:t>
      </w:r>
      <w:r w:rsidRPr="00D940E9">
        <w:rPr>
          <w:sz w:val="28"/>
        </w:rPr>
        <w:lastRenderedPageBreak/>
        <w:t>муниципального района</w:t>
      </w:r>
      <w:r w:rsidRPr="00D940E9">
        <w:rPr>
          <w:spacing w:val="-7"/>
          <w:sz w:val="28"/>
        </w:rPr>
        <w:t xml:space="preserve"> </w:t>
      </w:r>
      <w:r w:rsidRPr="00D940E9">
        <w:rPr>
          <w:sz w:val="28"/>
        </w:rPr>
        <w:t>Ставропольский</w:t>
      </w:r>
      <w:r w:rsidRPr="00D940E9">
        <w:rPr>
          <w:spacing w:val="-8"/>
          <w:sz w:val="28"/>
        </w:rPr>
        <w:t xml:space="preserve"> </w:t>
      </w:r>
      <w:r w:rsidRPr="00D940E9">
        <w:rPr>
          <w:sz w:val="28"/>
        </w:rPr>
        <w:t>Самарской</w:t>
      </w:r>
      <w:r w:rsidRPr="00D940E9">
        <w:rPr>
          <w:spacing w:val="-7"/>
          <w:sz w:val="28"/>
        </w:rPr>
        <w:t xml:space="preserve"> </w:t>
      </w:r>
      <w:r w:rsidRPr="00D940E9">
        <w:rPr>
          <w:sz w:val="28"/>
        </w:rPr>
        <w:t>области</w:t>
      </w:r>
      <w:r w:rsidRPr="00D940E9">
        <w:rPr>
          <w:spacing w:val="-7"/>
          <w:sz w:val="28"/>
        </w:rPr>
        <w:t xml:space="preserve"> </w:t>
      </w:r>
      <w:r w:rsidRPr="00D940E9">
        <w:rPr>
          <w:sz w:val="28"/>
        </w:rPr>
        <w:t>(далее</w:t>
      </w:r>
      <w:r w:rsidRPr="00D940E9">
        <w:rPr>
          <w:spacing w:val="-7"/>
          <w:sz w:val="28"/>
        </w:rPr>
        <w:t xml:space="preserve"> </w:t>
      </w:r>
      <w:r w:rsidRPr="00D940E9">
        <w:rPr>
          <w:sz w:val="28"/>
        </w:rPr>
        <w:t>также</w:t>
      </w:r>
      <w:r w:rsidRPr="00D940E9">
        <w:rPr>
          <w:spacing w:val="-2"/>
          <w:sz w:val="28"/>
        </w:rPr>
        <w:t xml:space="preserve"> </w:t>
      </w:r>
      <w:r w:rsidRPr="00D940E9">
        <w:rPr>
          <w:sz w:val="28"/>
        </w:rPr>
        <w:t>-</w:t>
      </w:r>
      <w:r w:rsidRPr="00D940E9">
        <w:rPr>
          <w:spacing w:val="-7"/>
          <w:sz w:val="28"/>
        </w:rPr>
        <w:t xml:space="preserve"> </w:t>
      </w:r>
      <w:r w:rsidRPr="00D940E9">
        <w:rPr>
          <w:sz w:val="28"/>
        </w:rPr>
        <w:t>Положение</w:t>
      </w:r>
      <w:r w:rsidRPr="00D940E9">
        <w:rPr>
          <w:spacing w:val="-9"/>
          <w:sz w:val="28"/>
        </w:rPr>
        <w:t xml:space="preserve"> </w:t>
      </w:r>
      <w:r w:rsidRPr="00D940E9">
        <w:rPr>
          <w:sz w:val="28"/>
        </w:rPr>
        <w:t>о</w:t>
      </w:r>
      <w:r w:rsidRPr="00D940E9">
        <w:rPr>
          <w:spacing w:val="-7"/>
          <w:sz w:val="28"/>
        </w:rPr>
        <w:t xml:space="preserve"> </w:t>
      </w:r>
      <w:r w:rsidRPr="00D940E9">
        <w:rPr>
          <w:sz w:val="28"/>
          <w:szCs w:val="28"/>
        </w:rPr>
        <w:t>проведении общественных обсуждений или публичных слушаний по вопросам градостроительной</w:t>
      </w:r>
      <w:r w:rsidRPr="00D940E9">
        <w:rPr>
          <w:spacing w:val="40"/>
          <w:sz w:val="28"/>
          <w:szCs w:val="28"/>
        </w:rPr>
        <w:t xml:space="preserve"> </w:t>
      </w:r>
      <w:r w:rsidRPr="00D940E9">
        <w:rPr>
          <w:sz w:val="28"/>
          <w:szCs w:val="28"/>
        </w:rPr>
        <w:t>деятельности</w:t>
      </w:r>
      <w:r w:rsidRPr="00D940E9">
        <w:rPr>
          <w:spacing w:val="40"/>
          <w:sz w:val="28"/>
          <w:szCs w:val="28"/>
        </w:rPr>
        <w:t xml:space="preserve"> </w:t>
      </w:r>
      <w:r w:rsidRPr="00D940E9">
        <w:rPr>
          <w:sz w:val="28"/>
          <w:szCs w:val="28"/>
        </w:rPr>
        <w:t>поселения),</w:t>
      </w:r>
      <w:r w:rsidRPr="00D940E9">
        <w:rPr>
          <w:spacing w:val="40"/>
          <w:sz w:val="28"/>
          <w:szCs w:val="28"/>
        </w:rPr>
        <w:t xml:space="preserve"> </w:t>
      </w:r>
      <w:r w:rsidRPr="00D940E9">
        <w:rPr>
          <w:sz w:val="28"/>
          <w:szCs w:val="28"/>
        </w:rPr>
        <w:t>утвержденного</w:t>
      </w:r>
      <w:r w:rsidRPr="00D940E9">
        <w:rPr>
          <w:spacing w:val="40"/>
          <w:sz w:val="28"/>
          <w:szCs w:val="28"/>
        </w:rPr>
        <w:t xml:space="preserve"> </w:t>
      </w:r>
      <w:r w:rsidR="00466D2F" w:rsidRPr="00D940E9">
        <w:rPr>
          <w:sz w:val="28"/>
          <w:szCs w:val="28"/>
        </w:rPr>
        <w:t>решением Собрания представителей</w:t>
      </w:r>
      <w:r w:rsidRPr="00D940E9">
        <w:rPr>
          <w:sz w:val="28"/>
          <w:szCs w:val="28"/>
        </w:rPr>
        <w:t xml:space="preserve"> сельского поселения </w:t>
      </w:r>
      <w:r w:rsidR="009E7A53" w:rsidRPr="00D940E9">
        <w:rPr>
          <w:sz w:val="28"/>
          <w:szCs w:val="28"/>
        </w:rPr>
        <w:t>Нижнее Санчелеево</w:t>
      </w:r>
      <w:r w:rsidRPr="00D940E9">
        <w:rPr>
          <w:sz w:val="28"/>
          <w:szCs w:val="28"/>
        </w:rPr>
        <w:t xml:space="preserve"> муниципального района</w:t>
      </w:r>
      <w:proofErr w:type="gramEnd"/>
      <w:r w:rsidRPr="00D940E9">
        <w:rPr>
          <w:sz w:val="28"/>
          <w:szCs w:val="28"/>
        </w:rPr>
        <w:t xml:space="preserve"> </w:t>
      </w:r>
      <w:proofErr w:type="gramStart"/>
      <w:r w:rsidRPr="00D940E9">
        <w:rPr>
          <w:sz w:val="28"/>
          <w:szCs w:val="28"/>
        </w:rPr>
        <w:t>Ставро</w:t>
      </w:r>
      <w:r w:rsidR="00466D2F" w:rsidRPr="00D940E9">
        <w:rPr>
          <w:sz w:val="28"/>
          <w:szCs w:val="28"/>
        </w:rPr>
        <w:t>польский</w:t>
      </w:r>
      <w:proofErr w:type="gramEnd"/>
      <w:r w:rsidR="00466D2F" w:rsidRPr="00D940E9">
        <w:rPr>
          <w:sz w:val="28"/>
          <w:szCs w:val="28"/>
        </w:rPr>
        <w:t xml:space="preserve"> Самарской области </w:t>
      </w:r>
      <w:r w:rsidR="00A32284" w:rsidRPr="00D940E9">
        <w:rPr>
          <w:sz w:val="28"/>
          <w:szCs w:val="28"/>
        </w:rPr>
        <w:t>от 16.12.2019 № 185 (в редакции Решения Собрания Представителей сельского поселения Нижнее Санчелеево от 22.12.2023 № 123)</w:t>
      </w:r>
      <w:r w:rsidRPr="00D940E9">
        <w:rPr>
          <w:sz w:val="28"/>
          <w:szCs w:val="28"/>
        </w:rPr>
        <w:t>;</w:t>
      </w:r>
    </w:p>
    <w:p w:rsidR="00AC40E3" w:rsidRDefault="00E275F7">
      <w:pPr>
        <w:pStyle w:val="a4"/>
        <w:numPr>
          <w:ilvl w:val="0"/>
          <w:numId w:val="19"/>
        </w:numPr>
        <w:tabs>
          <w:tab w:val="left" w:pos="2263"/>
        </w:tabs>
        <w:spacing w:line="276" w:lineRule="auto"/>
        <w:ind w:right="146" w:firstLine="708"/>
        <w:jc w:val="both"/>
        <w:rPr>
          <w:sz w:val="28"/>
        </w:rPr>
      </w:pPr>
      <w:r w:rsidRPr="006837EA">
        <w:rPr>
          <w:sz w:val="28"/>
          <w:szCs w:val="28"/>
        </w:rPr>
        <w:t>организация работы по созданию инвалидам</w:t>
      </w:r>
      <w:r>
        <w:rPr>
          <w:sz w:val="28"/>
        </w:rPr>
        <w:t xml:space="preserve"> условий для беспрепятственного</w:t>
      </w:r>
      <w:r>
        <w:rPr>
          <w:spacing w:val="-12"/>
          <w:sz w:val="28"/>
        </w:rPr>
        <w:t xml:space="preserve"> </w:t>
      </w:r>
      <w:r>
        <w:rPr>
          <w:sz w:val="28"/>
        </w:rPr>
        <w:t>доступа</w:t>
      </w:r>
      <w:r>
        <w:rPr>
          <w:spacing w:val="-11"/>
          <w:sz w:val="28"/>
        </w:rPr>
        <w:t xml:space="preserve"> </w:t>
      </w:r>
      <w:r>
        <w:rPr>
          <w:sz w:val="28"/>
        </w:rPr>
        <w:t>к</w:t>
      </w:r>
      <w:r>
        <w:rPr>
          <w:spacing w:val="-13"/>
          <w:sz w:val="28"/>
        </w:rPr>
        <w:t xml:space="preserve"> </w:t>
      </w:r>
      <w:r>
        <w:rPr>
          <w:sz w:val="28"/>
        </w:rPr>
        <w:t>объектам</w:t>
      </w:r>
      <w:r>
        <w:rPr>
          <w:spacing w:val="-13"/>
          <w:sz w:val="28"/>
        </w:rPr>
        <w:t xml:space="preserve"> </w:t>
      </w:r>
      <w:r>
        <w:rPr>
          <w:sz w:val="28"/>
        </w:rPr>
        <w:t>социальной</w:t>
      </w:r>
      <w:r>
        <w:rPr>
          <w:spacing w:val="-10"/>
          <w:sz w:val="28"/>
        </w:rPr>
        <w:t xml:space="preserve"> </w:t>
      </w:r>
      <w:r>
        <w:rPr>
          <w:sz w:val="28"/>
        </w:rPr>
        <w:t>инфраструктуры</w:t>
      </w:r>
      <w:r>
        <w:rPr>
          <w:spacing w:val="-10"/>
          <w:sz w:val="28"/>
        </w:rPr>
        <w:t xml:space="preserve"> </w:t>
      </w:r>
      <w:r>
        <w:rPr>
          <w:sz w:val="28"/>
        </w:rPr>
        <w:t>на</w:t>
      </w:r>
      <w:r>
        <w:rPr>
          <w:spacing w:val="-11"/>
          <w:sz w:val="28"/>
        </w:rPr>
        <w:t xml:space="preserve"> </w:t>
      </w:r>
      <w:r>
        <w:rPr>
          <w:sz w:val="28"/>
        </w:rPr>
        <w:t>территории поселения, в пределах полномочий, установленных законодательством;</w:t>
      </w:r>
    </w:p>
    <w:p w:rsidR="00AC40E3" w:rsidRDefault="00E275F7">
      <w:pPr>
        <w:pStyle w:val="a4"/>
        <w:numPr>
          <w:ilvl w:val="0"/>
          <w:numId w:val="19"/>
        </w:numPr>
        <w:tabs>
          <w:tab w:val="left" w:pos="2263"/>
        </w:tabs>
        <w:spacing w:line="276" w:lineRule="auto"/>
        <w:ind w:right="141" w:firstLine="737"/>
        <w:jc w:val="both"/>
        <w:rPr>
          <w:sz w:val="28"/>
        </w:rPr>
      </w:pPr>
      <w:proofErr w:type="gramStart"/>
      <w:r>
        <w:rPr>
          <w:sz w:val="28"/>
        </w:rPr>
        <w:t>контроль</w:t>
      </w:r>
      <w:r>
        <w:rPr>
          <w:spacing w:val="-1"/>
          <w:sz w:val="28"/>
        </w:rPr>
        <w:t xml:space="preserve"> </w:t>
      </w:r>
      <w:r>
        <w:rPr>
          <w:sz w:val="28"/>
        </w:rPr>
        <w:t>за</w:t>
      </w:r>
      <w:proofErr w:type="gramEnd"/>
      <w:r>
        <w:rPr>
          <w:spacing w:val="-1"/>
          <w:sz w:val="28"/>
        </w:rPr>
        <w:t xml:space="preserve"> </w:t>
      </w:r>
      <w:r>
        <w:rPr>
          <w:sz w:val="28"/>
        </w:rPr>
        <w:t>соблюдением физическими</w:t>
      </w:r>
      <w:r>
        <w:rPr>
          <w:spacing w:val="-2"/>
          <w:sz w:val="28"/>
        </w:rPr>
        <w:t xml:space="preserve"> </w:t>
      </w:r>
      <w:r>
        <w:rPr>
          <w:sz w:val="28"/>
        </w:rPr>
        <w:t>и юридическими лицами Правил и иных муниципальных правовых актов в сфере землепользования и застройки в рамках муниципального земельного контроля в пределах своих полномочий;</w:t>
      </w:r>
    </w:p>
    <w:p w:rsidR="00AC40E3" w:rsidRDefault="00E275F7">
      <w:pPr>
        <w:pStyle w:val="a4"/>
        <w:numPr>
          <w:ilvl w:val="0"/>
          <w:numId w:val="19"/>
        </w:numPr>
        <w:tabs>
          <w:tab w:val="left" w:pos="2263"/>
        </w:tabs>
        <w:spacing w:line="276" w:lineRule="auto"/>
        <w:ind w:right="140" w:firstLine="737"/>
        <w:jc w:val="both"/>
        <w:rPr>
          <w:sz w:val="28"/>
        </w:rPr>
      </w:pPr>
      <w:r>
        <w:rPr>
          <w:sz w:val="28"/>
        </w:rPr>
        <w:t>осуществление иных полномочий, которые в соответствии с законодательством о градостроительной деятельности, земельным законодательством, Уставом поселения, Правилами, решениями Собрания представителей поселения и постановлениями Администрации поселения не отнесены к компетенции иных органов местного самоуправления поселения или Комиссии по подготовке проекта правил землепользования и застройки поселения.</w:t>
      </w:r>
    </w:p>
    <w:p w:rsidR="00AC40E3" w:rsidRDefault="00E275F7" w:rsidP="00FD5C5E">
      <w:pPr>
        <w:pStyle w:val="a4"/>
        <w:numPr>
          <w:ilvl w:val="0"/>
          <w:numId w:val="20"/>
        </w:numPr>
        <w:tabs>
          <w:tab w:val="left" w:pos="2268"/>
        </w:tabs>
        <w:spacing w:line="278" w:lineRule="auto"/>
        <w:ind w:right="144" w:firstLine="720"/>
        <w:jc w:val="both"/>
        <w:rPr>
          <w:sz w:val="28"/>
        </w:rPr>
      </w:pPr>
      <w:r>
        <w:rPr>
          <w:sz w:val="28"/>
        </w:rPr>
        <w:t>Глава</w:t>
      </w:r>
      <w:r>
        <w:rPr>
          <w:spacing w:val="-8"/>
          <w:sz w:val="28"/>
        </w:rPr>
        <w:t xml:space="preserve"> </w:t>
      </w:r>
      <w:r>
        <w:rPr>
          <w:sz w:val="28"/>
        </w:rPr>
        <w:t>поселения</w:t>
      </w:r>
      <w:r>
        <w:rPr>
          <w:spacing w:val="-5"/>
          <w:sz w:val="28"/>
        </w:rPr>
        <w:t xml:space="preserve"> </w:t>
      </w:r>
      <w:r>
        <w:rPr>
          <w:sz w:val="28"/>
        </w:rPr>
        <w:t>принимает</w:t>
      </w:r>
      <w:r>
        <w:rPr>
          <w:spacing w:val="-7"/>
          <w:sz w:val="28"/>
        </w:rPr>
        <w:t xml:space="preserve"> </w:t>
      </w:r>
      <w:r>
        <w:rPr>
          <w:sz w:val="28"/>
        </w:rPr>
        <w:t>постановления</w:t>
      </w:r>
      <w:r>
        <w:rPr>
          <w:spacing w:val="-7"/>
          <w:sz w:val="28"/>
        </w:rPr>
        <w:t xml:space="preserve"> </w:t>
      </w:r>
      <w:r>
        <w:rPr>
          <w:sz w:val="28"/>
        </w:rPr>
        <w:t>Администрации</w:t>
      </w:r>
      <w:r>
        <w:rPr>
          <w:spacing w:val="-9"/>
          <w:sz w:val="28"/>
        </w:rPr>
        <w:t xml:space="preserve"> </w:t>
      </w:r>
      <w:r>
        <w:rPr>
          <w:sz w:val="28"/>
        </w:rPr>
        <w:t>поселения</w:t>
      </w:r>
      <w:r>
        <w:rPr>
          <w:spacing w:val="-7"/>
          <w:sz w:val="28"/>
        </w:rPr>
        <w:t xml:space="preserve"> </w:t>
      </w:r>
      <w:r>
        <w:rPr>
          <w:sz w:val="28"/>
        </w:rPr>
        <w:t>по следующим вопросам землепользования и застройки поселения:</w:t>
      </w:r>
    </w:p>
    <w:p w:rsidR="00AC40E3" w:rsidRDefault="00E275F7" w:rsidP="00FD5C5E">
      <w:pPr>
        <w:pStyle w:val="a4"/>
        <w:numPr>
          <w:ilvl w:val="1"/>
          <w:numId w:val="20"/>
        </w:numPr>
        <w:tabs>
          <w:tab w:val="left" w:pos="2410"/>
        </w:tabs>
        <w:spacing w:line="276" w:lineRule="auto"/>
        <w:ind w:left="1075" w:right="147" w:firstLine="737"/>
        <w:jc w:val="both"/>
        <w:rPr>
          <w:sz w:val="28"/>
        </w:rPr>
      </w:pPr>
      <w:r>
        <w:rPr>
          <w:sz w:val="28"/>
        </w:rPr>
        <w:t>об</w:t>
      </w:r>
      <w:r>
        <w:rPr>
          <w:spacing w:val="-4"/>
          <w:sz w:val="28"/>
        </w:rPr>
        <w:t xml:space="preserve"> </w:t>
      </w:r>
      <w:r>
        <w:rPr>
          <w:sz w:val="28"/>
        </w:rPr>
        <w:t>утверждении</w:t>
      </w:r>
      <w:r>
        <w:rPr>
          <w:spacing w:val="-5"/>
          <w:sz w:val="28"/>
        </w:rPr>
        <w:t xml:space="preserve"> </w:t>
      </w:r>
      <w:r>
        <w:rPr>
          <w:sz w:val="28"/>
        </w:rPr>
        <w:t>состава</w:t>
      </w:r>
      <w:r>
        <w:rPr>
          <w:spacing w:val="-6"/>
          <w:sz w:val="28"/>
        </w:rPr>
        <w:t xml:space="preserve"> </w:t>
      </w:r>
      <w:r>
        <w:rPr>
          <w:sz w:val="28"/>
        </w:rPr>
        <w:t>и</w:t>
      </w:r>
      <w:r>
        <w:rPr>
          <w:spacing w:val="-8"/>
          <w:sz w:val="28"/>
        </w:rPr>
        <w:t xml:space="preserve"> </w:t>
      </w:r>
      <w:r>
        <w:rPr>
          <w:sz w:val="28"/>
        </w:rPr>
        <w:t>порядка</w:t>
      </w:r>
      <w:r>
        <w:rPr>
          <w:spacing w:val="-5"/>
          <w:sz w:val="28"/>
        </w:rPr>
        <w:t xml:space="preserve"> </w:t>
      </w:r>
      <w:r>
        <w:rPr>
          <w:sz w:val="28"/>
        </w:rPr>
        <w:t>деятельности</w:t>
      </w:r>
      <w:r>
        <w:rPr>
          <w:spacing w:val="-5"/>
          <w:sz w:val="28"/>
        </w:rPr>
        <w:t xml:space="preserve"> </w:t>
      </w:r>
      <w:r>
        <w:rPr>
          <w:sz w:val="28"/>
        </w:rPr>
        <w:t>комиссии</w:t>
      </w:r>
      <w:r>
        <w:rPr>
          <w:spacing w:val="-8"/>
          <w:sz w:val="28"/>
        </w:rPr>
        <w:t xml:space="preserve"> </w:t>
      </w:r>
      <w:r>
        <w:rPr>
          <w:sz w:val="28"/>
        </w:rPr>
        <w:t>по</w:t>
      </w:r>
      <w:r>
        <w:rPr>
          <w:spacing w:val="-8"/>
          <w:sz w:val="28"/>
        </w:rPr>
        <w:t xml:space="preserve"> </w:t>
      </w:r>
      <w:r>
        <w:rPr>
          <w:sz w:val="28"/>
        </w:rPr>
        <w:t>подготовке проекта правил землепользования и застройки поселения;</w:t>
      </w:r>
    </w:p>
    <w:p w:rsidR="00AC40E3" w:rsidRDefault="00E275F7" w:rsidP="00FD5C5E">
      <w:pPr>
        <w:pStyle w:val="a4"/>
        <w:numPr>
          <w:ilvl w:val="1"/>
          <w:numId w:val="20"/>
        </w:numPr>
        <w:tabs>
          <w:tab w:val="left" w:pos="2410"/>
        </w:tabs>
        <w:spacing w:line="276" w:lineRule="auto"/>
        <w:ind w:left="1075" w:right="146" w:firstLine="737"/>
        <w:jc w:val="both"/>
        <w:rPr>
          <w:sz w:val="28"/>
        </w:rPr>
      </w:pPr>
      <w:r>
        <w:rPr>
          <w:sz w:val="28"/>
        </w:rPr>
        <w:t>о подготовке документации по планировке территории за исключением случаев, когда принятие таких решений отнесено к полномочиям органов исполнительной власти Самарской области;</w:t>
      </w:r>
    </w:p>
    <w:p w:rsidR="00AC40E3" w:rsidRDefault="00E275F7" w:rsidP="00FD5C5E">
      <w:pPr>
        <w:pStyle w:val="a4"/>
        <w:numPr>
          <w:ilvl w:val="1"/>
          <w:numId w:val="20"/>
        </w:numPr>
        <w:tabs>
          <w:tab w:val="left" w:pos="2410"/>
        </w:tabs>
        <w:spacing w:line="276" w:lineRule="auto"/>
        <w:ind w:left="1075" w:right="146" w:firstLine="737"/>
        <w:jc w:val="both"/>
        <w:rPr>
          <w:sz w:val="28"/>
        </w:rPr>
      </w:pPr>
      <w:r>
        <w:rPr>
          <w:sz w:val="28"/>
        </w:rPr>
        <w:t xml:space="preserve">об утверждении документации по планировке территории или об отклонении такой документации и направлении ее на доработку с указанием </w:t>
      </w:r>
      <w:r>
        <w:rPr>
          <w:spacing w:val="-2"/>
          <w:sz w:val="28"/>
        </w:rPr>
        <w:t>причин</w:t>
      </w:r>
      <w:r>
        <w:rPr>
          <w:spacing w:val="-9"/>
          <w:sz w:val="28"/>
        </w:rPr>
        <w:t xml:space="preserve"> </w:t>
      </w:r>
      <w:r>
        <w:rPr>
          <w:spacing w:val="-2"/>
          <w:sz w:val="28"/>
        </w:rPr>
        <w:t>принятого</w:t>
      </w:r>
      <w:r>
        <w:rPr>
          <w:spacing w:val="-7"/>
          <w:sz w:val="28"/>
        </w:rPr>
        <w:t xml:space="preserve"> </w:t>
      </w:r>
      <w:r>
        <w:rPr>
          <w:spacing w:val="-2"/>
          <w:sz w:val="28"/>
        </w:rPr>
        <w:t>решения</w:t>
      </w:r>
      <w:r>
        <w:rPr>
          <w:spacing w:val="-5"/>
          <w:sz w:val="28"/>
        </w:rPr>
        <w:t xml:space="preserve"> </w:t>
      </w:r>
      <w:r>
        <w:rPr>
          <w:spacing w:val="-2"/>
          <w:sz w:val="28"/>
        </w:rPr>
        <w:t>за</w:t>
      </w:r>
      <w:r>
        <w:rPr>
          <w:spacing w:val="-9"/>
          <w:sz w:val="28"/>
        </w:rPr>
        <w:t xml:space="preserve"> </w:t>
      </w:r>
      <w:r>
        <w:rPr>
          <w:spacing w:val="-2"/>
          <w:sz w:val="28"/>
        </w:rPr>
        <w:t>исключением</w:t>
      </w:r>
      <w:r>
        <w:rPr>
          <w:spacing w:val="-6"/>
          <w:sz w:val="28"/>
        </w:rPr>
        <w:t xml:space="preserve"> </w:t>
      </w:r>
      <w:r>
        <w:rPr>
          <w:spacing w:val="-2"/>
          <w:sz w:val="28"/>
        </w:rPr>
        <w:t>случаев,</w:t>
      </w:r>
      <w:r>
        <w:rPr>
          <w:spacing w:val="-6"/>
          <w:sz w:val="28"/>
        </w:rPr>
        <w:t xml:space="preserve"> </w:t>
      </w:r>
      <w:r>
        <w:rPr>
          <w:spacing w:val="-2"/>
          <w:sz w:val="28"/>
        </w:rPr>
        <w:t>когда</w:t>
      </w:r>
      <w:r>
        <w:rPr>
          <w:spacing w:val="-9"/>
          <w:sz w:val="28"/>
        </w:rPr>
        <w:t xml:space="preserve"> </w:t>
      </w:r>
      <w:r>
        <w:rPr>
          <w:spacing w:val="-2"/>
          <w:sz w:val="28"/>
        </w:rPr>
        <w:t>принятие</w:t>
      </w:r>
      <w:r>
        <w:rPr>
          <w:spacing w:val="-6"/>
          <w:sz w:val="28"/>
        </w:rPr>
        <w:t xml:space="preserve"> </w:t>
      </w:r>
      <w:r>
        <w:rPr>
          <w:spacing w:val="-2"/>
          <w:sz w:val="28"/>
        </w:rPr>
        <w:t>таких</w:t>
      </w:r>
      <w:r>
        <w:rPr>
          <w:spacing w:val="-5"/>
          <w:sz w:val="28"/>
        </w:rPr>
        <w:t xml:space="preserve"> </w:t>
      </w:r>
      <w:r>
        <w:rPr>
          <w:spacing w:val="-2"/>
          <w:sz w:val="28"/>
        </w:rPr>
        <w:t xml:space="preserve">решений </w:t>
      </w:r>
      <w:r>
        <w:rPr>
          <w:sz w:val="28"/>
        </w:rPr>
        <w:t>отнесено к полномочиям органов исполнительной власти Самарской области;</w:t>
      </w:r>
    </w:p>
    <w:p w:rsidR="00AC40E3" w:rsidRDefault="00E275F7" w:rsidP="00FD5C5E">
      <w:pPr>
        <w:pStyle w:val="a4"/>
        <w:numPr>
          <w:ilvl w:val="1"/>
          <w:numId w:val="20"/>
        </w:numPr>
        <w:tabs>
          <w:tab w:val="left" w:pos="2410"/>
        </w:tabs>
        <w:spacing w:line="276" w:lineRule="auto"/>
        <w:ind w:left="1075" w:right="146" w:firstLine="737"/>
        <w:jc w:val="both"/>
        <w:rPr>
          <w:sz w:val="28"/>
        </w:rPr>
      </w:pPr>
      <w:r>
        <w:rPr>
          <w:sz w:val="28"/>
        </w:rPr>
        <w:t>по иным вопросам, отнесенным к компетенции Главы поселения или Администрации</w:t>
      </w:r>
      <w:r>
        <w:rPr>
          <w:spacing w:val="-18"/>
          <w:sz w:val="28"/>
        </w:rPr>
        <w:t xml:space="preserve"> </w:t>
      </w:r>
      <w:r>
        <w:rPr>
          <w:sz w:val="28"/>
        </w:rPr>
        <w:t>поселения</w:t>
      </w:r>
      <w:r>
        <w:rPr>
          <w:spacing w:val="-16"/>
          <w:sz w:val="28"/>
        </w:rPr>
        <w:t xml:space="preserve"> </w:t>
      </w:r>
      <w:r>
        <w:rPr>
          <w:sz w:val="28"/>
        </w:rPr>
        <w:t>законодательством</w:t>
      </w:r>
      <w:r>
        <w:rPr>
          <w:spacing w:val="-16"/>
          <w:sz w:val="28"/>
        </w:rPr>
        <w:t xml:space="preserve"> </w:t>
      </w:r>
      <w:r>
        <w:rPr>
          <w:sz w:val="28"/>
        </w:rPr>
        <w:t>о</w:t>
      </w:r>
      <w:r>
        <w:rPr>
          <w:spacing w:val="-18"/>
          <w:sz w:val="28"/>
        </w:rPr>
        <w:t xml:space="preserve"> </w:t>
      </w:r>
      <w:r>
        <w:rPr>
          <w:sz w:val="28"/>
        </w:rPr>
        <w:t>градостроительной</w:t>
      </w:r>
      <w:r>
        <w:rPr>
          <w:spacing w:val="-16"/>
          <w:sz w:val="28"/>
        </w:rPr>
        <w:t xml:space="preserve"> </w:t>
      </w:r>
      <w:r>
        <w:rPr>
          <w:sz w:val="28"/>
        </w:rPr>
        <w:t>деятельности</w:t>
      </w:r>
      <w:r>
        <w:rPr>
          <w:spacing w:val="-16"/>
          <w:sz w:val="28"/>
        </w:rPr>
        <w:t xml:space="preserve"> </w:t>
      </w:r>
      <w:r>
        <w:rPr>
          <w:sz w:val="28"/>
        </w:rPr>
        <w:t>и земельным законодательством;</w:t>
      </w:r>
    </w:p>
    <w:p w:rsidR="00AC40E3" w:rsidRDefault="00E275F7" w:rsidP="00FD5C5E">
      <w:pPr>
        <w:pStyle w:val="a4"/>
        <w:numPr>
          <w:ilvl w:val="1"/>
          <w:numId w:val="20"/>
        </w:numPr>
        <w:tabs>
          <w:tab w:val="left" w:pos="2410"/>
        </w:tabs>
        <w:spacing w:line="276" w:lineRule="auto"/>
        <w:ind w:left="1075" w:right="144" w:firstLine="737"/>
        <w:jc w:val="both"/>
        <w:rPr>
          <w:sz w:val="28"/>
        </w:rPr>
      </w:pPr>
      <w:r>
        <w:rPr>
          <w:sz w:val="28"/>
        </w:rPr>
        <w:t>по иным вопросам, отнесенным к компетенции Главы поселения или Администрации поселения, Уставом поселения, Правилами, решениями Собрания представителей поселения.</w:t>
      </w:r>
    </w:p>
    <w:p w:rsidR="00AC40E3" w:rsidRDefault="00E275F7" w:rsidP="00FD5C5E">
      <w:pPr>
        <w:pStyle w:val="a4"/>
        <w:numPr>
          <w:ilvl w:val="0"/>
          <w:numId w:val="20"/>
        </w:numPr>
        <w:tabs>
          <w:tab w:val="left" w:pos="2268"/>
        </w:tabs>
        <w:spacing w:line="276" w:lineRule="auto"/>
        <w:ind w:right="146" w:firstLine="720"/>
        <w:jc w:val="both"/>
        <w:rPr>
          <w:sz w:val="28"/>
        </w:rPr>
      </w:pPr>
      <w:r>
        <w:rPr>
          <w:sz w:val="28"/>
        </w:rPr>
        <w:t>Уполномоченные</w:t>
      </w:r>
      <w:r>
        <w:rPr>
          <w:spacing w:val="-13"/>
          <w:sz w:val="28"/>
        </w:rPr>
        <w:t xml:space="preserve"> </w:t>
      </w:r>
      <w:r>
        <w:rPr>
          <w:sz w:val="28"/>
        </w:rPr>
        <w:t>органы</w:t>
      </w:r>
      <w:r>
        <w:rPr>
          <w:spacing w:val="-13"/>
          <w:sz w:val="28"/>
        </w:rPr>
        <w:t xml:space="preserve"> </w:t>
      </w:r>
      <w:r>
        <w:rPr>
          <w:sz w:val="28"/>
        </w:rPr>
        <w:t>и</w:t>
      </w:r>
      <w:r>
        <w:rPr>
          <w:spacing w:val="-13"/>
          <w:sz w:val="28"/>
        </w:rPr>
        <w:t xml:space="preserve"> </w:t>
      </w:r>
      <w:r>
        <w:rPr>
          <w:sz w:val="28"/>
        </w:rPr>
        <w:t>должностные</w:t>
      </w:r>
      <w:r>
        <w:rPr>
          <w:spacing w:val="-13"/>
          <w:sz w:val="28"/>
        </w:rPr>
        <w:t xml:space="preserve"> </w:t>
      </w:r>
      <w:r>
        <w:rPr>
          <w:sz w:val="28"/>
        </w:rPr>
        <w:t>лица</w:t>
      </w:r>
      <w:r>
        <w:rPr>
          <w:spacing w:val="-13"/>
          <w:sz w:val="28"/>
        </w:rPr>
        <w:t xml:space="preserve"> </w:t>
      </w:r>
      <w:r>
        <w:rPr>
          <w:sz w:val="28"/>
        </w:rPr>
        <w:t>Администрации</w:t>
      </w:r>
      <w:r>
        <w:rPr>
          <w:spacing w:val="-13"/>
          <w:sz w:val="28"/>
        </w:rPr>
        <w:t xml:space="preserve"> </w:t>
      </w:r>
      <w:r>
        <w:rPr>
          <w:sz w:val="28"/>
        </w:rPr>
        <w:t>поселения обеспечивают непосредственное осуществление полномочий Администрации поселения, предусмотренных Правилами.</w:t>
      </w:r>
    </w:p>
    <w:p w:rsidR="00AC40E3" w:rsidRDefault="00AC40E3">
      <w:pPr>
        <w:pStyle w:val="a4"/>
        <w:spacing w:line="276" w:lineRule="auto"/>
        <w:rPr>
          <w:sz w:val="28"/>
        </w:rPr>
        <w:sectPr w:rsidR="00AC40E3">
          <w:pgSz w:w="11910" w:h="16840"/>
          <w:pgMar w:top="760" w:right="708" w:bottom="1400" w:left="0" w:header="0" w:footer="1191" w:gutter="0"/>
          <w:cols w:space="720"/>
        </w:sectPr>
      </w:pPr>
    </w:p>
    <w:p w:rsidR="00AC40E3" w:rsidRDefault="00E275F7">
      <w:pPr>
        <w:pStyle w:val="1"/>
        <w:spacing w:line="276" w:lineRule="auto"/>
        <w:ind w:right="142" w:firstLine="852"/>
      </w:pPr>
      <w:bookmarkStart w:id="8" w:name="_TOC_250013"/>
      <w:bookmarkEnd w:id="8"/>
      <w:r>
        <w:lastRenderedPageBreak/>
        <w:t xml:space="preserve">Статья 4.3. Полномочия Главы района и администрации муниципального района Ставропольский Самарской области на основании </w:t>
      </w:r>
      <w:proofErr w:type="gramStart"/>
      <w:r>
        <w:t>передачи осуществления части полномочий поселения</w:t>
      </w:r>
      <w:proofErr w:type="gramEnd"/>
    </w:p>
    <w:p w:rsidR="00AC40E3" w:rsidRDefault="00E275F7" w:rsidP="00FD5C5E">
      <w:pPr>
        <w:pStyle w:val="a3"/>
        <w:numPr>
          <w:ilvl w:val="1"/>
          <w:numId w:val="17"/>
        </w:numPr>
        <w:tabs>
          <w:tab w:val="left" w:pos="2268"/>
        </w:tabs>
        <w:spacing w:before="114" w:line="276" w:lineRule="auto"/>
        <w:ind w:right="137" w:firstLine="711"/>
        <w:jc w:val="both"/>
      </w:pPr>
      <w:proofErr w:type="gramStart"/>
      <w:r>
        <w:t>С</w:t>
      </w:r>
      <w:r>
        <w:rPr>
          <w:spacing w:val="-4"/>
        </w:rPr>
        <w:t xml:space="preserve"> </w:t>
      </w:r>
      <w:r>
        <w:t>01.01.2025,</w:t>
      </w:r>
      <w:r>
        <w:rPr>
          <w:spacing w:val="-4"/>
        </w:rPr>
        <w:t xml:space="preserve"> </w:t>
      </w:r>
      <w:r>
        <w:t>в</w:t>
      </w:r>
      <w:r>
        <w:rPr>
          <w:spacing w:val="-4"/>
        </w:rPr>
        <w:t xml:space="preserve"> </w:t>
      </w:r>
      <w:r>
        <w:t>соответствии</w:t>
      </w:r>
      <w:r>
        <w:rPr>
          <w:spacing w:val="-3"/>
        </w:rPr>
        <w:t xml:space="preserve"> </w:t>
      </w:r>
      <w:r>
        <w:t>со</w:t>
      </w:r>
      <w:r>
        <w:rPr>
          <w:spacing w:val="-1"/>
        </w:rPr>
        <w:t xml:space="preserve"> </w:t>
      </w:r>
      <w:r>
        <w:t>статьей</w:t>
      </w:r>
      <w:r>
        <w:rPr>
          <w:spacing w:val="-2"/>
        </w:rPr>
        <w:t xml:space="preserve"> </w:t>
      </w:r>
      <w:r>
        <w:t>3</w:t>
      </w:r>
      <w:r>
        <w:rPr>
          <w:spacing w:val="-3"/>
        </w:rPr>
        <w:t xml:space="preserve"> </w:t>
      </w:r>
      <w:r>
        <w:t>Закона</w:t>
      </w:r>
      <w:r>
        <w:rPr>
          <w:spacing w:val="-4"/>
        </w:rPr>
        <w:t xml:space="preserve"> </w:t>
      </w:r>
      <w:r>
        <w:t>Самарской</w:t>
      </w:r>
      <w:r>
        <w:rPr>
          <w:spacing w:val="-3"/>
        </w:rPr>
        <w:t xml:space="preserve"> </w:t>
      </w:r>
      <w:r>
        <w:t>области</w:t>
      </w:r>
      <w:r>
        <w:rPr>
          <w:spacing w:val="-3"/>
        </w:rPr>
        <w:t xml:space="preserve"> </w:t>
      </w:r>
      <w:r>
        <w:t xml:space="preserve">от 29.12.2014 № 134-ГД, к полномочиям Администрации поселения в сфере землепользования и застройки, на основания действующего </w:t>
      </w:r>
      <w:r w:rsidRPr="00575716">
        <w:t xml:space="preserve">соглашения № </w:t>
      </w:r>
      <w:r w:rsidR="00A32284" w:rsidRPr="00575716">
        <w:t>2</w:t>
      </w:r>
      <w:r w:rsidRPr="00575716">
        <w:t xml:space="preserve"> от </w:t>
      </w:r>
      <w:r w:rsidRPr="00DF4899">
        <w:t>01.07.2019 о</w:t>
      </w:r>
      <w:r>
        <w:t xml:space="preserve"> передачи осуществления части полномочий сельского поселения </w:t>
      </w:r>
      <w:r w:rsidR="009E7A53">
        <w:t>Нижнее Санчелеево</w:t>
      </w:r>
      <w:r>
        <w:t xml:space="preserve"> муниципального района Ставропольский Самарской области на уровень</w:t>
      </w:r>
      <w:r>
        <w:rPr>
          <w:spacing w:val="-7"/>
        </w:rPr>
        <w:t xml:space="preserve"> </w:t>
      </w:r>
      <w:r>
        <w:t>муниципального</w:t>
      </w:r>
      <w:r>
        <w:rPr>
          <w:spacing w:val="-6"/>
        </w:rPr>
        <w:t xml:space="preserve"> </w:t>
      </w:r>
      <w:r>
        <w:t>района</w:t>
      </w:r>
      <w:r>
        <w:rPr>
          <w:spacing w:val="-6"/>
        </w:rPr>
        <w:t xml:space="preserve"> </w:t>
      </w:r>
      <w:r>
        <w:t>Ставропольский</w:t>
      </w:r>
      <w:r>
        <w:rPr>
          <w:spacing w:val="-6"/>
        </w:rPr>
        <w:t xml:space="preserve"> </w:t>
      </w:r>
      <w:r>
        <w:t>Самарской</w:t>
      </w:r>
      <w:r>
        <w:rPr>
          <w:spacing w:val="-6"/>
        </w:rPr>
        <w:t xml:space="preserve"> </w:t>
      </w:r>
      <w:r>
        <w:t>области</w:t>
      </w:r>
      <w:r>
        <w:rPr>
          <w:spacing w:val="-6"/>
        </w:rPr>
        <w:t xml:space="preserve"> </w:t>
      </w:r>
      <w:r>
        <w:t>(далее</w:t>
      </w:r>
      <w:r>
        <w:rPr>
          <w:spacing w:val="-7"/>
        </w:rPr>
        <w:t xml:space="preserve"> </w:t>
      </w:r>
      <w:r>
        <w:t>также – Соглашение о делегировании части полномочий), относятся:</w:t>
      </w:r>
      <w:proofErr w:type="gramEnd"/>
    </w:p>
    <w:p w:rsidR="00AC40E3" w:rsidRDefault="00E275F7">
      <w:pPr>
        <w:pStyle w:val="a4"/>
        <w:numPr>
          <w:ilvl w:val="0"/>
          <w:numId w:val="17"/>
        </w:numPr>
        <w:tabs>
          <w:tab w:val="left" w:pos="2405"/>
        </w:tabs>
        <w:ind w:left="2405" w:hanging="564"/>
        <w:jc w:val="both"/>
        <w:rPr>
          <w:sz w:val="28"/>
        </w:rPr>
      </w:pPr>
      <w:r>
        <w:rPr>
          <w:spacing w:val="-10"/>
          <w:sz w:val="28"/>
        </w:rPr>
        <w:t>подготовка</w:t>
      </w:r>
      <w:r>
        <w:rPr>
          <w:spacing w:val="-11"/>
          <w:sz w:val="28"/>
        </w:rPr>
        <w:t xml:space="preserve"> </w:t>
      </w:r>
      <w:r>
        <w:rPr>
          <w:spacing w:val="-10"/>
          <w:sz w:val="28"/>
        </w:rPr>
        <w:t>и</w:t>
      </w:r>
      <w:r>
        <w:rPr>
          <w:spacing w:val="-8"/>
          <w:sz w:val="28"/>
        </w:rPr>
        <w:t xml:space="preserve"> </w:t>
      </w:r>
      <w:r>
        <w:rPr>
          <w:spacing w:val="-10"/>
          <w:sz w:val="28"/>
        </w:rPr>
        <w:t>выдача</w:t>
      </w:r>
      <w:r>
        <w:rPr>
          <w:spacing w:val="-9"/>
          <w:sz w:val="28"/>
        </w:rPr>
        <w:t xml:space="preserve"> </w:t>
      </w:r>
      <w:r>
        <w:rPr>
          <w:spacing w:val="-10"/>
          <w:sz w:val="28"/>
        </w:rPr>
        <w:t>градостроительных</w:t>
      </w:r>
      <w:r>
        <w:rPr>
          <w:spacing w:val="-7"/>
          <w:sz w:val="28"/>
        </w:rPr>
        <w:t xml:space="preserve"> </w:t>
      </w:r>
      <w:r>
        <w:rPr>
          <w:spacing w:val="-10"/>
          <w:sz w:val="28"/>
        </w:rPr>
        <w:t>планов земельных</w:t>
      </w:r>
      <w:r>
        <w:rPr>
          <w:spacing w:val="-5"/>
          <w:sz w:val="28"/>
        </w:rPr>
        <w:t xml:space="preserve"> </w:t>
      </w:r>
      <w:r>
        <w:rPr>
          <w:spacing w:val="-10"/>
          <w:sz w:val="28"/>
        </w:rPr>
        <w:t>участков;</w:t>
      </w:r>
    </w:p>
    <w:p w:rsidR="00AC40E3" w:rsidRDefault="00E275F7">
      <w:pPr>
        <w:pStyle w:val="a4"/>
        <w:numPr>
          <w:ilvl w:val="0"/>
          <w:numId w:val="17"/>
        </w:numPr>
        <w:tabs>
          <w:tab w:val="left" w:pos="2404"/>
        </w:tabs>
        <w:spacing w:before="50" w:line="276" w:lineRule="auto"/>
        <w:ind w:left="1132" w:right="134" w:firstLine="708"/>
        <w:jc w:val="both"/>
        <w:rPr>
          <w:sz w:val="28"/>
        </w:rPr>
      </w:pPr>
      <w:r>
        <w:rPr>
          <w:spacing w:val="-6"/>
          <w:sz w:val="28"/>
        </w:rPr>
        <w:t>выдача</w:t>
      </w:r>
      <w:r>
        <w:rPr>
          <w:spacing w:val="-14"/>
          <w:sz w:val="28"/>
        </w:rPr>
        <w:t xml:space="preserve"> </w:t>
      </w:r>
      <w:r>
        <w:rPr>
          <w:spacing w:val="-6"/>
          <w:sz w:val="28"/>
        </w:rPr>
        <w:t>разрешений</w:t>
      </w:r>
      <w:r>
        <w:rPr>
          <w:spacing w:val="-11"/>
          <w:sz w:val="28"/>
        </w:rPr>
        <w:t xml:space="preserve"> </w:t>
      </w:r>
      <w:r>
        <w:rPr>
          <w:spacing w:val="-6"/>
          <w:sz w:val="28"/>
        </w:rPr>
        <w:t>на</w:t>
      </w:r>
      <w:r>
        <w:rPr>
          <w:spacing w:val="-12"/>
          <w:sz w:val="28"/>
        </w:rPr>
        <w:t xml:space="preserve"> </w:t>
      </w:r>
      <w:r>
        <w:rPr>
          <w:spacing w:val="-6"/>
          <w:sz w:val="28"/>
        </w:rPr>
        <w:t>строительство</w:t>
      </w:r>
      <w:r>
        <w:rPr>
          <w:spacing w:val="-11"/>
          <w:sz w:val="28"/>
        </w:rPr>
        <w:t xml:space="preserve"> </w:t>
      </w:r>
      <w:r>
        <w:rPr>
          <w:spacing w:val="-6"/>
          <w:sz w:val="28"/>
        </w:rPr>
        <w:t>объектов</w:t>
      </w:r>
      <w:r>
        <w:rPr>
          <w:spacing w:val="-12"/>
          <w:sz w:val="28"/>
        </w:rPr>
        <w:t xml:space="preserve"> </w:t>
      </w:r>
      <w:r>
        <w:rPr>
          <w:spacing w:val="-6"/>
          <w:sz w:val="28"/>
        </w:rPr>
        <w:t>капитального</w:t>
      </w:r>
      <w:r>
        <w:rPr>
          <w:spacing w:val="-11"/>
          <w:sz w:val="28"/>
        </w:rPr>
        <w:t xml:space="preserve"> </w:t>
      </w:r>
      <w:r>
        <w:rPr>
          <w:spacing w:val="-6"/>
          <w:sz w:val="28"/>
        </w:rPr>
        <w:t xml:space="preserve">строительства </w:t>
      </w:r>
      <w:r>
        <w:rPr>
          <w:spacing w:val="-10"/>
          <w:sz w:val="28"/>
        </w:rPr>
        <w:t>при</w:t>
      </w:r>
      <w:r>
        <w:rPr>
          <w:spacing w:val="-8"/>
          <w:sz w:val="28"/>
        </w:rPr>
        <w:t xml:space="preserve"> </w:t>
      </w:r>
      <w:r>
        <w:rPr>
          <w:spacing w:val="-10"/>
          <w:sz w:val="28"/>
        </w:rPr>
        <w:t>осуществлении</w:t>
      </w:r>
      <w:r>
        <w:rPr>
          <w:spacing w:val="-7"/>
          <w:sz w:val="28"/>
        </w:rPr>
        <w:t xml:space="preserve"> </w:t>
      </w:r>
      <w:r>
        <w:rPr>
          <w:spacing w:val="-10"/>
          <w:sz w:val="28"/>
        </w:rPr>
        <w:t>строительства,</w:t>
      </w:r>
      <w:r>
        <w:rPr>
          <w:spacing w:val="-8"/>
          <w:sz w:val="28"/>
        </w:rPr>
        <w:t xml:space="preserve"> </w:t>
      </w:r>
      <w:r>
        <w:rPr>
          <w:spacing w:val="-10"/>
          <w:sz w:val="28"/>
        </w:rPr>
        <w:t>реконструкции</w:t>
      </w:r>
      <w:r>
        <w:rPr>
          <w:spacing w:val="-7"/>
          <w:sz w:val="28"/>
        </w:rPr>
        <w:t xml:space="preserve"> </w:t>
      </w:r>
      <w:r>
        <w:rPr>
          <w:spacing w:val="-10"/>
          <w:sz w:val="28"/>
        </w:rPr>
        <w:t>объектов</w:t>
      </w:r>
      <w:r>
        <w:rPr>
          <w:spacing w:val="-8"/>
          <w:sz w:val="28"/>
        </w:rPr>
        <w:t xml:space="preserve"> </w:t>
      </w:r>
      <w:r>
        <w:rPr>
          <w:spacing w:val="-10"/>
          <w:sz w:val="28"/>
        </w:rPr>
        <w:t>капитального</w:t>
      </w:r>
      <w:r>
        <w:rPr>
          <w:spacing w:val="-7"/>
          <w:sz w:val="28"/>
        </w:rPr>
        <w:t xml:space="preserve"> </w:t>
      </w:r>
      <w:r>
        <w:rPr>
          <w:spacing w:val="-10"/>
          <w:sz w:val="28"/>
        </w:rPr>
        <w:t xml:space="preserve">строительства, </w:t>
      </w:r>
      <w:r>
        <w:rPr>
          <w:spacing w:val="-6"/>
          <w:sz w:val="28"/>
        </w:rPr>
        <w:t>расположенных на территории поселения, в пределах компетенции, предусмотренной статьей</w:t>
      </w:r>
      <w:r>
        <w:rPr>
          <w:spacing w:val="-11"/>
          <w:sz w:val="28"/>
        </w:rPr>
        <w:t xml:space="preserve"> </w:t>
      </w:r>
      <w:r>
        <w:rPr>
          <w:spacing w:val="-6"/>
          <w:sz w:val="28"/>
        </w:rPr>
        <w:t>51</w:t>
      </w:r>
      <w:r>
        <w:rPr>
          <w:spacing w:val="-12"/>
          <w:sz w:val="28"/>
        </w:rPr>
        <w:t xml:space="preserve"> </w:t>
      </w:r>
      <w:r>
        <w:rPr>
          <w:spacing w:val="-6"/>
          <w:sz w:val="28"/>
        </w:rPr>
        <w:t>Градостроительного</w:t>
      </w:r>
      <w:r>
        <w:rPr>
          <w:spacing w:val="-11"/>
          <w:sz w:val="28"/>
        </w:rPr>
        <w:t xml:space="preserve"> </w:t>
      </w:r>
      <w:r w:rsidR="00DF4899">
        <w:rPr>
          <w:spacing w:val="-6"/>
          <w:sz w:val="28"/>
        </w:rPr>
        <w:t>кодекс</w:t>
      </w:r>
      <w:r>
        <w:rPr>
          <w:spacing w:val="-6"/>
          <w:sz w:val="28"/>
        </w:rPr>
        <w:t>а</w:t>
      </w:r>
      <w:r>
        <w:rPr>
          <w:spacing w:val="-13"/>
          <w:sz w:val="28"/>
        </w:rPr>
        <w:t xml:space="preserve"> </w:t>
      </w:r>
      <w:r>
        <w:rPr>
          <w:spacing w:val="-6"/>
          <w:sz w:val="28"/>
        </w:rPr>
        <w:t>Российской</w:t>
      </w:r>
      <w:r>
        <w:rPr>
          <w:spacing w:val="-11"/>
          <w:sz w:val="28"/>
        </w:rPr>
        <w:t xml:space="preserve"> </w:t>
      </w:r>
      <w:r>
        <w:rPr>
          <w:spacing w:val="-6"/>
          <w:sz w:val="28"/>
        </w:rPr>
        <w:t>Федерации;</w:t>
      </w:r>
    </w:p>
    <w:p w:rsidR="00AC40E3" w:rsidRDefault="00E275F7">
      <w:pPr>
        <w:pStyle w:val="a4"/>
        <w:numPr>
          <w:ilvl w:val="0"/>
          <w:numId w:val="17"/>
        </w:numPr>
        <w:tabs>
          <w:tab w:val="left" w:pos="2404"/>
        </w:tabs>
        <w:spacing w:line="276" w:lineRule="auto"/>
        <w:ind w:left="1132" w:right="130" w:firstLine="708"/>
        <w:jc w:val="both"/>
        <w:rPr>
          <w:sz w:val="28"/>
        </w:rPr>
      </w:pPr>
      <w:proofErr w:type="gramStart"/>
      <w:r>
        <w:rPr>
          <w:sz w:val="28"/>
        </w:rPr>
        <w:t xml:space="preserve">выдача разрешений на ввод в эксплуатацию объектов капитального </w:t>
      </w:r>
      <w:r>
        <w:rPr>
          <w:spacing w:val="-10"/>
          <w:sz w:val="28"/>
        </w:rPr>
        <w:t>строительства</w:t>
      </w:r>
      <w:r>
        <w:rPr>
          <w:sz w:val="28"/>
        </w:rPr>
        <w:t xml:space="preserve"> </w:t>
      </w:r>
      <w:r>
        <w:rPr>
          <w:spacing w:val="-10"/>
          <w:sz w:val="28"/>
        </w:rPr>
        <w:t>при</w:t>
      </w:r>
      <w:r>
        <w:rPr>
          <w:sz w:val="28"/>
        </w:rPr>
        <w:t xml:space="preserve"> </w:t>
      </w:r>
      <w:r>
        <w:rPr>
          <w:spacing w:val="-10"/>
          <w:sz w:val="28"/>
        </w:rPr>
        <w:t>осуществлении</w:t>
      </w:r>
      <w:r>
        <w:rPr>
          <w:sz w:val="28"/>
        </w:rPr>
        <w:t xml:space="preserve"> </w:t>
      </w:r>
      <w:r>
        <w:rPr>
          <w:spacing w:val="-10"/>
          <w:sz w:val="28"/>
        </w:rPr>
        <w:t>строительства,</w:t>
      </w:r>
      <w:r>
        <w:rPr>
          <w:sz w:val="28"/>
        </w:rPr>
        <w:t xml:space="preserve"> </w:t>
      </w:r>
      <w:r>
        <w:rPr>
          <w:spacing w:val="-10"/>
          <w:sz w:val="28"/>
        </w:rPr>
        <w:t>реконструкции</w:t>
      </w:r>
      <w:r>
        <w:rPr>
          <w:sz w:val="28"/>
        </w:rPr>
        <w:t xml:space="preserve"> </w:t>
      </w:r>
      <w:r>
        <w:rPr>
          <w:spacing w:val="-10"/>
          <w:sz w:val="28"/>
        </w:rPr>
        <w:t>объектов</w:t>
      </w:r>
      <w:r>
        <w:rPr>
          <w:spacing w:val="-3"/>
          <w:sz w:val="28"/>
        </w:rPr>
        <w:t xml:space="preserve"> </w:t>
      </w:r>
      <w:r>
        <w:rPr>
          <w:spacing w:val="-10"/>
          <w:sz w:val="28"/>
        </w:rPr>
        <w:t>капитального строительства,</w:t>
      </w:r>
      <w:r>
        <w:rPr>
          <w:spacing w:val="-6"/>
          <w:sz w:val="28"/>
        </w:rPr>
        <w:t xml:space="preserve"> </w:t>
      </w:r>
      <w:r>
        <w:rPr>
          <w:spacing w:val="-10"/>
          <w:sz w:val="28"/>
        </w:rPr>
        <w:t>расположенных</w:t>
      </w:r>
      <w:r>
        <w:rPr>
          <w:spacing w:val="-8"/>
          <w:sz w:val="28"/>
        </w:rPr>
        <w:t xml:space="preserve"> </w:t>
      </w:r>
      <w:r>
        <w:rPr>
          <w:spacing w:val="-10"/>
          <w:sz w:val="28"/>
        </w:rPr>
        <w:t>на</w:t>
      </w:r>
      <w:r>
        <w:rPr>
          <w:spacing w:val="-5"/>
          <w:sz w:val="28"/>
        </w:rPr>
        <w:t xml:space="preserve"> </w:t>
      </w:r>
      <w:r>
        <w:rPr>
          <w:spacing w:val="-10"/>
          <w:sz w:val="28"/>
        </w:rPr>
        <w:t>территории</w:t>
      </w:r>
      <w:r>
        <w:rPr>
          <w:spacing w:val="-5"/>
          <w:sz w:val="28"/>
        </w:rPr>
        <w:t xml:space="preserve"> </w:t>
      </w:r>
      <w:r>
        <w:rPr>
          <w:spacing w:val="-10"/>
          <w:sz w:val="28"/>
        </w:rPr>
        <w:t>поселения,</w:t>
      </w:r>
      <w:r>
        <w:rPr>
          <w:spacing w:val="-6"/>
          <w:sz w:val="28"/>
        </w:rPr>
        <w:t xml:space="preserve"> </w:t>
      </w:r>
      <w:r>
        <w:rPr>
          <w:spacing w:val="-10"/>
          <w:sz w:val="28"/>
        </w:rPr>
        <w:t>за</w:t>
      </w:r>
      <w:r>
        <w:rPr>
          <w:spacing w:val="-5"/>
          <w:sz w:val="28"/>
        </w:rPr>
        <w:t xml:space="preserve"> </w:t>
      </w:r>
      <w:r>
        <w:rPr>
          <w:spacing w:val="-10"/>
          <w:sz w:val="28"/>
        </w:rPr>
        <w:t>исключением</w:t>
      </w:r>
      <w:r>
        <w:rPr>
          <w:spacing w:val="-6"/>
          <w:sz w:val="28"/>
        </w:rPr>
        <w:t xml:space="preserve"> </w:t>
      </w:r>
      <w:r>
        <w:rPr>
          <w:spacing w:val="-10"/>
          <w:sz w:val="28"/>
        </w:rPr>
        <w:t>случаев,</w:t>
      </w:r>
      <w:r>
        <w:rPr>
          <w:spacing w:val="-6"/>
          <w:sz w:val="28"/>
        </w:rPr>
        <w:t xml:space="preserve"> </w:t>
      </w:r>
      <w:r>
        <w:rPr>
          <w:spacing w:val="-10"/>
          <w:sz w:val="28"/>
        </w:rPr>
        <w:t xml:space="preserve">когда </w:t>
      </w:r>
      <w:r>
        <w:rPr>
          <w:sz w:val="28"/>
        </w:rPr>
        <w:t xml:space="preserve">в соответствии со статьей 55 Градостроительного </w:t>
      </w:r>
      <w:r w:rsidR="00DF4899">
        <w:rPr>
          <w:sz w:val="28"/>
        </w:rPr>
        <w:t>кодекс</w:t>
      </w:r>
      <w:r>
        <w:rPr>
          <w:sz w:val="28"/>
        </w:rPr>
        <w:t xml:space="preserve">а Российской Федерации </w:t>
      </w:r>
      <w:r>
        <w:rPr>
          <w:spacing w:val="-10"/>
          <w:sz w:val="28"/>
        </w:rPr>
        <w:t>разрешение</w:t>
      </w:r>
      <w:r>
        <w:rPr>
          <w:sz w:val="28"/>
        </w:rPr>
        <w:t xml:space="preserve"> </w:t>
      </w:r>
      <w:r>
        <w:rPr>
          <w:spacing w:val="-10"/>
          <w:sz w:val="28"/>
        </w:rPr>
        <w:t>на</w:t>
      </w:r>
      <w:r>
        <w:rPr>
          <w:sz w:val="28"/>
        </w:rPr>
        <w:t xml:space="preserve"> </w:t>
      </w:r>
      <w:r>
        <w:rPr>
          <w:spacing w:val="-10"/>
          <w:sz w:val="28"/>
        </w:rPr>
        <w:t>строительство</w:t>
      </w:r>
      <w:r>
        <w:rPr>
          <w:sz w:val="28"/>
        </w:rPr>
        <w:t xml:space="preserve"> </w:t>
      </w:r>
      <w:r>
        <w:rPr>
          <w:spacing w:val="-10"/>
          <w:sz w:val="28"/>
        </w:rPr>
        <w:t>объекта</w:t>
      </w:r>
      <w:r>
        <w:rPr>
          <w:sz w:val="28"/>
        </w:rPr>
        <w:t xml:space="preserve"> </w:t>
      </w:r>
      <w:r>
        <w:rPr>
          <w:spacing w:val="-10"/>
          <w:sz w:val="28"/>
        </w:rPr>
        <w:t>капитального</w:t>
      </w:r>
      <w:r>
        <w:rPr>
          <w:sz w:val="28"/>
        </w:rPr>
        <w:t xml:space="preserve"> </w:t>
      </w:r>
      <w:r>
        <w:rPr>
          <w:spacing w:val="-10"/>
          <w:sz w:val="28"/>
        </w:rPr>
        <w:t>строительства</w:t>
      </w:r>
      <w:r>
        <w:rPr>
          <w:sz w:val="28"/>
        </w:rPr>
        <w:t xml:space="preserve"> </w:t>
      </w:r>
      <w:r>
        <w:rPr>
          <w:spacing w:val="-10"/>
          <w:sz w:val="28"/>
        </w:rPr>
        <w:t>выдано</w:t>
      </w:r>
      <w:r>
        <w:rPr>
          <w:sz w:val="28"/>
        </w:rPr>
        <w:t xml:space="preserve"> </w:t>
      </w:r>
      <w:r>
        <w:rPr>
          <w:spacing w:val="-10"/>
          <w:sz w:val="28"/>
        </w:rPr>
        <w:t xml:space="preserve">федеральным </w:t>
      </w:r>
      <w:r>
        <w:rPr>
          <w:spacing w:val="-4"/>
          <w:sz w:val="28"/>
        </w:rPr>
        <w:t>органом</w:t>
      </w:r>
      <w:r>
        <w:rPr>
          <w:spacing w:val="-14"/>
          <w:sz w:val="28"/>
        </w:rPr>
        <w:t xml:space="preserve"> </w:t>
      </w:r>
      <w:r>
        <w:rPr>
          <w:spacing w:val="-4"/>
          <w:sz w:val="28"/>
        </w:rPr>
        <w:t>исполнительной</w:t>
      </w:r>
      <w:r>
        <w:rPr>
          <w:spacing w:val="-13"/>
          <w:sz w:val="28"/>
        </w:rPr>
        <w:t xml:space="preserve"> </w:t>
      </w:r>
      <w:r>
        <w:rPr>
          <w:spacing w:val="-4"/>
          <w:sz w:val="28"/>
        </w:rPr>
        <w:t>власти,</w:t>
      </w:r>
      <w:r>
        <w:rPr>
          <w:spacing w:val="-14"/>
          <w:sz w:val="28"/>
        </w:rPr>
        <w:t xml:space="preserve"> </w:t>
      </w:r>
      <w:r>
        <w:rPr>
          <w:spacing w:val="-4"/>
          <w:sz w:val="28"/>
        </w:rPr>
        <w:t>органом</w:t>
      </w:r>
      <w:r>
        <w:rPr>
          <w:spacing w:val="-13"/>
          <w:sz w:val="28"/>
        </w:rPr>
        <w:t xml:space="preserve"> </w:t>
      </w:r>
      <w:r>
        <w:rPr>
          <w:spacing w:val="-4"/>
          <w:sz w:val="28"/>
        </w:rPr>
        <w:t>исполнительной</w:t>
      </w:r>
      <w:r>
        <w:rPr>
          <w:spacing w:val="-14"/>
          <w:sz w:val="28"/>
        </w:rPr>
        <w:t xml:space="preserve"> </w:t>
      </w:r>
      <w:r>
        <w:rPr>
          <w:spacing w:val="-4"/>
          <w:sz w:val="28"/>
        </w:rPr>
        <w:t>власти</w:t>
      </w:r>
      <w:r>
        <w:rPr>
          <w:spacing w:val="-13"/>
          <w:sz w:val="28"/>
        </w:rPr>
        <w:t xml:space="preserve"> </w:t>
      </w:r>
      <w:r>
        <w:rPr>
          <w:spacing w:val="-4"/>
          <w:sz w:val="28"/>
        </w:rPr>
        <w:t>Самарской</w:t>
      </w:r>
      <w:r>
        <w:rPr>
          <w:spacing w:val="-13"/>
          <w:sz w:val="28"/>
        </w:rPr>
        <w:t xml:space="preserve"> </w:t>
      </w:r>
      <w:r>
        <w:rPr>
          <w:spacing w:val="-4"/>
          <w:sz w:val="28"/>
        </w:rPr>
        <w:t xml:space="preserve">области </w:t>
      </w:r>
      <w:r>
        <w:rPr>
          <w:spacing w:val="-8"/>
          <w:sz w:val="28"/>
        </w:rPr>
        <w:t>или</w:t>
      </w:r>
      <w:r>
        <w:rPr>
          <w:sz w:val="28"/>
        </w:rPr>
        <w:t xml:space="preserve"> </w:t>
      </w:r>
      <w:r>
        <w:rPr>
          <w:spacing w:val="-8"/>
          <w:sz w:val="28"/>
        </w:rPr>
        <w:t xml:space="preserve">уполномоченной организацией, указанной в статье 55 Градостроительного </w:t>
      </w:r>
      <w:r w:rsidR="00DF4899">
        <w:rPr>
          <w:spacing w:val="-8"/>
          <w:sz w:val="28"/>
        </w:rPr>
        <w:t>кодекс</w:t>
      </w:r>
      <w:r>
        <w:rPr>
          <w:spacing w:val="-8"/>
          <w:sz w:val="28"/>
        </w:rPr>
        <w:t xml:space="preserve">а </w:t>
      </w:r>
      <w:r>
        <w:rPr>
          <w:sz w:val="28"/>
        </w:rPr>
        <w:t>Российской</w:t>
      </w:r>
      <w:r>
        <w:rPr>
          <w:spacing w:val="-19"/>
          <w:sz w:val="28"/>
        </w:rPr>
        <w:t xml:space="preserve"> </w:t>
      </w:r>
      <w:r>
        <w:rPr>
          <w:sz w:val="28"/>
        </w:rPr>
        <w:t>Федерации;</w:t>
      </w:r>
      <w:proofErr w:type="gramEnd"/>
    </w:p>
    <w:p w:rsidR="00AC40E3" w:rsidRDefault="00E275F7">
      <w:pPr>
        <w:pStyle w:val="a4"/>
        <w:numPr>
          <w:ilvl w:val="0"/>
          <w:numId w:val="17"/>
        </w:numPr>
        <w:tabs>
          <w:tab w:val="left" w:pos="2404"/>
        </w:tabs>
        <w:spacing w:line="276" w:lineRule="auto"/>
        <w:ind w:left="1132" w:right="132" w:firstLine="708"/>
        <w:jc w:val="both"/>
        <w:rPr>
          <w:sz w:val="28"/>
        </w:rPr>
      </w:pPr>
      <w:r>
        <w:rPr>
          <w:spacing w:val="-2"/>
          <w:sz w:val="28"/>
        </w:rPr>
        <w:t>предоставление</w:t>
      </w:r>
      <w:r>
        <w:rPr>
          <w:spacing w:val="-4"/>
          <w:sz w:val="28"/>
        </w:rPr>
        <w:t xml:space="preserve"> </w:t>
      </w:r>
      <w:r>
        <w:rPr>
          <w:spacing w:val="-2"/>
          <w:sz w:val="28"/>
        </w:rPr>
        <w:t>разрешения</w:t>
      </w:r>
      <w:r>
        <w:rPr>
          <w:spacing w:val="-4"/>
          <w:sz w:val="28"/>
        </w:rPr>
        <w:t xml:space="preserve"> </w:t>
      </w:r>
      <w:r>
        <w:rPr>
          <w:spacing w:val="-2"/>
          <w:sz w:val="28"/>
        </w:rPr>
        <w:t>на</w:t>
      </w:r>
      <w:r>
        <w:rPr>
          <w:spacing w:val="-3"/>
          <w:sz w:val="28"/>
        </w:rPr>
        <w:t xml:space="preserve"> </w:t>
      </w:r>
      <w:r>
        <w:rPr>
          <w:spacing w:val="-2"/>
          <w:sz w:val="28"/>
        </w:rPr>
        <w:t>условно</w:t>
      </w:r>
      <w:r>
        <w:rPr>
          <w:spacing w:val="-3"/>
          <w:sz w:val="28"/>
        </w:rPr>
        <w:t xml:space="preserve"> </w:t>
      </w:r>
      <w:r>
        <w:rPr>
          <w:spacing w:val="-2"/>
          <w:sz w:val="28"/>
        </w:rPr>
        <w:t>разрешенный</w:t>
      </w:r>
      <w:r>
        <w:rPr>
          <w:spacing w:val="-4"/>
          <w:sz w:val="28"/>
        </w:rPr>
        <w:t xml:space="preserve"> </w:t>
      </w:r>
      <w:r>
        <w:rPr>
          <w:spacing w:val="-2"/>
          <w:sz w:val="28"/>
        </w:rPr>
        <w:t>вид</w:t>
      </w:r>
      <w:r>
        <w:rPr>
          <w:spacing w:val="-4"/>
          <w:sz w:val="28"/>
        </w:rPr>
        <w:t xml:space="preserve"> </w:t>
      </w:r>
      <w:r>
        <w:rPr>
          <w:spacing w:val="-2"/>
          <w:sz w:val="28"/>
        </w:rPr>
        <w:t xml:space="preserve">использования </w:t>
      </w:r>
      <w:r>
        <w:rPr>
          <w:sz w:val="28"/>
        </w:rPr>
        <w:t xml:space="preserve">земельного участка или объекта капитального строительства или об отказе в </w:t>
      </w:r>
      <w:r>
        <w:rPr>
          <w:spacing w:val="-8"/>
          <w:sz w:val="28"/>
        </w:rPr>
        <w:t>предоставлении</w:t>
      </w:r>
      <w:r>
        <w:rPr>
          <w:spacing w:val="-9"/>
          <w:sz w:val="28"/>
        </w:rPr>
        <w:t xml:space="preserve"> </w:t>
      </w:r>
      <w:r>
        <w:rPr>
          <w:spacing w:val="-8"/>
          <w:sz w:val="28"/>
        </w:rPr>
        <w:t>такого разрешения</w:t>
      </w:r>
      <w:r>
        <w:rPr>
          <w:spacing w:val="-9"/>
          <w:sz w:val="28"/>
        </w:rPr>
        <w:t xml:space="preserve"> </w:t>
      </w:r>
      <w:r>
        <w:rPr>
          <w:spacing w:val="-8"/>
          <w:sz w:val="28"/>
        </w:rPr>
        <w:t>с</w:t>
      </w:r>
      <w:r>
        <w:rPr>
          <w:spacing w:val="-9"/>
          <w:sz w:val="28"/>
        </w:rPr>
        <w:t xml:space="preserve"> </w:t>
      </w:r>
      <w:r>
        <w:rPr>
          <w:spacing w:val="-8"/>
          <w:sz w:val="28"/>
        </w:rPr>
        <w:t>указанием</w:t>
      </w:r>
      <w:r>
        <w:rPr>
          <w:spacing w:val="-5"/>
          <w:sz w:val="28"/>
        </w:rPr>
        <w:t xml:space="preserve"> </w:t>
      </w:r>
      <w:r>
        <w:rPr>
          <w:spacing w:val="-8"/>
          <w:sz w:val="28"/>
        </w:rPr>
        <w:t>причин</w:t>
      </w:r>
      <w:r>
        <w:rPr>
          <w:spacing w:val="-9"/>
          <w:sz w:val="28"/>
        </w:rPr>
        <w:t xml:space="preserve"> </w:t>
      </w:r>
      <w:r>
        <w:rPr>
          <w:spacing w:val="-8"/>
          <w:sz w:val="28"/>
        </w:rPr>
        <w:t>принятого решения,</w:t>
      </w:r>
      <w:r>
        <w:rPr>
          <w:spacing w:val="-10"/>
          <w:sz w:val="28"/>
        </w:rPr>
        <w:t xml:space="preserve"> </w:t>
      </w:r>
      <w:r>
        <w:rPr>
          <w:spacing w:val="-8"/>
          <w:sz w:val="28"/>
        </w:rPr>
        <w:t>на</w:t>
      </w:r>
      <w:r>
        <w:rPr>
          <w:spacing w:val="-9"/>
          <w:sz w:val="28"/>
        </w:rPr>
        <w:t xml:space="preserve"> </w:t>
      </w:r>
      <w:r>
        <w:rPr>
          <w:spacing w:val="-8"/>
          <w:sz w:val="28"/>
        </w:rPr>
        <w:t xml:space="preserve">условно </w:t>
      </w:r>
      <w:r>
        <w:rPr>
          <w:spacing w:val="-6"/>
          <w:sz w:val="28"/>
        </w:rPr>
        <w:t>разрешенные</w:t>
      </w:r>
      <w:r>
        <w:rPr>
          <w:spacing w:val="-1"/>
          <w:sz w:val="28"/>
        </w:rPr>
        <w:t xml:space="preserve"> </w:t>
      </w:r>
      <w:r>
        <w:rPr>
          <w:spacing w:val="-6"/>
          <w:sz w:val="28"/>
        </w:rPr>
        <w:t>виды</w:t>
      </w:r>
      <w:r>
        <w:rPr>
          <w:spacing w:val="3"/>
          <w:sz w:val="28"/>
        </w:rPr>
        <w:t xml:space="preserve"> </w:t>
      </w:r>
      <w:r>
        <w:rPr>
          <w:spacing w:val="-6"/>
          <w:sz w:val="28"/>
        </w:rPr>
        <w:t>использования</w:t>
      </w:r>
      <w:r>
        <w:rPr>
          <w:spacing w:val="2"/>
          <w:sz w:val="28"/>
        </w:rPr>
        <w:t xml:space="preserve"> </w:t>
      </w:r>
      <w:r>
        <w:rPr>
          <w:spacing w:val="-6"/>
          <w:sz w:val="28"/>
        </w:rPr>
        <w:t>«для</w:t>
      </w:r>
      <w:r>
        <w:rPr>
          <w:spacing w:val="1"/>
          <w:sz w:val="28"/>
        </w:rPr>
        <w:t xml:space="preserve"> </w:t>
      </w:r>
      <w:r>
        <w:rPr>
          <w:spacing w:val="-6"/>
          <w:sz w:val="28"/>
        </w:rPr>
        <w:t>индивидуального</w:t>
      </w:r>
      <w:r>
        <w:rPr>
          <w:spacing w:val="3"/>
          <w:sz w:val="28"/>
        </w:rPr>
        <w:t xml:space="preserve"> </w:t>
      </w:r>
      <w:r>
        <w:rPr>
          <w:spacing w:val="-6"/>
          <w:sz w:val="28"/>
        </w:rPr>
        <w:t>жилищного</w:t>
      </w:r>
      <w:r>
        <w:rPr>
          <w:spacing w:val="3"/>
          <w:sz w:val="28"/>
        </w:rPr>
        <w:t xml:space="preserve"> </w:t>
      </w:r>
      <w:r>
        <w:rPr>
          <w:spacing w:val="-7"/>
          <w:sz w:val="28"/>
        </w:rPr>
        <w:t>строительства»,</w:t>
      </w:r>
    </w:p>
    <w:p w:rsidR="00AC40E3" w:rsidRDefault="00E275F7">
      <w:pPr>
        <w:pStyle w:val="a3"/>
        <w:spacing w:line="322" w:lineRule="exact"/>
        <w:ind w:firstLine="0"/>
      </w:pPr>
      <w:r>
        <w:rPr>
          <w:spacing w:val="-4"/>
        </w:rPr>
        <w:t>«для</w:t>
      </w:r>
      <w:r>
        <w:rPr>
          <w:spacing w:val="46"/>
        </w:rPr>
        <w:t xml:space="preserve"> </w:t>
      </w:r>
      <w:r>
        <w:rPr>
          <w:spacing w:val="-4"/>
        </w:rPr>
        <w:t>ведения</w:t>
      </w:r>
      <w:r>
        <w:rPr>
          <w:spacing w:val="47"/>
        </w:rPr>
        <w:t xml:space="preserve"> </w:t>
      </w:r>
      <w:r>
        <w:rPr>
          <w:spacing w:val="-4"/>
        </w:rPr>
        <w:t>личного</w:t>
      </w:r>
      <w:r>
        <w:rPr>
          <w:spacing w:val="47"/>
        </w:rPr>
        <w:t xml:space="preserve"> </w:t>
      </w:r>
      <w:r>
        <w:rPr>
          <w:spacing w:val="-4"/>
        </w:rPr>
        <w:t>подсобного</w:t>
      </w:r>
      <w:r>
        <w:rPr>
          <w:spacing w:val="47"/>
        </w:rPr>
        <w:t xml:space="preserve"> </w:t>
      </w:r>
      <w:r>
        <w:rPr>
          <w:spacing w:val="-4"/>
        </w:rPr>
        <w:t>хозяйства</w:t>
      </w:r>
      <w:r>
        <w:rPr>
          <w:spacing w:val="46"/>
        </w:rPr>
        <w:t xml:space="preserve"> </w:t>
      </w:r>
      <w:r>
        <w:rPr>
          <w:spacing w:val="-4"/>
        </w:rPr>
        <w:t>(приусадебный</w:t>
      </w:r>
      <w:r>
        <w:rPr>
          <w:spacing w:val="46"/>
        </w:rPr>
        <w:t xml:space="preserve"> </w:t>
      </w:r>
      <w:r>
        <w:rPr>
          <w:spacing w:val="-4"/>
        </w:rPr>
        <w:t>земельный</w:t>
      </w:r>
      <w:r>
        <w:rPr>
          <w:spacing w:val="49"/>
        </w:rPr>
        <w:t xml:space="preserve"> </w:t>
      </w:r>
      <w:r>
        <w:rPr>
          <w:spacing w:val="-4"/>
        </w:rPr>
        <w:t>участок)»,</w:t>
      </w:r>
    </w:p>
    <w:p w:rsidR="00AC40E3" w:rsidRDefault="00E275F7">
      <w:pPr>
        <w:pStyle w:val="a3"/>
        <w:spacing w:before="48"/>
        <w:ind w:firstLine="0"/>
      </w:pPr>
      <w:r>
        <w:rPr>
          <w:spacing w:val="-10"/>
        </w:rPr>
        <w:t>«ведение</w:t>
      </w:r>
      <w:r>
        <w:rPr>
          <w:spacing w:val="-9"/>
        </w:rPr>
        <w:t xml:space="preserve"> </w:t>
      </w:r>
      <w:r>
        <w:rPr>
          <w:spacing w:val="-10"/>
        </w:rPr>
        <w:t>огородничества»,</w:t>
      </w:r>
      <w:r>
        <w:rPr>
          <w:spacing w:val="-6"/>
        </w:rPr>
        <w:t xml:space="preserve"> </w:t>
      </w:r>
      <w:r>
        <w:rPr>
          <w:spacing w:val="-10"/>
        </w:rPr>
        <w:t>«ведение</w:t>
      </w:r>
      <w:r>
        <w:rPr>
          <w:spacing w:val="-8"/>
        </w:rPr>
        <w:t xml:space="preserve"> </w:t>
      </w:r>
      <w:r>
        <w:rPr>
          <w:spacing w:val="-10"/>
        </w:rPr>
        <w:t>садоводства»;</w:t>
      </w:r>
    </w:p>
    <w:p w:rsidR="00AC40E3" w:rsidRDefault="00E275F7">
      <w:pPr>
        <w:pStyle w:val="a4"/>
        <w:numPr>
          <w:ilvl w:val="0"/>
          <w:numId w:val="17"/>
        </w:numPr>
        <w:tabs>
          <w:tab w:val="left" w:pos="2404"/>
        </w:tabs>
        <w:spacing w:before="50" w:line="276" w:lineRule="auto"/>
        <w:ind w:left="1132" w:right="132" w:firstLine="708"/>
        <w:jc w:val="both"/>
        <w:rPr>
          <w:sz w:val="28"/>
        </w:rPr>
      </w:pPr>
      <w:r>
        <w:rPr>
          <w:sz w:val="28"/>
        </w:rPr>
        <w:t xml:space="preserve">предоставление разрешения на отклонение от предельных параметров </w:t>
      </w:r>
      <w:r>
        <w:rPr>
          <w:spacing w:val="-8"/>
          <w:sz w:val="28"/>
        </w:rPr>
        <w:t>разрешенного строительства, реконструкции объектов капитального строительства или об отказе в</w:t>
      </w:r>
      <w:r>
        <w:rPr>
          <w:spacing w:val="-9"/>
          <w:sz w:val="28"/>
        </w:rPr>
        <w:t xml:space="preserve"> </w:t>
      </w:r>
      <w:r>
        <w:rPr>
          <w:spacing w:val="-8"/>
          <w:sz w:val="28"/>
        </w:rPr>
        <w:t>предоставлении такого разрешения с указанием</w:t>
      </w:r>
      <w:r>
        <w:rPr>
          <w:spacing w:val="-9"/>
          <w:sz w:val="28"/>
        </w:rPr>
        <w:t xml:space="preserve"> </w:t>
      </w:r>
      <w:r>
        <w:rPr>
          <w:spacing w:val="-8"/>
          <w:sz w:val="28"/>
        </w:rPr>
        <w:t xml:space="preserve">причин принятого решения, </w:t>
      </w:r>
      <w:r>
        <w:rPr>
          <w:sz w:val="28"/>
        </w:rPr>
        <w:t>применительно</w:t>
      </w:r>
      <w:r>
        <w:rPr>
          <w:spacing w:val="-6"/>
          <w:sz w:val="28"/>
        </w:rPr>
        <w:t xml:space="preserve"> </w:t>
      </w:r>
      <w:r>
        <w:rPr>
          <w:sz w:val="28"/>
        </w:rPr>
        <w:t>к</w:t>
      </w:r>
      <w:r>
        <w:rPr>
          <w:spacing w:val="-6"/>
          <w:sz w:val="28"/>
        </w:rPr>
        <w:t xml:space="preserve"> </w:t>
      </w:r>
      <w:r>
        <w:rPr>
          <w:sz w:val="28"/>
        </w:rPr>
        <w:t>земельным</w:t>
      </w:r>
      <w:r>
        <w:rPr>
          <w:spacing w:val="-5"/>
          <w:sz w:val="28"/>
        </w:rPr>
        <w:t xml:space="preserve"> </w:t>
      </w:r>
      <w:r>
        <w:rPr>
          <w:sz w:val="28"/>
        </w:rPr>
        <w:t>участкам</w:t>
      </w:r>
      <w:r>
        <w:rPr>
          <w:spacing w:val="-5"/>
          <w:sz w:val="28"/>
        </w:rPr>
        <w:t xml:space="preserve"> </w:t>
      </w:r>
      <w:r>
        <w:rPr>
          <w:sz w:val="28"/>
        </w:rPr>
        <w:t>с</w:t>
      </w:r>
      <w:r>
        <w:rPr>
          <w:spacing w:val="-4"/>
          <w:sz w:val="28"/>
        </w:rPr>
        <w:t xml:space="preserve"> </w:t>
      </w:r>
      <w:r>
        <w:rPr>
          <w:sz w:val="28"/>
        </w:rPr>
        <w:t>видами</w:t>
      </w:r>
      <w:r>
        <w:rPr>
          <w:spacing w:val="-6"/>
          <w:sz w:val="28"/>
        </w:rPr>
        <w:t xml:space="preserve"> </w:t>
      </w:r>
      <w:r>
        <w:rPr>
          <w:sz w:val="28"/>
        </w:rPr>
        <w:t>разрешенного</w:t>
      </w:r>
      <w:r>
        <w:rPr>
          <w:spacing w:val="-6"/>
          <w:sz w:val="28"/>
        </w:rPr>
        <w:t xml:space="preserve"> </w:t>
      </w:r>
      <w:r>
        <w:rPr>
          <w:sz w:val="28"/>
        </w:rPr>
        <w:t>использования</w:t>
      </w:r>
      <w:r>
        <w:rPr>
          <w:spacing w:val="-7"/>
          <w:sz w:val="28"/>
        </w:rPr>
        <w:t xml:space="preserve"> </w:t>
      </w:r>
      <w:r>
        <w:rPr>
          <w:sz w:val="28"/>
        </w:rPr>
        <w:t xml:space="preserve">«для индивидуального жилищного строительства», «для ведения личного подсобного </w:t>
      </w:r>
      <w:r>
        <w:rPr>
          <w:spacing w:val="-4"/>
          <w:sz w:val="28"/>
        </w:rPr>
        <w:t xml:space="preserve">хозяйства (приусадебный земельный участок)», «ведение огородничества», «ведение </w:t>
      </w:r>
      <w:r>
        <w:rPr>
          <w:spacing w:val="-2"/>
          <w:sz w:val="28"/>
        </w:rPr>
        <w:t>садоводства»;</w:t>
      </w:r>
    </w:p>
    <w:p w:rsidR="00AC40E3" w:rsidRDefault="00E275F7">
      <w:pPr>
        <w:pStyle w:val="a4"/>
        <w:numPr>
          <w:ilvl w:val="0"/>
          <w:numId w:val="17"/>
        </w:numPr>
        <w:tabs>
          <w:tab w:val="left" w:pos="2404"/>
        </w:tabs>
        <w:spacing w:line="276" w:lineRule="auto"/>
        <w:ind w:left="1132" w:right="132" w:firstLine="708"/>
        <w:jc w:val="both"/>
        <w:rPr>
          <w:sz w:val="28"/>
        </w:rPr>
      </w:pPr>
      <w:r>
        <w:rPr>
          <w:spacing w:val="-8"/>
          <w:sz w:val="28"/>
        </w:rPr>
        <w:t xml:space="preserve">оказание содействия (консультативная, методологическая, организационная </w:t>
      </w:r>
      <w:r>
        <w:rPr>
          <w:spacing w:val="-2"/>
          <w:sz w:val="28"/>
        </w:rPr>
        <w:t>помощь</w:t>
      </w:r>
      <w:r>
        <w:rPr>
          <w:spacing w:val="-5"/>
          <w:sz w:val="28"/>
        </w:rPr>
        <w:t xml:space="preserve"> </w:t>
      </w:r>
      <w:r>
        <w:rPr>
          <w:spacing w:val="-2"/>
          <w:sz w:val="28"/>
        </w:rPr>
        <w:t>в</w:t>
      </w:r>
      <w:r>
        <w:rPr>
          <w:spacing w:val="-5"/>
          <w:sz w:val="28"/>
        </w:rPr>
        <w:t xml:space="preserve"> </w:t>
      </w:r>
      <w:r>
        <w:rPr>
          <w:spacing w:val="-2"/>
          <w:sz w:val="28"/>
        </w:rPr>
        <w:t>согласовании</w:t>
      </w:r>
      <w:r>
        <w:rPr>
          <w:spacing w:val="-4"/>
          <w:sz w:val="28"/>
        </w:rPr>
        <w:t xml:space="preserve"> </w:t>
      </w:r>
      <w:r>
        <w:rPr>
          <w:spacing w:val="-2"/>
          <w:sz w:val="28"/>
        </w:rPr>
        <w:t>генеральных</w:t>
      </w:r>
      <w:r>
        <w:rPr>
          <w:spacing w:val="-4"/>
          <w:sz w:val="28"/>
        </w:rPr>
        <w:t xml:space="preserve"> </w:t>
      </w:r>
      <w:r>
        <w:rPr>
          <w:spacing w:val="-2"/>
          <w:sz w:val="28"/>
        </w:rPr>
        <w:t>планов</w:t>
      </w:r>
      <w:r>
        <w:rPr>
          <w:spacing w:val="-5"/>
          <w:sz w:val="28"/>
        </w:rPr>
        <w:t xml:space="preserve"> </w:t>
      </w:r>
      <w:r>
        <w:rPr>
          <w:spacing w:val="-2"/>
          <w:sz w:val="28"/>
        </w:rPr>
        <w:t>поселения,</w:t>
      </w:r>
      <w:r>
        <w:rPr>
          <w:spacing w:val="-5"/>
          <w:sz w:val="28"/>
        </w:rPr>
        <w:t xml:space="preserve"> </w:t>
      </w:r>
      <w:r>
        <w:rPr>
          <w:spacing w:val="-2"/>
          <w:sz w:val="28"/>
        </w:rPr>
        <w:t>правил</w:t>
      </w:r>
      <w:r>
        <w:rPr>
          <w:spacing w:val="-4"/>
          <w:sz w:val="28"/>
        </w:rPr>
        <w:t xml:space="preserve"> </w:t>
      </w:r>
      <w:r>
        <w:rPr>
          <w:spacing w:val="-2"/>
          <w:sz w:val="28"/>
        </w:rPr>
        <w:t>землепользования</w:t>
      </w:r>
      <w:r>
        <w:rPr>
          <w:spacing w:val="-5"/>
          <w:sz w:val="28"/>
        </w:rPr>
        <w:t xml:space="preserve"> </w:t>
      </w:r>
      <w:r>
        <w:rPr>
          <w:spacing w:val="-2"/>
          <w:sz w:val="28"/>
        </w:rPr>
        <w:t>и застройки;</w:t>
      </w:r>
    </w:p>
    <w:p w:rsidR="00AC40E3" w:rsidRDefault="00AC40E3">
      <w:pPr>
        <w:pStyle w:val="a4"/>
        <w:spacing w:line="276" w:lineRule="auto"/>
        <w:rPr>
          <w:sz w:val="28"/>
        </w:rPr>
        <w:sectPr w:rsidR="00AC40E3">
          <w:pgSz w:w="11910" w:h="16840"/>
          <w:pgMar w:top="760" w:right="708" w:bottom="1400" w:left="0" w:header="0" w:footer="1191" w:gutter="0"/>
          <w:cols w:space="720"/>
        </w:sectPr>
      </w:pPr>
    </w:p>
    <w:p w:rsidR="00AC40E3" w:rsidRDefault="00E275F7">
      <w:pPr>
        <w:pStyle w:val="a4"/>
        <w:numPr>
          <w:ilvl w:val="0"/>
          <w:numId w:val="17"/>
        </w:numPr>
        <w:tabs>
          <w:tab w:val="left" w:pos="2404"/>
        </w:tabs>
        <w:spacing w:before="66" w:line="276" w:lineRule="auto"/>
        <w:ind w:left="1132" w:right="135" w:firstLine="708"/>
        <w:jc w:val="both"/>
        <w:rPr>
          <w:sz w:val="28"/>
        </w:rPr>
      </w:pPr>
      <w:r>
        <w:rPr>
          <w:spacing w:val="-8"/>
          <w:sz w:val="28"/>
        </w:rPr>
        <w:lastRenderedPageBreak/>
        <w:t xml:space="preserve">оказание содействия (консультативная, методологическая, организационная </w:t>
      </w:r>
      <w:r>
        <w:rPr>
          <w:spacing w:val="-6"/>
          <w:sz w:val="28"/>
        </w:rPr>
        <w:t>помощь)</w:t>
      </w:r>
      <w:r>
        <w:rPr>
          <w:spacing w:val="-13"/>
          <w:sz w:val="28"/>
        </w:rPr>
        <w:t xml:space="preserve"> </w:t>
      </w:r>
      <w:r>
        <w:rPr>
          <w:spacing w:val="-6"/>
          <w:sz w:val="28"/>
        </w:rPr>
        <w:t>в</w:t>
      </w:r>
      <w:r>
        <w:rPr>
          <w:spacing w:val="-14"/>
          <w:sz w:val="28"/>
        </w:rPr>
        <w:t xml:space="preserve"> </w:t>
      </w:r>
      <w:r>
        <w:rPr>
          <w:spacing w:val="-6"/>
          <w:sz w:val="28"/>
        </w:rPr>
        <w:t>согласовании</w:t>
      </w:r>
      <w:r>
        <w:rPr>
          <w:spacing w:val="-12"/>
          <w:sz w:val="28"/>
        </w:rPr>
        <w:t xml:space="preserve"> </w:t>
      </w:r>
      <w:r>
        <w:rPr>
          <w:spacing w:val="-6"/>
          <w:sz w:val="28"/>
        </w:rPr>
        <w:t>документации</w:t>
      </w:r>
      <w:r>
        <w:rPr>
          <w:spacing w:val="-12"/>
          <w:sz w:val="28"/>
        </w:rPr>
        <w:t xml:space="preserve"> </w:t>
      </w:r>
      <w:r>
        <w:rPr>
          <w:spacing w:val="-6"/>
          <w:sz w:val="28"/>
        </w:rPr>
        <w:t>по</w:t>
      </w:r>
      <w:r>
        <w:rPr>
          <w:spacing w:val="-12"/>
          <w:sz w:val="28"/>
        </w:rPr>
        <w:t xml:space="preserve"> </w:t>
      </w:r>
      <w:r>
        <w:rPr>
          <w:spacing w:val="-6"/>
          <w:sz w:val="28"/>
        </w:rPr>
        <w:t>планировке</w:t>
      </w:r>
      <w:r>
        <w:rPr>
          <w:spacing w:val="-13"/>
          <w:sz w:val="28"/>
        </w:rPr>
        <w:t xml:space="preserve"> </w:t>
      </w:r>
      <w:r>
        <w:rPr>
          <w:spacing w:val="-6"/>
          <w:sz w:val="28"/>
        </w:rPr>
        <w:t>территории;</w:t>
      </w:r>
    </w:p>
    <w:p w:rsidR="00AC40E3" w:rsidRDefault="00E275F7">
      <w:pPr>
        <w:pStyle w:val="a4"/>
        <w:numPr>
          <w:ilvl w:val="0"/>
          <w:numId w:val="17"/>
        </w:numPr>
        <w:tabs>
          <w:tab w:val="left" w:pos="2404"/>
        </w:tabs>
        <w:spacing w:line="276" w:lineRule="auto"/>
        <w:ind w:left="1132" w:right="133" w:firstLine="708"/>
        <w:jc w:val="both"/>
        <w:rPr>
          <w:sz w:val="28"/>
        </w:rPr>
      </w:pPr>
      <w:r>
        <w:rPr>
          <w:sz w:val="28"/>
        </w:rPr>
        <w:t>осуществление проверки документации по планировке территории на соответствие</w:t>
      </w:r>
      <w:r>
        <w:rPr>
          <w:spacing w:val="-17"/>
          <w:sz w:val="28"/>
        </w:rPr>
        <w:t xml:space="preserve"> </w:t>
      </w:r>
      <w:r>
        <w:rPr>
          <w:sz w:val="28"/>
        </w:rPr>
        <w:t>требованиям,</w:t>
      </w:r>
      <w:r>
        <w:rPr>
          <w:spacing w:val="-16"/>
          <w:sz w:val="28"/>
        </w:rPr>
        <w:t xml:space="preserve"> </w:t>
      </w:r>
      <w:r>
        <w:rPr>
          <w:sz w:val="28"/>
        </w:rPr>
        <w:t>установленным</w:t>
      </w:r>
      <w:r>
        <w:rPr>
          <w:spacing w:val="-17"/>
          <w:sz w:val="28"/>
        </w:rPr>
        <w:t xml:space="preserve"> </w:t>
      </w:r>
      <w:r>
        <w:rPr>
          <w:sz w:val="28"/>
        </w:rPr>
        <w:t>частью</w:t>
      </w:r>
      <w:r>
        <w:rPr>
          <w:spacing w:val="-16"/>
          <w:sz w:val="28"/>
        </w:rPr>
        <w:t xml:space="preserve"> </w:t>
      </w:r>
      <w:r>
        <w:rPr>
          <w:sz w:val="28"/>
        </w:rPr>
        <w:t>10</w:t>
      </w:r>
      <w:r>
        <w:rPr>
          <w:spacing w:val="-16"/>
          <w:sz w:val="28"/>
        </w:rPr>
        <w:t xml:space="preserve"> </w:t>
      </w:r>
      <w:r>
        <w:rPr>
          <w:sz w:val="28"/>
        </w:rPr>
        <w:t>стати</w:t>
      </w:r>
      <w:r>
        <w:rPr>
          <w:spacing w:val="-16"/>
          <w:sz w:val="28"/>
        </w:rPr>
        <w:t xml:space="preserve"> </w:t>
      </w:r>
      <w:r>
        <w:rPr>
          <w:sz w:val="28"/>
        </w:rPr>
        <w:t>45</w:t>
      </w:r>
      <w:r>
        <w:rPr>
          <w:spacing w:val="-16"/>
          <w:sz w:val="28"/>
        </w:rPr>
        <w:t xml:space="preserve"> </w:t>
      </w:r>
      <w:r>
        <w:rPr>
          <w:sz w:val="28"/>
        </w:rPr>
        <w:t xml:space="preserve">Градостроительного </w:t>
      </w:r>
      <w:r w:rsidR="00DF4899">
        <w:rPr>
          <w:spacing w:val="-2"/>
          <w:sz w:val="28"/>
        </w:rPr>
        <w:t>кодекс</w:t>
      </w:r>
      <w:r>
        <w:rPr>
          <w:spacing w:val="-2"/>
          <w:sz w:val="28"/>
        </w:rPr>
        <w:t>а</w:t>
      </w:r>
      <w:r>
        <w:rPr>
          <w:spacing w:val="-20"/>
          <w:sz w:val="28"/>
        </w:rPr>
        <w:t xml:space="preserve"> </w:t>
      </w:r>
      <w:r>
        <w:rPr>
          <w:spacing w:val="-2"/>
          <w:sz w:val="28"/>
        </w:rPr>
        <w:t>Российской</w:t>
      </w:r>
      <w:r>
        <w:rPr>
          <w:spacing w:val="-22"/>
          <w:sz w:val="28"/>
        </w:rPr>
        <w:t xml:space="preserve"> </w:t>
      </w:r>
      <w:r>
        <w:rPr>
          <w:spacing w:val="-2"/>
          <w:sz w:val="28"/>
        </w:rPr>
        <w:t>Федерации;</w:t>
      </w:r>
    </w:p>
    <w:p w:rsidR="00AC40E3" w:rsidRDefault="00E275F7">
      <w:pPr>
        <w:pStyle w:val="a4"/>
        <w:numPr>
          <w:ilvl w:val="0"/>
          <w:numId w:val="17"/>
        </w:numPr>
        <w:tabs>
          <w:tab w:val="left" w:pos="2464"/>
        </w:tabs>
        <w:spacing w:line="276" w:lineRule="auto"/>
        <w:ind w:left="1132" w:right="133" w:firstLine="708"/>
        <w:jc w:val="both"/>
        <w:rPr>
          <w:sz w:val="28"/>
        </w:rPr>
      </w:pPr>
      <w:r>
        <w:rPr>
          <w:spacing w:val="-6"/>
          <w:sz w:val="28"/>
        </w:rPr>
        <w:t>принятие</w:t>
      </w:r>
      <w:r>
        <w:rPr>
          <w:spacing w:val="-11"/>
          <w:sz w:val="28"/>
        </w:rPr>
        <w:t xml:space="preserve"> </w:t>
      </w:r>
      <w:r>
        <w:rPr>
          <w:spacing w:val="-6"/>
          <w:sz w:val="28"/>
        </w:rPr>
        <w:t>решения</w:t>
      </w:r>
      <w:r>
        <w:rPr>
          <w:spacing w:val="-9"/>
          <w:sz w:val="28"/>
        </w:rPr>
        <w:t xml:space="preserve"> </w:t>
      </w:r>
      <w:r>
        <w:rPr>
          <w:spacing w:val="-6"/>
          <w:sz w:val="28"/>
        </w:rPr>
        <w:t>и</w:t>
      </w:r>
      <w:r>
        <w:rPr>
          <w:spacing w:val="-11"/>
          <w:sz w:val="28"/>
        </w:rPr>
        <w:t xml:space="preserve"> </w:t>
      </w:r>
      <w:r>
        <w:rPr>
          <w:spacing w:val="-6"/>
          <w:sz w:val="28"/>
        </w:rPr>
        <w:t>(или)</w:t>
      </w:r>
      <w:r>
        <w:rPr>
          <w:spacing w:val="-10"/>
          <w:sz w:val="28"/>
        </w:rPr>
        <w:t xml:space="preserve"> </w:t>
      </w:r>
      <w:r>
        <w:rPr>
          <w:spacing w:val="-6"/>
          <w:sz w:val="28"/>
        </w:rPr>
        <w:t>о</w:t>
      </w:r>
      <w:r>
        <w:rPr>
          <w:spacing w:val="-8"/>
          <w:sz w:val="28"/>
        </w:rPr>
        <w:t xml:space="preserve"> </w:t>
      </w:r>
      <w:r>
        <w:rPr>
          <w:spacing w:val="-6"/>
          <w:sz w:val="28"/>
        </w:rPr>
        <w:t>ходатайстве</w:t>
      </w:r>
      <w:r>
        <w:rPr>
          <w:spacing w:val="-10"/>
          <w:sz w:val="28"/>
        </w:rPr>
        <w:t xml:space="preserve"> </w:t>
      </w:r>
      <w:r>
        <w:rPr>
          <w:spacing w:val="-6"/>
          <w:sz w:val="28"/>
        </w:rPr>
        <w:t>перед</w:t>
      </w:r>
      <w:r>
        <w:rPr>
          <w:spacing w:val="-11"/>
          <w:sz w:val="28"/>
        </w:rPr>
        <w:t xml:space="preserve"> </w:t>
      </w:r>
      <w:r>
        <w:rPr>
          <w:spacing w:val="-6"/>
          <w:sz w:val="28"/>
        </w:rPr>
        <w:t>органами</w:t>
      </w:r>
      <w:r>
        <w:rPr>
          <w:spacing w:val="-9"/>
          <w:sz w:val="28"/>
        </w:rPr>
        <w:t xml:space="preserve"> </w:t>
      </w:r>
      <w:r>
        <w:rPr>
          <w:spacing w:val="-6"/>
          <w:sz w:val="28"/>
        </w:rPr>
        <w:t>власти</w:t>
      </w:r>
      <w:r>
        <w:rPr>
          <w:spacing w:val="-9"/>
          <w:sz w:val="28"/>
        </w:rPr>
        <w:t xml:space="preserve"> </w:t>
      </w:r>
      <w:r>
        <w:rPr>
          <w:spacing w:val="-6"/>
          <w:sz w:val="28"/>
        </w:rPr>
        <w:t>о</w:t>
      </w:r>
      <w:r>
        <w:rPr>
          <w:spacing w:val="-8"/>
          <w:sz w:val="28"/>
        </w:rPr>
        <w:t xml:space="preserve"> </w:t>
      </w:r>
      <w:r>
        <w:rPr>
          <w:spacing w:val="-6"/>
          <w:sz w:val="28"/>
        </w:rPr>
        <w:t>переводе земель</w:t>
      </w:r>
      <w:r>
        <w:rPr>
          <w:spacing w:val="-16"/>
          <w:sz w:val="28"/>
        </w:rPr>
        <w:t xml:space="preserve"> </w:t>
      </w:r>
      <w:r>
        <w:rPr>
          <w:spacing w:val="-6"/>
          <w:sz w:val="28"/>
        </w:rPr>
        <w:t>или</w:t>
      </w:r>
      <w:r>
        <w:rPr>
          <w:spacing w:val="-16"/>
          <w:sz w:val="28"/>
        </w:rPr>
        <w:t xml:space="preserve"> </w:t>
      </w:r>
      <w:r>
        <w:rPr>
          <w:spacing w:val="-6"/>
          <w:sz w:val="28"/>
        </w:rPr>
        <w:t>земельных</w:t>
      </w:r>
      <w:r>
        <w:rPr>
          <w:spacing w:val="-13"/>
          <w:sz w:val="28"/>
        </w:rPr>
        <w:t xml:space="preserve"> </w:t>
      </w:r>
      <w:r>
        <w:rPr>
          <w:spacing w:val="-6"/>
          <w:sz w:val="28"/>
        </w:rPr>
        <w:t>участков</w:t>
      </w:r>
      <w:r>
        <w:rPr>
          <w:spacing w:val="-18"/>
          <w:sz w:val="28"/>
        </w:rPr>
        <w:t xml:space="preserve"> </w:t>
      </w:r>
      <w:r>
        <w:rPr>
          <w:spacing w:val="-6"/>
          <w:sz w:val="28"/>
        </w:rPr>
        <w:t>в</w:t>
      </w:r>
      <w:r>
        <w:rPr>
          <w:spacing w:val="-14"/>
          <w:sz w:val="28"/>
        </w:rPr>
        <w:t xml:space="preserve"> </w:t>
      </w:r>
      <w:r>
        <w:rPr>
          <w:spacing w:val="-6"/>
          <w:sz w:val="28"/>
        </w:rPr>
        <w:t>составе</w:t>
      </w:r>
      <w:r>
        <w:rPr>
          <w:spacing w:val="-13"/>
          <w:sz w:val="28"/>
        </w:rPr>
        <w:t xml:space="preserve"> </w:t>
      </w:r>
      <w:r>
        <w:rPr>
          <w:spacing w:val="-6"/>
          <w:sz w:val="28"/>
        </w:rPr>
        <w:t>таких</w:t>
      </w:r>
      <w:r>
        <w:rPr>
          <w:spacing w:val="-16"/>
          <w:sz w:val="28"/>
        </w:rPr>
        <w:t xml:space="preserve"> </w:t>
      </w:r>
      <w:r>
        <w:rPr>
          <w:spacing w:val="-6"/>
          <w:sz w:val="28"/>
        </w:rPr>
        <w:t>земель</w:t>
      </w:r>
      <w:r>
        <w:rPr>
          <w:spacing w:val="-16"/>
          <w:sz w:val="28"/>
        </w:rPr>
        <w:t xml:space="preserve"> </w:t>
      </w:r>
      <w:r>
        <w:rPr>
          <w:spacing w:val="-6"/>
          <w:sz w:val="28"/>
        </w:rPr>
        <w:t>из</w:t>
      </w:r>
      <w:r>
        <w:rPr>
          <w:spacing w:val="-18"/>
          <w:sz w:val="28"/>
        </w:rPr>
        <w:t xml:space="preserve"> </w:t>
      </w:r>
      <w:r>
        <w:rPr>
          <w:spacing w:val="-6"/>
          <w:sz w:val="28"/>
        </w:rPr>
        <w:t>одной</w:t>
      </w:r>
      <w:r>
        <w:rPr>
          <w:spacing w:val="-16"/>
          <w:sz w:val="28"/>
        </w:rPr>
        <w:t xml:space="preserve"> </w:t>
      </w:r>
      <w:r>
        <w:rPr>
          <w:spacing w:val="-6"/>
          <w:sz w:val="28"/>
        </w:rPr>
        <w:t>категории</w:t>
      </w:r>
      <w:r>
        <w:rPr>
          <w:spacing w:val="-16"/>
          <w:sz w:val="28"/>
        </w:rPr>
        <w:t xml:space="preserve"> </w:t>
      </w:r>
      <w:r>
        <w:rPr>
          <w:spacing w:val="-6"/>
          <w:sz w:val="28"/>
        </w:rPr>
        <w:t>в</w:t>
      </w:r>
      <w:r>
        <w:rPr>
          <w:spacing w:val="-18"/>
          <w:sz w:val="28"/>
        </w:rPr>
        <w:t xml:space="preserve"> </w:t>
      </w:r>
      <w:r>
        <w:rPr>
          <w:spacing w:val="-6"/>
          <w:sz w:val="28"/>
        </w:rPr>
        <w:t>другую;</w:t>
      </w:r>
    </w:p>
    <w:p w:rsidR="00AC40E3" w:rsidRDefault="00E275F7" w:rsidP="00FD5C5E">
      <w:pPr>
        <w:pStyle w:val="a4"/>
        <w:numPr>
          <w:ilvl w:val="0"/>
          <w:numId w:val="17"/>
        </w:numPr>
        <w:tabs>
          <w:tab w:val="left" w:pos="2404"/>
        </w:tabs>
        <w:spacing w:before="1" w:line="276" w:lineRule="auto"/>
        <w:ind w:left="1132" w:right="143" w:firstLine="547"/>
        <w:jc w:val="both"/>
        <w:rPr>
          <w:sz w:val="28"/>
        </w:rPr>
      </w:pPr>
      <w:r>
        <w:rPr>
          <w:sz w:val="28"/>
        </w:rPr>
        <w:t>об установлении (отмене) публичных сервитутов в отношении земельных участков, расположенных в границах поселения, в случаях, если это необходимо для обеспечения интересов местного самоуправления или местного населения поселения.</w:t>
      </w:r>
    </w:p>
    <w:p w:rsidR="00AC40E3" w:rsidRDefault="00E275F7">
      <w:pPr>
        <w:pStyle w:val="1"/>
        <w:spacing w:before="124"/>
        <w:ind w:left="1841" w:firstLine="0"/>
      </w:pPr>
      <w:bookmarkStart w:id="9" w:name="_TOC_250012"/>
      <w:r>
        <w:t>Статья</w:t>
      </w:r>
      <w:r>
        <w:rPr>
          <w:spacing w:val="-8"/>
        </w:rPr>
        <w:t xml:space="preserve"> </w:t>
      </w:r>
      <w:r>
        <w:t>5.</w:t>
      </w:r>
      <w:r>
        <w:rPr>
          <w:spacing w:val="-6"/>
        </w:rPr>
        <w:t xml:space="preserve"> </w:t>
      </w:r>
      <w:r>
        <w:t>Общие</w:t>
      </w:r>
      <w:r>
        <w:rPr>
          <w:spacing w:val="-4"/>
        </w:rPr>
        <w:t xml:space="preserve"> </w:t>
      </w:r>
      <w:r>
        <w:t>положения,</w:t>
      </w:r>
      <w:r>
        <w:rPr>
          <w:spacing w:val="-7"/>
        </w:rPr>
        <w:t xml:space="preserve"> </w:t>
      </w:r>
      <w:r>
        <w:t>относящиеся</w:t>
      </w:r>
      <w:r>
        <w:rPr>
          <w:spacing w:val="-6"/>
        </w:rPr>
        <w:t xml:space="preserve"> </w:t>
      </w:r>
      <w:r>
        <w:t>к</w:t>
      </w:r>
      <w:r>
        <w:rPr>
          <w:spacing w:val="-5"/>
        </w:rPr>
        <w:t xml:space="preserve"> </w:t>
      </w:r>
      <w:r>
        <w:t>ранее</w:t>
      </w:r>
      <w:r>
        <w:rPr>
          <w:spacing w:val="-5"/>
        </w:rPr>
        <w:t xml:space="preserve"> </w:t>
      </w:r>
      <w:r>
        <w:t>возникшим</w:t>
      </w:r>
      <w:r>
        <w:rPr>
          <w:spacing w:val="-4"/>
        </w:rPr>
        <w:t xml:space="preserve"> </w:t>
      </w:r>
      <w:bookmarkEnd w:id="9"/>
      <w:r>
        <w:rPr>
          <w:spacing w:val="-2"/>
        </w:rPr>
        <w:t>правам</w:t>
      </w:r>
    </w:p>
    <w:p w:rsidR="00AC40E3" w:rsidRDefault="00E275F7" w:rsidP="00FD5C5E">
      <w:pPr>
        <w:pStyle w:val="a4"/>
        <w:numPr>
          <w:ilvl w:val="1"/>
          <w:numId w:val="17"/>
        </w:numPr>
        <w:tabs>
          <w:tab w:val="left" w:pos="2268"/>
        </w:tabs>
        <w:spacing w:before="164" w:line="276" w:lineRule="auto"/>
        <w:ind w:right="133" w:firstLine="708"/>
        <w:jc w:val="both"/>
        <w:rPr>
          <w:sz w:val="28"/>
        </w:rPr>
      </w:pPr>
      <w:r>
        <w:rPr>
          <w:sz w:val="28"/>
        </w:rPr>
        <w:t>Принятые</w:t>
      </w:r>
      <w:r>
        <w:rPr>
          <w:spacing w:val="-13"/>
          <w:sz w:val="28"/>
        </w:rPr>
        <w:t xml:space="preserve"> </w:t>
      </w:r>
      <w:r>
        <w:rPr>
          <w:sz w:val="28"/>
        </w:rPr>
        <w:t>до</w:t>
      </w:r>
      <w:r>
        <w:rPr>
          <w:spacing w:val="-13"/>
          <w:sz w:val="28"/>
        </w:rPr>
        <w:t xml:space="preserve"> </w:t>
      </w:r>
      <w:r>
        <w:rPr>
          <w:sz w:val="28"/>
        </w:rPr>
        <w:t>введения</w:t>
      </w:r>
      <w:r>
        <w:rPr>
          <w:spacing w:val="-13"/>
          <w:sz w:val="28"/>
        </w:rPr>
        <w:t xml:space="preserve"> </w:t>
      </w:r>
      <w:r>
        <w:rPr>
          <w:sz w:val="28"/>
        </w:rPr>
        <w:t>в</w:t>
      </w:r>
      <w:r>
        <w:rPr>
          <w:spacing w:val="-14"/>
          <w:sz w:val="28"/>
        </w:rPr>
        <w:t xml:space="preserve"> </w:t>
      </w:r>
      <w:r>
        <w:rPr>
          <w:sz w:val="28"/>
        </w:rPr>
        <w:t>действие</w:t>
      </w:r>
      <w:r>
        <w:rPr>
          <w:spacing w:val="-13"/>
          <w:sz w:val="28"/>
        </w:rPr>
        <w:t xml:space="preserve"> </w:t>
      </w:r>
      <w:r>
        <w:rPr>
          <w:sz w:val="28"/>
        </w:rPr>
        <w:t>настоящих</w:t>
      </w:r>
      <w:r>
        <w:rPr>
          <w:spacing w:val="-12"/>
          <w:sz w:val="28"/>
        </w:rPr>
        <w:t xml:space="preserve"> </w:t>
      </w:r>
      <w:r>
        <w:rPr>
          <w:sz w:val="28"/>
        </w:rPr>
        <w:t>Правил</w:t>
      </w:r>
      <w:r>
        <w:rPr>
          <w:spacing w:val="-14"/>
          <w:sz w:val="28"/>
        </w:rPr>
        <w:t xml:space="preserve"> </w:t>
      </w:r>
      <w:r>
        <w:rPr>
          <w:sz w:val="28"/>
        </w:rPr>
        <w:t>муниципальные</w:t>
      </w:r>
      <w:r>
        <w:rPr>
          <w:spacing w:val="-16"/>
          <w:sz w:val="28"/>
        </w:rPr>
        <w:t xml:space="preserve"> </w:t>
      </w:r>
      <w:r>
        <w:rPr>
          <w:sz w:val="28"/>
        </w:rPr>
        <w:t xml:space="preserve">и иные правовые акты сельского поселения </w:t>
      </w:r>
      <w:r w:rsidR="009E7A53">
        <w:rPr>
          <w:sz w:val="28"/>
        </w:rPr>
        <w:t>Нижнее Санчелеево</w:t>
      </w:r>
      <w:r>
        <w:rPr>
          <w:sz w:val="28"/>
        </w:rPr>
        <w:t xml:space="preserve"> муниципального района </w:t>
      </w:r>
      <w:proofErr w:type="gramStart"/>
      <w:r>
        <w:rPr>
          <w:sz w:val="28"/>
        </w:rPr>
        <w:t>Ставропольский</w:t>
      </w:r>
      <w:proofErr w:type="gramEnd"/>
      <w:r>
        <w:rPr>
          <w:spacing w:val="-3"/>
          <w:sz w:val="28"/>
        </w:rPr>
        <w:t xml:space="preserve"> </w:t>
      </w:r>
      <w:r>
        <w:rPr>
          <w:sz w:val="28"/>
        </w:rPr>
        <w:t>по</w:t>
      </w:r>
      <w:r>
        <w:rPr>
          <w:spacing w:val="-6"/>
          <w:sz w:val="28"/>
        </w:rPr>
        <w:t xml:space="preserve"> </w:t>
      </w:r>
      <w:r>
        <w:rPr>
          <w:sz w:val="28"/>
        </w:rPr>
        <w:t>вопросам</w:t>
      </w:r>
      <w:r>
        <w:rPr>
          <w:spacing w:val="-4"/>
          <w:sz w:val="28"/>
        </w:rPr>
        <w:t xml:space="preserve"> </w:t>
      </w:r>
      <w:r>
        <w:rPr>
          <w:sz w:val="28"/>
        </w:rPr>
        <w:t>землепользования</w:t>
      </w:r>
      <w:r>
        <w:rPr>
          <w:spacing w:val="-3"/>
          <w:sz w:val="28"/>
        </w:rPr>
        <w:t xml:space="preserve"> </w:t>
      </w:r>
      <w:r>
        <w:rPr>
          <w:sz w:val="28"/>
        </w:rPr>
        <w:t>и</w:t>
      </w:r>
      <w:r>
        <w:rPr>
          <w:spacing w:val="-3"/>
          <w:sz w:val="28"/>
        </w:rPr>
        <w:t xml:space="preserve"> </w:t>
      </w:r>
      <w:r>
        <w:rPr>
          <w:sz w:val="28"/>
        </w:rPr>
        <w:t>застройки</w:t>
      </w:r>
      <w:r>
        <w:rPr>
          <w:spacing w:val="-4"/>
          <w:sz w:val="28"/>
        </w:rPr>
        <w:t xml:space="preserve"> </w:t>
      </w:r>
      <w:r>
        <w:rPr>
          <w:sz w:val="28"/>
        </w:rPr>
        <w:t>применяются</w:t>
      </w:r>
      <w:r>
        <w:rPr>
          <w:spacing w:val="-4"/>
          <w:sz w:val="28"/>
        </w:rPr>
        <w:t xml:space="preserve"> </w:t>
      </w:r>
      <w:r>
        <w:rPr>
          <w:sz w:val="28"/>
        </w:rPr>
        <w:t>в</w:t>
      </w:r>
      <w:r>
        <w:rPr>
          <w:spacing w:val="-4"/>
          <w:sz w:val="28"/>
        </w:rPr>
        <w:t xml:space="preserve"> </w:t>
      </w:r>
      <w:r>
        <w:rPr>
          <w:sz w:val="28"/>
        </w:rPr>
        <w:t>части, не противоречащей настоящим Правилам.</w:t>
      </w:r>
    </w:p>
    <w:p w:rsidR="00AC40E3" w:rsidRDefault="00E275F7" w:rsidP="00FD5C5E">
      <w:pPr>
        <w:pStyle w:val="a4"/>
        <w:numPr>
          <w:ilvl w:val="1"/>
          <w:numId w:val="17"/>
        </w:numPr>
        <w:tabs>
          <w:tab w:val="left" w:pos="2268"/>
        </w:tabs>
        <w:spacing w:line="276" w:lineRule="auto"/>
        <w:ind w:right="138" w:firstLine="708"/>
        <w:jc w:val="both"/>
        <w:rPr>
          <w:sz w:val="28"/>
        </w:rPr>
      </w:pPr>
      <w:r>
        <w:rPr>
          <w:sz w:val="28"/>
        </w:rPr>
        <w:t>Земельный участок или объект капитального строительства, существовавшие на законных основаниях до введения в действие Правил землепользования и застройки, или до внесения изменений в настоящие Правила являются несоответствующими настоящим Правилам в случаях, если:</w:t>
      </w:r>
    </w:p>
    <w:p w:rsidR="00AC40E3" w:rsidRDefault="00E275F7" w:rsidP="00FD5C5E">
      <w:pPr>
        <w:pStyle w:val="a4"/>
        <w:numPr>
          <w:ilvl w:val="2"/>
          <w:numId w:val="17"/>
        </w:numPr>
        <w:tabs>
          <w:tab w:val="left" w:pos="2410"/>
        </w:tabs>
        <w:spacing w:line="276" w:lineRule="auto"/>
        <w:ind w:right="146" w:firstLine="708"/>
        <w:jc w:val="both"/>
        <w:rPr>
          <w:sz w:val="28"/>
        </w:rPr>
      </w:pPr>
      <w:r>
        <w:rPr>
          <w:sz w:val="28"/>
        </w:rPr>
        <w:t>виды их разрешенного использования не входят в перечень видов разрешенного использования, установленных для соответствующей территориальной зоны;</w:t>
      </w:r>
    </w:p>
    <w:p w:rsidR="00AC40E3" w:rsidRDefault="00E275F7" w:rsidP="00FD5C5E">
      <w:pPr>
        <w:pStyle w:val="a4"/>
        <w:numPr>
          <w:ilvl w:val="2"/>
          <w:numId w:val="17"/>
        </w:numPr>
        <w:tabs>
          <w:tab w:val="left" w:pos="2410"/>
        </w:tabs>
        <w:spacing w:line="276" w:lineRule="auto"/>
        <w:ind w:right="143" w:firstLine="708"/>
        <w:jc w:val="both"/>
        <w:rPr>
          <w:sz w:val="28"/>
        </w:rPr>
      </w:pPr>
      <w:r>
        <w:rPr>
          <w:sz w:val="28"/>
        </w:rPr>
        <w:t>предельные (минимальные и (или) максимальные) размеры земельных участков и предельные параметры разрешенного строительства, реконструкции объектов капитального строительства не соответствуют предельным значениям, установленным градостроительным регламентом соответствующей территориальной зоны;</w:t>
      </w:r>
    </w:p>
    <w:p w:rsidR="00AC40E3" w:rsidRDefault="00E275F7" w:rsidP="00FD5C5E">
      <w:pPr>
        <w:pStyle w:val="a4"/>
        <w:numPr>
          <w:ilvl w:val="2"/>
          <w:numId w:val="17"/>
        </w:numPr>
        <w:tabs>
          <w:tab w:val="left" w:pos="2410"/>
        </w:tabs>
        <w:spacing w:line="276" w:lineRule="auto"/>
        <w:ind w:right="134" w:firstLine="708"/>
        <w:jc w:val="both"/>
        <w:rPr>
          <w:sz w:val="28"/>
        </w:rPr>
      </w:pPr>
      <w:r>
        <w:rPr>
          <w:sz w:val="28"/>
        </w:rPr>
        <w:t>земельные участки и объекты капитального строительства, которые расположены в пределах зон с особыми условиями использования территории, применение</w:t>
      </w:r>
      <w:r>
        <w:rPr>
          <w:spacing w:val="-12"/>
          <w:sz w:val="28"/>
        </w:rPr>
        <w:t xml:space="preserve"> </w:t>
      </w:r>
      <w:r>
        <w:rPr>
          <w:sz w:val="28"/>
        </w:rPr>
        <w:t>которых</w:t>
      </w:r>
      <w:r>
        <w:rPr>
          <w:spacing w:val="-9"/>
          <w:sz w:val="28"/>
        </w:rPr>
        <w:t xml:space="preserve"> </w:t>
      </w:r>
      <w:r>
        <w:rPr>
          <w:sz w:val="28"/>
        </w:rPr>
        <w:t>не</w:t>
      </w:r>
      <w:r>
        <w:rPr>
          <w:spacing w:val="-12"/>
          <w:sz w:val="28"/>
        </w:rPr>
        <w:t xml:space="preserve"> </w:t>
      </w:r>
      <w:r>
        <w:rPr>
          <w:sz w:val="28"/>
        </w:rPr>
        <w:t>соответствует</w:t>
      </w:r>
      <w:r>
        <w:rPr>
          <w:spacing w:val="-10"/>
          <w:sz w:val="28"/>
        </w:rPr>
        <w:t xml:space="preserve"> </w:t>
      </w:r>
      <w:r>
        <w:rPr>
          <w:sz w:val="28"/>
        </w:rPr>
        <w:t>регламенту</w:t>
      </w:r>
      <w:r>
        <w:rPr>
          <w:spacing w:val="-13"/>
          <w:sz w:val="28"/>
        </w:rPr>
        <w:t xml:space="preserve"> </w:t>
      </w:r>
      <w:r>
        <w:rPr>
          <w:sz w:val="28"/>
        </w:rPr>
        <w:t>использования,</w:t>
      </w:r>
      <w:r>
        <w:rPr>
          <w:spacing w:val="-10"/>
          <w:sz w:val="28"/>
        </w:rPr>
        <w:t xml:space="preserve"> </w:t>
      </w:r>
      <w:r>
        <w:rPr>
          <w:sz w:val="28"/>
        </w:rPr>
        <w:t>установленному законами, иными нормативно-правовыми актами.</w:t>
      </w:r>
    </w:p>
    <w:p w:rsidR="00AC40E3" w:rsidRDefault="00E275F7" w:rsidP="00FD5C5E">
      <w:pPr>
        <w:pStyle w:val="a4"/>
        <w:numPr>
          <w:ilvl w:val="1"/>
          <w:numId w:val="17"/>
        </w:numPr>
        <w:tabs>
          <w:tab w:val="left" w:pos="2268"/>
        </w:tabs>
        <w:spacing w:line="276" w:lineRule="auto"/>
        <w:ind w:right="138" w:firstLine="708"/>
        <w:jc w:val="both"/>
        <w:rPr>
          <w:sz w:val="28"/>
        </w:rPr>
      </w:pPr>
      <w:r>
        <w:rPr>
          <w:sz w:val="28"/>
        </w:rPr>
        <w:t>Использование объектов недвижимости, указанных в части 2 настоящей статьи,</w:t>
      </w:r>
      <w:r>
        <w:rPr>
          <w:spacing w:val="-7"/>
          <w:sz w:val="28"/>
        </w:rPr>
        <w:t xml:space="preserve"> </w:t>
      </w:r>
      <w:r>
        <w:rPr>
          <w:sz w:val="28"/>
        </w:rPr>
        <w:t>определяется</w:t>
      </w:r>
      <w:r>
        <w:rPr>
          <w:spacing w:val="-6"/>
          <w:sz w:val="28"/>
        </w:rPr>
        <w:t xml:space="preserve"> </w:t>
      </w:r>
      <w:r>
        <w:rPr>
          <w:sz w:val="28"/>
        </w:rPr>
        <w:t>в</w:t>
      </w:r>
      <w:r>
        <w:rPr>
          <w:spacing w:val="-7"/>
          <w:sz w:val="28"/>
        </w:rPr>
        <w:t xml:space="preserve"> </w:t>
      </w:r>
      <w:r>
        <w:rPr>
          <w:sz w:val="28"/>
        </w:rPr>
        <w:t>соответствии,</w:t>
      </w:r>
      <w:r>
        <w:rPr>
          <w:spacing w:val="-7"/>
          <w:sz w:val="28"/>
        </w:rPr>
        <w:t xml:space="preserve"> </w:t>
      </w:r>
      <w:r>
        <w:rPr>
          <w:sz w:val="28"/>
        </w:rPr>
        <w:t>с</w:t>
      </w:r>
      <w:r>
        <w:rPr>
          <w:spacing w:val="-6"/>
          <w:sz w:val="28"/>
        </w:rPr>
        <w:t xml:space="preserve"> </w:t>
      </w:r>
      <w:r>
        <w:rPr>
          <w:sz w:val="28"/>
        </w:rPr>
        <w:t>частями</w:t>
      </w:r>
      <w:r>
        <w:rPr>
          <w:spacing w:val="-7"/>
          <w:sz w:val="28"/>
        </w:rPr>
        <w:t xml:space="preserve"> </w:t>
      </w:r>
      <w:r>
        <w:rPr>
          <w:sz w:val="28"/>
        </w:rPr>
        <w:t>8-10</w:t>
      </w:r>
      <w:r>
        <w:rPr>
          <w:spacing w:val="-6"/>
          <w:sz w:val="28"/>
        </w:rPr>
        <w:t xml:space="preserve"> </w:t>
      </w:r>
      <w:r>
        <w:rPr>
          <w:sz w:val="28"/>
        </w:rPr>
        <w:t>статьи</w:t>
      </w:r>
      <w:r>
        <w:rPr>
          <w:spacing w:val="-6"/>
          <w:sz w:val="28"/>
        </w:rPr>
        <w:t xml:space="preserve"> </w:t>
      </w:r>
      <w:r>
        <w:rPr>
          <w:sz w:val="28"/>
        </w:rPr>
        <w:t>36</w:t>
      </w:r>
      <w:r>
        <w:rPr>
          <w:spacing w:val="-6"/>
          <w:sz w:val="28"/>
        </w:rPr>
        <w:t xml:space="preserve"> </w:t>
      </w:r>
      <w:r>
        <w:rPr>
          <w:sz w:val="28"/>
        </w:rPr>
        <w:t xml:space="preserve">Градостроительного </w:t>
      </w:r>
      <w:r w:rsidR="00DF4899">
        <w:rPr>
          <w:sz w:val="28"/>
        </w:rPr>
        <w:t>кодекс</w:t>
      </w:r>
      <w:r>
        <w:rPr>
          <w:sz w:val="28"/>
        </w:rPr>
        <w:t>а Российской Федерации:</w:t>
      </w:r>
    </w:p>
    <w:p w:rsidR="00AC40E3" w:rsidRDefault="00E275F7" w:rsidP="00FD5C5E">
      <w:pPr>
        <w:pStyle w:val="a4"/>
        <w:numPr>
          <w:ilvl w:val="2"/>
          <w:numId w:val="17"/>
        </w:numPr>
        <w:tabs>
          <w:tab w:val="left" w:pos="2410"/>
        </w:tabs>
        <w:spacing w:line="276" w:lineRule="auto"/>
        <w:ind w:right="140" w:firstLine="708"/>
        <w:jc w:val="both"/>
        <w:rPr>
          <w:sz w:val="28"/>
        </w:rPr>
      </w:pPr>
      <w:r>
        <w:rPr>
          <w:sz w:val="28"/>
        </w:rPr>
        <w:t xml:space="preserve">Земельные участки или объекты капитального строительства, виды разрешенного использования, предельные (минимальные и (или) максимальные) размеры и предельные параметры которых не соответствуют </w:t>
      </w:r>
      <w:proofErr w:type="gramStart"/>
      <w:r>
        <w:rPr>
          <w:sz w:val="28"/>
        </w:rPr>
        <w:t>градостроительному</w:t>
      </w:r>
      <w:proofErr w:type="gramEnd"/>
    </w:p>
    <w:p w:rsidR="00AC40E3" w:rsidRDefault="00AC40E3">
      <w:pPr>
        <w:pStyle w:val="a4"/>
        <w:spacing w:line="276" w:lineRule="auto"/>
        <w:rPr>
          <w:sz w:val="28"/>
        </w:rPr>
        <w:sectPr w:rsidR="00AC40E3">
          <w:pgSz w:w="11910" w:h="16840"/>
          <w:pgMar w:top="760" w:right="708" w:bottom="1400" w:left="0" w:header="0" w:footer="1191" w:gutter="0"/>
          <w:cols w:space="720"/>
        </w:sectPr>
      </w:pPr>
    </w:p>
    <w:p w:rsidR="00AC40E3" w:rsidRDefault="00E275F7">
      <w:pPr>
        <w:pStyle w:val="a3"/>
        <w:spacing w:before="66" w:line="276" w:lineRule="auto"/>
        <w:ind w:right="136" w:firstLine="0"/>
      </w:pPr>
      <w:r>
        <w:lastRenderedPageBreak/>
        <w:t>регламенту, могут использоваться без установления срока приведения их в соответствие с градостроительным регламентом, за исключением случаев, если использование таких земельных участков и объектов капитального строительства опасно для жизни или здоровья человека, для окружающей среды, объектов культурного наследия;</w:t>
      </w:r>
    </w:p>
    <w:p w:rsidR="00AC40E3" w:rsidRDefault="00E275F7" w:rsidP="00FD5C5E">
      <w:pPr>
        <w:pStyle w:val="a4"/>
        <w:numPr>
          <w:ilvl w:val="2"/>
          <w:numId w:val="17"/>
        </w:numPr>
        <w:tabs>
          <w:tab w:val="left" w:pos="2410"/>
        </w:tabs>
        <w:spacing w:line="276" w:lineRule="auto"/>
        <w:ind w:right="133" w:firstLine="708"/>
        <w:jc w:val="both"/>
        <w:rPr>
          <w:sz w:val="28"/>
        </w:rPr>
      </w:pPr>
      <w:r>
        <w:rPr>
          <w:sz w:val="28"/>
        </w:rPr>
        <w:t>Реконструкция указанных в подпункте 1 пункта 3 настоящей статьи объектов капитального строительства может осуществляться только путем приведения таких объектов в соответствие с градостроительным регламентом или путем уменьшения их несоответствия предельным параметрам разрешенного строительства, реконструкции. Изменение видов разрешенного использования указанных земельных участков и объектов капитального строительства может осуществляться путем приведения их в соответствие с видами разрешенного использования земельных участков и объектов капитального строительства, установленными градостроительным регламентом;</w:t>
      </w:r>
    </w:p>
    <w:p w:rsidR="00AC40E3" w:rsidRDefault="00E275F7" w:rsidP="00FD5C5E">
      <w:pPr>
        <w:pStyle w:val="a4"/>
        <w:numPr>
          <w:ilvl w:val="2"/>
          <w:numId w:val="17"/>
        </w:numPr>
        <w:tabs>
          <w:tab w:val="left" w:pos="2410"/>
        </w:tabs>
        <w:spacing w:line="276" w:lineRule="auto"/>
        <w:ind w:right="133" w:firstLine="708"/>
        <w:jc w:val="both"/>
        <w:rPr>
          <w:sz w:val="28"/>
        </w:rPr>
      </w:pPr>
      <w:r>
        <w:rPr>
          <w:sz w:val="28"/>
        </w:rPr>
        <w:t>В</w:t>
      </w:r>
      <w:r>
        <w:rPr>
          <w:spacing w:val="-18"/>
          <w:sz w:val="28"/>
        </w:rPr>
        <w:t xml:space="preserve"> </w:t>
      </w:r>
      <w:r>
        <w:rPr>
          <w:sz w:val="28"/>
        </w:rPr>
        <w:t>случае</w:t>
      </w:r>
      <w:proofErr w:type="gramStart"/>
      <w:r>
        <w:rPr>
          <w:sz w:val="28"/>
        </w:rPr>
        <w:t>,</w:t>
      </w:r>
      <w:proofErr w:type="gramEnd"/>
      <w:r>
        <w:rPr>
          <w:spacing w:val="-17"/>
          <w:sz w:val="28"/>
        </w:rPr>
        <w:t xml:space="preserve"> </w:t>
      </w:r>
      <w:r>
        <w:rPr>
          <w:sz w:val="28"/>
        </w:rPr>
        <w:t>если</w:t>
      </w:r>
      <w:r>
        <w:rPr>
          <w:spacing w:val="-18"/>
          <w:sz w:val="28"/>
        </w:rPr>
        <w:t xml:space="preserve"> </w:t>
      </w:r>
      <w:r>
        <w:rPr>
          <w:sz w:val="28"/>
        </w:rPr>
        <w:t>использование</w:t>
      </w:r>
      <w:r>
        <w:rPr>
          <w:spacing w:val="-17"/>
          <w:sz w:val="28"/>
        </w:rPr>
        <w:t xml:space="preserve"> </w:t>
      </w:r>
      <w:r>
        <w:rPr>
          <w:sz w:val="28"/>
        </w:rPr>
        <w:t>указанных</w:t>
      </w:r>
      <w:r>
        <w:rPr>
          <w:spacing w:val="-18"/>
          <w:sz w:val="28"/>
        </w:rPr>
        <w:t xml:space="preserve"> </w:t>
      </w:r>
      <w:r>
        <w:rPr>
          <w:sz w:val="28"/>
        </w:rPr>
        <w:t>в</w:t>
      </w:r>
      <w:r>
        <w:rPr>
          <w:spacing w:val="-17"/>
          <w:sz w:val="28"/>
        </w:rPr>
        <w:t xml:space="preserve"> </w:t>
      </w:r>
      <w:r>
        <w:rPr>
          <w:sz w:val="28"/>
        </w:rPr>
        <w:t>подпункте</w:t>
      </w:r>
      <w:r>
        <w:rPr>
          <w:spacing w:val="-18"/>
          <w:sz w:val="28"/>
        </w:rPr>
        <w:t xml:space="preserve"> </w:t>
      </w:r>
      <w:r>
        <w:rPr>
          <w:sz w:val="28"/>
        </w:rPr>
        <w:t>1</w:t>
      </w:r>
      <w:r>
        <w:rPr>
          <w:spacing w:val="-17"/>
          <w:sz w:val="28"/>
        </w:rPr>
        <w:t xml:space="preserve"> </w:t>
      </w:r>
      <w:r>
        <w:rPr>
          <w:sz w:val="28"/>
        </w:rPr>
        <w:t>пункта</w:t>
      </w:r>
      <w:r>
        <w:rPr>
          <w:spacing w:val="-18"/>
          <w:sz w:val="28"/>
        </w:rPr>
        <w:t xml:space="preserve"> </w:t>
      </w:r>
      <w:r>
        <w:rPr>
          <w:sz w:val="28"/>
        </w:rPr>
        <w:t>3</w:t>
      </w:r>
      <w:r>
        <w:rPr>
          <w:spacing w:val="-17"/>
          <w:sz w:val="28"/>
        </w:rPr>
        <w:t xml:space="preserve"> </w:t>
      </w:r>
      <w:r>
        <w:rPr>
          <w:sz w:val="28"/>
        </w:rPr>
        <w:t>настоящей статьи земельных участков и объектов капитального строительства продолжается и опасно для жизни или здоровья человека, для окружающей среды, объектов культурного наследия, в соответствии с федеральными законами может быть наложен запрет на использование таких земельных участков и объектов.</w:t>
      </w:r>
    </w:p>
    <w:p w:rsidR="00AC40E3" w:rsidRDefault="00E275F7">
      <w:pPr>
        <w:pStyle w:val="1"/>
        <w:spacing w:before="205"/>
        <w:ind w:left="1841" w:firstLine="0"/>
        <w:jc w:val="left"/>
      </w:pPr>
      <w:bookmarkStart w:id="10" w:name="_TOC_250011"/>
      <w:r>
        <w:t>Статья</w:t>
      </w:r>
      <w:r>
        <w:rPr>
          <w:spacing w:val="-6"/>
        </w:rPr>
        <w:t xml:space="preserve"> </w:t>
      </w:r>
      <w:r>
        <w:t>6.</w:t>
      </w:r>
      <w:r>
        <w:rPr>
          <w:spacing w:val="60"/>
        </w:rPr>
        <w:t xml:space="preserve"> </w:t>
      </w:r>
      <w:r>
        <w:t>Территориальные</w:t>
      </w:r>
      <w:bookmarkEnd w:id="10"/>
      <w:r>
        <w:rPr>
          <w:spacing w:val="-4"/>
        </w:rPr>
        <w:t xml:space="preserve"> зоны</w:t>
      </w:r>
    </w:p>
    <w:p w:rsidR="00AC40E3" w:rsidRDefault="00E275F7" w:rsidP="009D0169">
      <w:pPr>
        <w:pStyle w:val="a4"/>
        <w:numPr>
          <w:ilvl w:val="0"/>
          <w:numId w:val="16"/>
        </w:numPr>
        <w:tabs>
          <w:tab w:val="left" w:pos="2305"/>
        </w:tabs>
        <w:spacing w:before="244" w:line="276" w:lineRule="auto"/>
        <w:ind w:right="147" w:firstLine="708"/>
        <w:jc w:val="both"/>
        <w:rPr>
          <w:sz w:val="28"/>
        </w:rPr>
      </w:pPr>
      <w:r>
        <w:rPr>
          <w:sz w:val="28"/>
        </w:rPr>
        <w:t>При подготовке правил землепользования и застройки границы территориальных зон устанавливаются с учетом:</w:t>
      </w:r>
    </w:p>
    <w:p w:rsidR="00AC40E3" w:rsidRDefault="00E275F7" w:rsidP="00FD5C5E">
      <w:pPr>
        <w:pStyle w:val="a4"/>
        <w:numPr>
          <w:ilvl w:val="1"/>
          <w:numId w:val="16"/>
        </w:numPr>
        <w:tabs>
          <w:tab w:val="left" w:pos="2410"/>
        </w:tabs>
        <w:ind w:right="147" w:firstLine="720"/>
        <w:jc w:val="both"/>
        <w:rPr>
          <w:sz w:val="28"/>
        </w:rPr>
      </w:pPr>
      <w:r>
        <w:rPr>
          <w:sz w:val="28"/>
        </w:rPr>
        <w:t xml:space="preserve">возможности сочетания в пределах одной территориальной зоны различных видов существующего и планируемого использования земельных </w:t>
      </w:r>
      <w:r>
        <w:rPr>
          <w:spacing w:val="-2"/>
          <w:sz w:val="28"/>
        </w:rPr>
        <w:t>участков;</w:t>
      </w:r>
    </w:p>
    <w:p w:rsidR="00AC40E3" w:rsidRDefault="00E275F7" w:rsidP="00FD5C5E">
      <w:pPr>
        <w:pStyle w:val="a4"/>
        <w:numPr>
          <w:ilvl w:val="1"/>
          <w:numId w:val="16"/>
        </w:numPr>
        <w:tabs>
          <w:tab w:val="left" w:pos="2351"/>
          <w:tab w:val="left" w:pos="2410"/>
        </w:tabs>
        <w:ind w:right="142" w:firstLine="720"/>
        <w:jc w:val="both"/>
        <w:rPr>
          <w:sz w:val="28"/>
        </w:rPr>
      </w:pPr>
      <w:r>
        <w:rPr>
          <w:sz w:val="28"/>
        </w:rPr>
        <w:t xml:space="preserve">функциональных зон и параметров их планируемого развития, определенных генеральным планом поселения (за исключением случая, установленного частью 6 статьи 18 Градостроительного </w:t>
      </w:r>
      <w:r w:rsidR="00DF4899">
        <w:rPr>
          <w:sz w:val="28"/>
        </w:rPr>
        <w:t>Кодекс</w:t>
      </w:r>
      <w:r>
        <w:rPr>
          <w:sz w:val="28"/>
        </w:rPr>
        <w:t>а Российской Федерации), генеральным планом городского округа, схемой территориального планирования муниципального района;</w:t>
      </w:r>
    </w:p>
    <w:p w:rsidR="00AC40E3" w:rsidRDefault="00E275F7" w:rsidP="00FD5C5E">
      <w:pPr>
        <w:pStyle w:val="a4"/>
        <w:numPr>
          <w:ilvl w:val="1"/>
          <w:numId w:val="16"/>
        </w:numPr>
        <w:tabs>
          <w:tab w:val="left" w:pos="2410"/>
        </w:tabs>
        <w:spacing w:before="1"/>
        <w:ind w:right="147" w:firstLine="720"/>
        <w:jc w:val="both"/>
        <w:rPr>
          <w:sz w:val="28"/>
        </w:rPr>
      </w:pPr>
      <w:r>
        <w:rPr>
          <w:sz w:val="28"/>
        </w:rPr>
        <w:t xml:space="preserve">определенных Градостроительным </w:t>
      </w:r>
      <w:r w:rsidR="00DF4899">
        <w:rPr>
          <w:sz w:val="28"/>
        </w:rPr>
        <w:t>Кодекс</w:t>
      </w:r>
      <w:r>
        <w:rPr>
          <w:sz w:val="28"/>
        </w:rPr>
        <w:t>ом Российской Федерации территориальных зон;</w:t>
      </w:r>
    </w:p>
    <w:p w:rsidR="00AC40E3" w:rsidRDefault="00E275F7" w:rsidP="00FD5C5E">
      <w:pPr>
        <w:pStyle w:val="a4"/>
        <w:numPr>
          <w:ilvl w:val="1"/>
          <w:numId w:val="16"/>
        </w:numPr>
        <w:tabs>
          <w:tab w:val="left" w:pos="2410"/>
          <w:tab w:val="left" w:pos="2579"/>
        </w:tabs>
        <w:ind w:right="148" w:firstLine="720"/>
        <w:jc w:val="both"/>
        <w:rPr>
          <w:sz w:val="28"/>
        </w:rPr>
      </w:pPr>
      <w:r>
        <w:rPr>
          <w:sz w:val="28"/>
        </w:rPr>
        <w:t xml:space="preserve">сложившейся планировки территории и существующего </w:t>
      </w:r>
      <w:r>
        <w:rPr>
          <w:spacing w:val="-2"/>
          <w:sz w:val="28"/>
        </w:rPr>
        <w:t>землепользования;</w:t>
      </w:r>
    </w:p>
    <w:p w:rsidR="00AC40E3" w:rsidRDefault="00E275F7" w:rsidP="00FD5C5E">
      <w:pPr>
        <w:pStyle w:val="a4"/>
        <w:numPr>
          <w:ilvl w:val="1"/>
          <w:numId w:val="16"/>
        </w:numPr>
        <w:tabs>
          <w:tab w:val="left" w:pos="2410"/>
        </w:tabs>
        <w:spacing w:line="321" w:lineRule="exact"/>
        <w:ind w:left="1134" w:firstLine="719"/>
        <w:jc w:val="both"/>
        <w:rPr>
          <w:sz w:val="28"/>
        </w:rPr>
      </w:pPr>
      <w:r>
        <w:rPr>
          <w:sz w:val="28"/>
        </w:rPr>
        <w:t>планируемых</w:t>
      </w:r>
      <w:r>
        <w:rPr>
          <w:spacing w:val="-11"/>
          <w:sz w:val="28"/>
        </w:rPr>
        <w:t xml:space="preserve"> </w:t>
      </w:r>
      <w:r>
        <w:rPr>
          <w:sz w:val="28"/>
        </w:rPr>
        <w:t>изменений</w:t>
      </w:r>
      <w:r>
        <w:rPr>
          <w:spacing w:val="-7"/>
          <w:sz w:val="28"/>
        </w:rPr>
        <w:t xml:space="preserve"> </w:t>
      </w:r>
      <w:r>
        <w:rPr>
          <w:sz w:val="28"/>
        </w:rPr>
        <w:t>границ</w:t>
      </w:r>
      <w:r>
        <w:rPr>
          <w:spacing w:val="-6"/>
          <w:sz w:val="28"/>
        </w:rPr>
        <w:t xml:space="preserve"> </w:t>
      </w:r>
      <w:r>
        <w:rPr>
          <w:sz w:val="28"/>
        </w:rPr>
        <w:t>земель</w:t>
      </w:r>
      <w:r>
        <w:rPr>
          <w:spacing w:val="-7"/>
          <w:sz w:val="28"/>
        </w:rPr>
        <w:t xml:space="preserve"> </w:t>
      </w:r>
      <w:r>
        <w:rPr>
          <w:sz w:val="28"/>
        </w:rPr>
        <w:t>различных</w:t>
      </w:r>
      <w:r>
        <w:rPr>
          <w:spacing w:val="-5"/>
          <w:sz w:val="28"/>
        </w:rPr>
        <w:t xml:space="preserve"> </w:t>
      </w:r>
      <w:r>
        <w:rPr>
          <w:spacing w:val="-2"/>
          <w:sz w:val="28"/>
        </w:rPr>
        <w:t>категорий;</w:t>
      </w:r>
    </w:p>
    <w:p w:rsidR="00AC40E3" w:rsidRDefault="00E275F7" w:rsidP="00FD5C5E">
      <w:pPr>
        <w:pStyle w:val="a4"/>
        <w:numPr>
          <w:ilvl w:val="1"/>
          <w:numId w:val="16"/>
        </w:numPr>
        <w:tabs>
          <w:tab w:val="left" w:pos="2410"/>
        </w:tabs>
        <w:spacing w:line="242" w:lineRule="auto"/>
        <w:ind w:right="148" w:firstLine="720"/>
        <w:jc w:val="both"/>
        <w:rPr>
          <w:sz w:val="28"/>
        </w:rPr>
      </w:pPr>
      <w:r>
        <w:rPr>
          <w:sz w:val="28"/>
        </w:rPr>
        <w:t>предотвращения возможности причинения вреда объектам капитального строительства, расположенным на смежных земельных участках;</w:t>
      </w:r>
    </w:p>
    <w:p w:rsidR="00AC40E3" w:rsidRDefault="00E275F7" w:rsidP="00FD5C5E">
      <w:pPr>
        <w:pStyle w:val="a4"/>
        <w:numPr>
          <w:ilvl w:val="1"/>
          <w:numId w:val="16"/>
        </w:numPr>
        <w:tabs>
          <w:tab w:val="left" w:pos="2375"/>
          <w:tab w:val="left" w:pos="2410"/>
        </w:tabs>
        <w:spacing w:line="276" w:lineRule="auto"/>
        <w:ind w:right="143" w:firstLine="708"/>
        <w:jc w:val="both"/>
        <w:rPr>
          <w:sz w:val="28"/>
        </w:rPr>
      </w:pPr>
      <w:r>
        <w:rPr>
          <w:sz w:val="28"/>
        </w:rPr>
        <w:t>историко-культурного опорного плана исторического поселения федерального значения или историко-культурного опорного плана исторического поселения регионального значения.</w:t>
      </w:r>
    </w:p>
    <w:p w:rsidR="00AC40E3" w:rsidRDefault="00AC40E3" w:rsidP="009D0169">
      <w:pPr>
        <w:pStyle w:val="a4"/>
        <w:tabs>
          <w:tab w:val="left" w:pos="2305"/>
        </w:tabs>
        <w:spacing w:line="276" w:lineRule="auto"/>
        <w:rPr>
          <w:sz w:val="28"/>
        </w:rPr>
        <w:sectPr w:rsidR="00AC40E3">
          <w:pgSz w:w="11910" w:h="16840"/>
          <w:pgMar w:top="760" w:right="708" w:bottom="1400" w:left="0" w:header="0" w:footer="1191" w:gutter="0"/>
          <w:cols w:space="720"/>
        </w:sectPr>
      </w:pPr>
    </w:p>
    <w:p w:rsidR="00AC40E3" w:rsidRDefault="00E275F7" w:rsidP="009D0169">
      <w:pPr>
        <w:pStyle w:val="a4"/>
        <w:numPr>
          <w:ilvl w:val="0"/>
          <w:numId w:val="16"/>
        </w:numPr>
        <w:tabs>
          <w:tab w:val="left" w:pos="2268"/>
          <w:tab w:val="left" w:pos="2305"/>
        </w:tabs>
        <w:spacing w:before="66"/>
        <w:ind w:left="1134" w:firstLine="707"/>
        <w:jc w:val="both"/>
        <w:rPr>
          <w:sz w:val="28"/>
        </w:rPr>
      </w:pPr>
      <w:r>
        <w:rPr>
          <w:sz w:val="28"/>
        </w:rPr>
        <w:lastRenderedPageBreak/>
        <w:t>Границы</w:t>
      </w:r>
      <w:r>
        <w:rPr>
          <w:spacing w:val="-10"/>
          <w:sz w:val="28"/>
        </w:rPr>
        <w:t xml:space="preserve"> </w:t>
      </w:r>
      <w:r>
        <w:rPr>
          <w:sz w:val="28"/>
        </w:rPr>
        <w:t>территориальных</w:t>
      </w:r>
      <w:r>
        <w:rPr>
          <w:spacing w:val="-10"/>
          <w:sz w:val="28"/>
        </w:rPr>
        <w:t xml:space="preserve"> </w:t>
      </w:r>
      <w:r>
        <w:rPr>
          <w:sz w:val="28"/>
        </w:rPr>
        <w:t>зон</w:t>
      </w:r>
      <w:r>
        <w:rPr>
          <w:spacing w:val="-10"/>
          <w:sz w:val="28"/>
        </w:rPr>
        <w:t xml:space="preserve"> </w:t>
      </w:r>
      <w:r>
        <w:rPr>
          <w:sz w:val="28"/>
        </w:rPr>
        <w:t>могут</w:t>
      </w:r>
      <w:r>
        <w:rPr>
          <w:spacing w:val="-7"/>
          <w:sz w:val="28"/>
        </w:rPr>
        <w:t xml:space="preserve"> </w:t>
      </w:r>
      <w:r>
        <w:rPr>
          <w:sz w:val="28"/>
        </w:rPr>
        <w:t>устанавливаться</w:t>
      </w:r>
      <w:r>
        <w:rPr>
          <w:spacing w:val="-12"/>
          <w:sz w:val="28"/>
        </w:rPr>
        <w:t xml:space="preserve"> </w:t>
      </w:r>
      <w:proofErr w:type="gramStart"/>
      <w:r>
        <w:rPr>
          <w:spacing w:val="-5"/>
          <w:sz w:val="28"/>
        </w:rPr>
        <w:t>по</w:t>
      </w:r>
      <w:proofErr w:type="gramEnd"/>
      <w:r>
        <w:rPr>
          <w:spacing w:val="-5"/>
          <w:sz w:val="28"/>
        </w:rPr>
        <w:t>:</w:t>
      </w:r>
    </w:p>
    <w:p w:rsidR="00AC40E3" w:rsidRDefault="00E275F7" w:rsidP="00FD5C5E">
      <w:pPr>
        <w:pStyle w:val="a4"/>
        <w:numPr>
          <w:ilvl w:val="1"/>
          <w:numId w:val="16"/>
        </w:numPr>
        <w:tabs>
          <w:tab w:val="left" w:pos="2410"/>
          <w:tab w:val="left" w:pos="2552"/>
        </w:tabs>
        <w:spacing w:before="48" w:line="276" w:lineRule="auto"/>
        <w:ind w:left="1134" w:right="153" w:firstLine="707"/>
        <w:jc w:val="both"/>
        <w:rPr>
          <w:sz w:val="28"/>
        </w:rPr>
      </w:pPr>
      <w:r>
        <w:rPr>
          <w:sz w:val="28"/>
        </w:rPr>
        <w:t>линиям магистралей, улиц, проездов,</w:t>
      </w:r>
      <w:r>
        <w:rPr>
          <w:spacing w:val="-1"/>
          <w:sz w:val="28"/>
        </w:rPr>
        <w:t xml:space="preserve"> </w:t>
      </w:r>
      <w:r>
        <w:rPr>
          <w:sz w:val="28"/>
        </w:rPr>
        <w:t>разделяющим транспортные потоки противоположных направлений;</w:t>
      </w:r>
    </w:p>
    <w:p w:rsidR="00AC40E3" w:rsidRDefault="00E275F7" w:rsidP="00FD5C5E">
      <w:pPr>
        <w:pStyle w:val="a4"/>
        <w:numPr>
          <w:ilvl w:val="1"/>
          <w:numId w:val="16"/>
        </w:numPr>
        <w:tabs>
          <w:tab w:val="left" w:pos="2410"/>
          <w:tab w:val="left" w:pos="2552"/>
        </w:tabs>
        <w:spacing w:line="321" w:lineRule="exact"/>
        <w:ind w:left="1134" w:firstLine="707"/>
        <w:jc w:val="both"/>
        <w:rPr>
          <w:sz w:val="28"/>
        </w:rPr>
      </w:pPr>
      <w:r>
        <w:rPr>
          <w:sz w:val="28"/>
        </w:rPr>
        <w:t>красным</w:t>
      </w:r>
      <w:r>
        <w:rPr>
          <w:spacing w:val="-6"/>
          <w:sz w:val="28"/>
        </w:rPr>
        <w:t xml:space="preserve"> </w:t>
      </w:r>
      <w:r>
        <w:rPr>
          <w:spacing w:val="-2"/>
          <w:sz w:val="28"/>
        </w:rPr>
        <w:t>линиям;</w:t>
      </w:r>
    </w:p>
    <w:p w:rsidR="00AC40E3" w:rsidRDefault="00E275F7" w:rsidP="00FD5C5E">
      <w:pPr>
        <w:pStyle w:val="a4"/>
        <w:numPr>
          <w:ilvl w:val="1"/>
          <w:numId w:val="16"/>
        </w:numPr>
        <w:tabs>
          <w:tab w:val="left" w:pos="2410"/>
          <w:tab w:val="left" w:pos="2552"/>
        </w:tabs>
        <w:spacing w:before="50"/>
        <w:ind w:left="1134" w:firstLine="707"/>
        <w:jc w:val="both"/>
        <w:rPr>
          <w:sz w:val="28"/>
        </w:rPr>
      </w:pPr>
      <w:r>
        <w:rPr>
          <w:sz w:val="28"/>
        </w:rPr>
        <w:t>границам</w:t>
      </w:r>
      <w:r>
        <w:rPr>
          <w:spacing w:val="-8"/>
          <w:sz w:val="28"/>
        </w:rPr>
        <w:t xml:space="preserve"> </w:t>
      </w:r>
      <w:r>
        <w:rPr>
          <w:sz w:val="28"/>
        </w:rPr>
        <w:t>земельных</w:t>
      </w:r>
      <w:r>
        <w:rPr>
          <w:spacing w:val="-6"/>
          <w:sz w:val="28"/>
        </w:rPr>
        <w:t xml:space="preserve"> </w:t>
      </w:r>
      <w:r>
        <w:rPr>
          <w:spacing w:val="-2"/>
          <w:sz w:val="28"/>
        </w:rPr>
        <w:t>участков;</w:t>
      </w:r>
    </w:p>
    <w:p w:rsidR="00AC40E3" w:rsidRDefault="00E275F7" w:rsidP="00FD5C5E">
      <w:pPr>
        <w:pStyle w:val="a4"/>
        <w:numPr>
          <w:ilvl w:val="1"/>
          <w:numId w:val="16"/>
        </w:numPr>
        <w:tabs>
          <w:tab w:val="left" w:pos="2410"/>
          <w:tab w:val="left" w:pos="2552"/>
        </w:tabs>
        <w:spacing w:before="48"/>
        <w:ind w:left="1134" w:firstLine="707"/>
        <w:jc w:val="both"/>
        <w:rPr>
          <w:sz w:val="28"/>
        </w:rPr>
      </w:pPr>
      <w:r>
        <w:rPr>
          <w:sz w:val="28"/>
        </w:rPr>
        <w:t>границам</w:t>
      </w:r>
      <w:r>
        <w:rPr>
          <w:spacing w:val="-10"/>
          <w:sz w:val="28"/>
        </w:rPr>
        <w:t xml:space="preserve"> </w:t>
      </w:r>
      <w:r>
        <w:rPr>
          <w:sz w:val="28"/>
        </w:rPr>
        <w:t>населенных</w:t>
      </w:r>
      <w:r>
        <w:rPr>
          <w:spacing w:val="-6"/>
          <w:sz w:val="28"/>
        </w:rPr>
        <w:t xml:space="preserve"> </w:t>
      </w:r>
      <w:r>
        <w:rPr>
          <w:sz w:val="28"/>
        </w:rPr>
        <w:t>пунктов</w:t>
      </w:r>
      <w:r>
        <w:rPr>
          <w:spacing w:val="-8"/>
          <w:sz w:val="28"/>
        </w:rPr>
        <w:t xml:space="preserve"> </w:t>
      </w:r>
      <w:r>
        <w:rPr>
          <w:sz w:val="28"/>
        </w:rPr>
        <w:t>в</w:t>
      </w:r>
      <w:r>
        <w:rPr>
          <w:spacing w:val="-8"/>
          <w:sz w:val="28"/>
        </w:rPr>
        <w:t xml:space="preserve"> </w:t>
      </w:r>
      <w:r>
        <w:rPr>
          <w:sz w:val="28"/>
        </w:rPr>
        <w:t>пределах</w:t>
      </w:r>
      <w:r>
        <w:rPr>
          <w:spacing w:val="-7"/>
          <w:sz w:val="28"/>
        </w:rPr>
        <w:t xml:space="preserve"> </w:t>
      </w:r>
      <w:r>
        <w:rPr>
          <w:sz w:val="28"/>
        </w:rPr>
        <w:t>муниципальных</w:t>
      </w:r>
      <w:r>
        <w:rPr>
          <w:spacing w:val="-6"/>
          <w:sz w:val="28"/>
        </w:rPr>
        <w:t xml:space="preserve"> </w:t>
      </w:r>
      <w:r>
        <w:rPr>
          <w:spacing w:val="-2"/>
          <w:sz w:val="28"/>
        </w:rPr>
        <w:t>образований;</w:t>
      </w:r>
    </w:p>
    <w:p w:rsidR="00AC40E3" w:rsidRDefault="00E275F7" w:rsidP="00FD5C5E">
      <w:pPr>
        <w:pStyle w:val="a4"/>
        <w:numPr>
          <w:ilvl w:val="1"/>
          <w:numId w:val="16"/>
        </w:numPr>
        <w:tabs>
          <w:tab w:val="left" w:pos="2410"/>
          <w:tab w:val="left" w:pos="2552"/>
        </w:tabs>
        <w:spacing w:before="47" w:line="276" w:lineRule="auto"/>
        <w:ind w:left="1134" w:right="137" w:firstLine="707"/>
        <w:jc w:val="both"/>
        <w:rPr>
          <w:sz w:val="28"/>
        </w:rPr>
      </w:pPr>
      <w:r>
        <w:rPr>
          <w:sz w:val="28"/>
        </w:rPr>
        <w:t>границам муниципальных образований, в том числе границам внутригородских территорий городов федерального значения Москвы и</w:t>
      </w:r>
      <w:proofErr w:type="gramStart"/>
      <w:r>
        <w:rPr>
          <w:sz w:val="28"/>
        </w:rPr>
        <w:t xml:space="preserve"> С</w:t>
      </w:r>
      <w:proofErr w:type="gramEnd"/>
      <w:r>
        <w:rPr>
          <w:sz w:val="28"/>
        </w:rPr>
        <w:t xml:space="preserve">анкт- </w:t>
      </w:r>
      <w:r>
        <w:rPr>
          <w:spacing w:val="-2"/>
          <w:sz w:val="28"/>
        </w:rPr>
        <w:t>Петербурга;</w:t>
      </w:r>
    </w:p>
    <w:p w:rsidR="00AC40E3" w:rsidRDefault="00E275F7" w:rsidP="00FD5C5E">
      <w:pPr>
        <w:pStyle w:val="a4"/>
        <w:numPr>
          <w:ilvl w:val="1"/>
          <w:numId w:val="16"/>
        </w:numPr>
        <w:tabs>
          <w:tab w:val="left" w:pos="2410"/>
          <w:tab w:val="left" w:pos="2552"/>
        </w:tabs>
        <w:spacing w:before="1"/>
        <w:ind w:left="1134" w:firstLine="707"/>
        <w:jc w:val="both"/>
        <w:rPr>
          <w:sz w:val="28"/>
        </w:rPr>
      </w:pPr>
      <w:r>
        <w:rPr>
          <w:sz w:val="28"/>
        </w:rPr>
        <w:t>естественным</w:t>
      </w:r>
      <w:r>
        <w:rPr>
          <w:spacing w:val="-9"/>
          <w:sz w:val="28"/>
        </w:rPr>
        <w:t xml:space="preserve"> </w:t>
      </w:r>
      <w:r>
        <w:rPr>
          <w:sz w:val="28"/>
        </w:rPr>
        <w:t>границам</w:t>
      </w:r>
      <w:r>
        <w:rPr>
          <w:spacing w:val="-8"/>
          <w:sz w:val="28"/>
        </w:rPr>
        <w:t xml:space="preserve"> </w:t>
      </w:r>
      <w:r>
        <w:rPr>
          <w:sz w:val="28"/>
        </w:rPr>
        <w:t>природных</w:t>
      </w:r>
      <w:r>
        <w:rPr>
          <w:spacing w:val="-11"/>
          <w:sz w:val="28"/>
        </w:rPr>
        <w:t xml:space="preserve"> </w:t>
      </w:r>
      <w:r>
        <w:rPr>
          <w:spacing w:val="-2"/>
          <w:sz w:val="28"/>
        </w:rPr>
        <w:t>объектов;</w:t>
      </w:r>
    </w:p>
    <w:p w:rsidR="00AC40E3" w:rsidRDefault="00E275F7" w:rsidP="00FD5C5E">
      <w:pPr>
        <w:pStyle w:val="a4"/>
        <w:numPr>
          <w:ilvl w:val="1"/>
          <w:numId w:val="16"/>
        </w:numPr>
        <w:tabs>
          <w:tab w:val="left" w:pos="2410"/>
          <w:tab w:val="left" w:pos="2552"/>
        </w:tabs>
        <w:spacing w:before="47"/>
        <w:ind w:left="1134" w:firstLine="707"/>
        <w:jc w:val="both"/>
        <w:rPr>
          <w:sz w:val="28"/>
        </w:rPr>
      </w:pPr>
      <w:r>
        <w:rPr>
          <w:sz w:val="28"/>
        </w:rPr>
        <w:t>иным</w:t>
      </w:r>
      <w:r>
        <w:rPr>
          <w:spacing w:val="-6"/>
          <w:sz w:val="28"/>
        </w:rPr>
        <w:t xml:space="preserve"> </w:t>
      </w:r>
      <w:r>
        <w:rPr>
          <w:spacing w:val="-2"/>
          <w:sz w:val="28"/>
        </w:rPr>
        <w:t>границам.</w:t>
      </w:r>
    </w:p>
    <w:p w:rsidR="00AC40E3" w:rsidRDefault="00E275F7" w:rsidP="00FD5C5E">
      <w:pPr>
        <w:pStyle w:val="a4"/>
        <w:numPr>
          <w:ilvl w:val="0"/>
          <w:numId w:val="16"/>
        </w:numPr>
        <w:tabs>
          <w:tab w:val="left" w:pos="2268"/>
          <w:tab w:val="left" w:pos="2305"/>
        </w:tabs>
        <w:spacing w:before="50" w:line="276" w:lineRule="auto"/>
        <w:ind w:left="1134" w:right="148" w:firstLine="707"/>
        <w:jc w:val="both"/>
        <w:rPr>
          <w:sz w:val="28"/>
        </w:rPr>
      </w:pPr>
      <w:r>
        <w:rPr>
          <w:sz w:val="28"/>
        </w:rPr>
        <w:t>Границы зон с особыми условиями использования территорий, границы территорий объектов культурного наследия, устанавливаемые в соответствии с законодательством Российской Федерации, могут не совпадать с границами территориальных зон.</w:t>
      </w:r>
    </w:p>
    <w:p w:rsidR="00AC40E3" w:rsidRDefault="00E275F7" w:rsidP="009D0169">
      <w:pPr>
        <w:pStyle w:val="a4"/>
        <w:numPr>
          <w:ilvl w:val="0"/>
          <w:numId w:val="16"/>
        </w:numPr>
        <w:tabs>
          <w:tab w:val="left" w:pos="2268"/>
          <w:tab w:val="left" w:pos="2305"/>
          <w:tab w:val="left" w:pos="2385"/>
        </w:tabs>
        <w:spacing w:before="1" w:line="276" w:lineRule="auto"/>
        <w:ind w:left="1134" w:right="146" w:firstLine="707"/>
        <w:jc w:val="both"/>
        <w:rPr>
          <w:sz w:val="28"/>
        </w:rPr>
      </w:pPr>
      <w:r>
        <w:rPr>
          <w:sz w:val="28"/>
        </w:rPr>
        <w:t>Границы территориальных зон должны отвечать требованию принадлежности каждого земельного участка только к одной территориальной зоне, за исключением земельного участка, границы которого в соответствии с земельным законодательством могут пересекать границы территориальных зон.</w:t>
      </w:r>
    </w:p>
    <w:p w:rsidR="00AC40E3" w:rsidRDefault="00E275F7" w:rsidP="00FD5C5E">
      <w:pPr>
        <w:pStyle w:val="a4"/>
        <w:numPr>
          <w:ilvl w:val="0"/>
          <w:numId w:val="16"/>
        </w:numPr>
        <w:tabs>
          <w:tab w:val="left" w:pos="2305"/>
          <w:tab w:val="left" w:pos="2410"/>
        </w:tabs>
        <w:spacing w:line="276" w:lineRule="auto"/>
        <w:ind w:left="1134" w:right="148" w:firstLine="707"/>
        <w:jc w:val="both"/>
        <w:rPr>
          <w:sz w:val="28"/>
        </w:rPr>
      </w:pPr>
      <w:r>
        <w:rPr>
          <w:sz w:val="28"/>
        </w:rPr>
        <w:t>Для каждой территориальной зоны настоящими Правилами устанавливается градостроительный регламент.</w:t>
      </w:r>
    </w:p>
    <w:p w:rsidR="00AC40E3" w:rsidRDefault="00E275F7">
      <w:pPr>
        <w:pStyle w:val="1"/>
        <w:spacing w:before="205"/>
        <w:ind w:left="99" w:firstLine="0"/>
        <w:jc w:val="center"/>
      </w:pPr>
      <w:bookmarkStart w:id="11" w:name="_TOC_250010"/>
      <w:r>
        <w:t>Статья</w:t>
      </w:r>
      <w:r>
        <w:rPr>
          <w:spacing w:val="-8"/>
        </w:rPr>
        <w:t xml:space="preserve"> </w:t>
      </w:r>
      <w:r>
        <w:t>7.</w:t>
      </w:r>
      <w:r>
        <w:rPr>
          <w:spacing w:val="-6"/>
        </w:rPr>
        <w:t xml:space="preserve"> </w:t>
      </w:r>
      <w:r>
        <w:t>Градостроительные</w:t>
      </w:r>
      <w:r>
        <w:rPr>
          <w:spacing w:val="-5"/>
        </w:rPr>
        <w:t xml:space="preserve"> </w:t>
      </w:r>
      <w:r>
        <w:t>регламенты</w:t>
      </w:r>
      <w:r>
        <w:rPr>
          <w:spacing w:val="-6"/>
        </w:rPr>
        <w:t xml:space="preserve"> </w:t>
      </w:r>
      <w:r>
        <w:t>и</w:t>
      </w:r>
      <w:r>
        <w:rPr>
          <w:spacing w:val="-6"/>
        </w:rPr>
        <w:t xml:space="preserve"> </w:t>
      </w:r>
      <w:r>
        <w:t>их</w:t>
      </w:r>
      <w:r>
        <w:rPr>
          <w:spacing w:val="-3"/>
        </w:rPr>
        <w:t xml:space="preserve"> </w:t>
      </w:r>
      <w:bookmarkEnd w:id="11"/>
      <w:r>
        <w:rPr>
          <w:spacing w:val="-2"/>
        </w:rPr>
        <w:t>применение</w:t>
      </w:r>
    </w:p>
    <w:p w:rsidR="00AC40E3" w:rsidRDefault="00E275F7" w:rsidP="00FD5C5E">
      <w:pPr>
        <w:pStyle w:val="a4"/>
        <w:numPr>
          <w:ilvl w:val="0"/>
          <w:numId w:val="15"/>
        </w:numPr>
        <w:tabs>
          <w:tab w:val="left" w:pos="2268"/>
        </w:tabs>
        <w:spacing w:before="242" w:line="276" w:lineRule="auto"/>
        <w:ind w:right="132" w:firstLine="708"/>
        <w:jc w:val="both"/>
        <w:rPr>
          <w:sz w:val="28"/>
        </w:rPr>
      </w:pPr>
      <w:r>
        <w:rPr>
          <w:sz w:val="28"/>
        </w:rPr>
        <w:t>Градостроительным регламентом определяется правовой режим земельных участков, равно как всего, что находится над и под поверхностью земельных участков и используется в процессе их застройки и последующей эксплуатации объектов капитального строительства.</w:t>
      </w:r>
    </w:p>
    <w:p w:rsidR="00AC40E3" w:rsidRDefault="00E275F7" w:rsidP="00FD5C5E">
      <w:pPr>
        <w:pStyle w:val="a4"/>
        <w:numPr>
          <w:ilvl w:val="0"/>
          <w:numId w:val="15"/>
        </w:numPr>
        <w:tabs>
          <w:tab w:val="left" w:pos="1843"/>
          <w:tab w:val="left" w:pos="2410"/>
        </w:tabs>
        <w:spacing w:line="322" w:lineRule="exact"/>
        <w:ind w:left="1134" w:firstLine="709"/>
        <w:jc w:val="both"/>
        <w:rPr>
          <w:sz w:val="28"/>
        </w:rPr>
      </w:pPr>
      <w:r>
        <w:rPr>
          <w:sz w:val="28"/>
        </w:rPr>
        <w:t>Градостроительные</w:t>
      </w:r>
      <w:r>
        <w:rPr>
          <w:spacing w:val="-14"/>
          <w:sz w:val="28"/>
        </w:rPr>
        <w:t xml:space="preserve"> </w:t>
      </w:r>
      <w:r>
        <w:rPr>
          <w:sz w:val="28"/>
        </w:rPr>
        <w:t>регламенты</w:t>
      </w:r>
      <w:r>
        <w:rPr>
          <w:spacing w:val="-9"/>
          <w:sz w:val="28"/>
        </w:rPr>
        <w:t xml:space="preserve"> </w:t>
      </w:r>
      <w:r>
        <w:rPr>
          <w:sz w:val="28"/>
        </w:rPr>
        <w:t>устанавливаются</w:t>
      </w:r>
      <w:r>
        <w:rPr>
          <w:spacing w:val="-9"/>
          <w:sz w:val="28"/>
        </w:rPr>
        <w:t xml:space="preserve"> </w:t>
      </w:r>
      <w:r>
        <w:rPr>
          <w:sz w:val="28"/>
        </w:rPr>
        <w:t>с</w:t>
      </w:r>
      <w:r>
        <w:rPr>
          <w:spacing w:val="-9"/>
          <w:sz w:val="28"/>
        </w:rPr>
        <w:t xml:space="preserve"> </w:t>
      </w:r>
      <w:r>
        <w:rPr>
          <w:spacing w:val="-2"/>
          <w:sz w:val="28"/>
        </w:rPr>
        <w:t>учетом:</w:t>
      </w:r>
    </w:p>
    <w:p w:rsidR="00AC40E3" w:rsidRDefault="00E275F7" w:rsidP="00FD5C5E">
      <w:pPr>
        <w:pStyle w:val="a4"/>
        <w:numPr>
          <w:ilvl w:val="1"/>
          <w:numId w:val="15"/>
        </w:numPr>
        <w:tabs>
          <w:tab w:val="left" w:pos="2410"/>
        </w:tabs>
        <w:spacing w:before="50" w:line="276" w:lineRule="auto"/>
        <w:ind w:right="147" w:firstLine="711"/>
        <w:jc w:val="both"/>
        <w:rPr>
          <w:sz w:val="28"/>
        </w:rPr>
      </w:pPr>
      <w:r>
        <w:rPr>
          <w:sz w:val="28"/>
        </w:rPr>
        <w:t>фактического использования земельных участков и объектов капитального строительства в границах территориальной зоны;</w:t>
      </w:r>
    </w:p>
    <w:p w:rsidR="00AC40E3" w:rsidRDefault="00E275F7" w:rsidP="00FD5C5E">
      <w:pPr>
        <w:pStyle w:val="a4"/>
        <w:numPr>
          <w:ilvl w:val="1"/>
          <w:numId w:val="15"/>
        </w:numPr>
        <w:tabs>
          <w:tab w:val="left" w:pos="2410"/>
        </w:tabs>
        <w:spacing w:line="276" w:lineRule="auto"/>
        <w:ind w:right="146" w:firstLine="711"/>
        <w:jc w:val="both"/>
        <w:rPr>
          <w:sz w:val="28"/>
        </w:rPr>
      </w:pPr>
      <w:r>
        <w:rPr>
          <w:sz w:val="28"/>
        </w:rPr>
        <w:t>возможности сочетания в пределах одной территориальной зоны различных видов существующего и планируемого использования земельных участков и объектов капитального строительства;</w:t>
      </w:r>
    </w:p>
    <w:p w:rsidR="00AC40E3" w:rsidRDefault="00E275F7" w:rsidP="00FD5C5E">
      <w:pPr>
        <w:pStyle w:val="a4"/>
        <w:numPr>
          <w:ilvl w:val="1"/>
          <w:numId w:val="15"/>
        </w:numPr>
        <w:tabs>
          <w:tab w:val="left" w:pos="2410"/>
        </w:tabs>
        <w:spacing w:line="276" w:lineRule="auto"/>
        <w:ind w:right="148" w:firstLine="711"/>
        <w:jc w:val="both"/>
        <w:rPr>
          <w:sz w:val="28"/>
        </w:rPr>
      </w:pPr>
      <w:r>
        <w:rPr>
          <w:sz w:val="28"/>
        </w:rPr>
        <w:t xml:space="preserve">функциональных зон и характеристик их планируемого развития, определенных документами территориального планирования муниципальных </w:t>
      </w:r>
      <w:r>
        <w:rPr>
          <w:spacing w:val="-2"/>
          <w:sz w:val="28"/>
        </w:rPr>
        <w:t>образований;</w:t>
      </w:r>
    </w:p>
    <w:p w:rsidR="00AC40E3" w:rsidRDefault="00E275F7" w:rsidP="00FD5C5E">
      <w:pPr>
        <w:pStyle w:val="a4"/>
        <w:numPr>
          <w:ilvl w:val="1"/>
          <w:numId w:val="15"/>
        </w:numPr>
        <w:tabs>
          <w:tab w:val="left" w:pos="2410"/>
        </w:tabs>
        <w:ind w:left="2547" w:firstLine="711"/>
        <w:jc w:val="both"/>
        <w:rPr>
          <w:sz w:val="28"/>
        </w:rPr>
      </w:pPr>
      <w:r>
        <w:rPr>
          <w:sz w:val="28"/>
        </w:rPr>
        <w:t>видов</w:t>
      </w:r>
      <w:r>
        <w:rPr>
          <w:spacing w:val="-9"/>
          <w:sz w:val="28"/>
        </w:rPr>
        <w:t xml:space="preserve"> </w:t>
      </w:r>
      <w:r>
        <w:rPr>
          <w:sz w:val="28"/>
        </w:rPr>
        <w:t>территориальных</w:t>
      </w:r>
      <w:r>
        <w:rPr>
          <w:spacing w:val="-6"/>
          <w:sz w:val="28"/>
        </w:rPr>
        <w:t xml:space="preserve"> </w:t>
      </w:r>
      <w:r>
        <w:rPr>
          <w:spacing w:val="-4"/>
          <w:sz w:val="28"/>
        </w:rPr>
        <w:t>зон;</w:t>
      </w:r>
    </w:p>
    <w:p w:rsidR="00AC40E3" w:rsidRDefault="00E275F7" w:rsidP="00FD5C5E">
      <w:pPr>
        <w:pStyle w:val="a4"/>
        <w:numPr>
          <w:ilvl w:val="1"/>
          <w:numId w:val="15"/>
        </w:numPr>
        <w:tabs>
          <w:tab w:val="left" w:pos="2547"/>
        </w:tabs>
        <w:spacing w:before="48" w:line="278" w:lineRule="auto"/>
        <w:ind w:right="140" w:firstLine="711"/>
        <w:jc w:val="both"/>
        <w:rPr>
          <w:sz w:val="28"/>
        </w:rPr>
      </w:pPr>
      <w:r>
        <w:rPr>
          <w:sz w:val="28"/>
        </w:rPr>
        <w:t>требований охраны объектов культурного наследия, а также особо охраняемых природных территорий, иных природных объектов.</w:t>
      </w:r>
    </w:p>
    <w:p w:rsidR="00AC40E3" w:rsidRDefault="00AC40E3">
      <w:pPr>
        <w:pStyle w:val="a4"/>
        <w:spacing w:line="278" w:lineRule="auto"/>
        <w:rPr>
          <w:sz w:val="28"/>
        </w:rPr>
        <w:sectPr w:rsidR="00AC40E3">
          <w:pgSz w:w="11910" w:h="16840"/>
          <w:pgMar w:top="760" w:right="708" w:bottom="1400" w:left="0" w:header="0" w:footer="1191" w:gutter="0"/>
          <w:cols w:space="720"/>
        </w:sectPr>
      </w:pPr>
    </w:p>
    <w:p w:rsidR="00AC40E3" w:rsidRDefault="00E275F7" w:rsidP="00FD5C5E">
      <w:pPr>
        <w:pStyle w:val="a4"/>
        <w:numPr>
          <w:ilvl w:val="0"/>
          <w:numId w:val="15"/>
        </w:numPr>
        <w:tabs>
          <w:tab w:val="left" w:pos="2268"/>
        </w:tabs>
        <w:spacing w:before="66" w:line="276" w:lineRule="auto"/>
        <w:ind w:right="142" w:firstLine="708"/>
        <w:jc w:val="both"/>
        <w:rPr>
          <w:sz w:val="28"/>
        </w:rPr>
      </w:pPr>
      <w:r>
        <w:rPr>
          <w:sz w:val="28"/>
        </w:rPr>
        <w:lastRenderedPageBreak/>
        <w:t>В градостроительном регламенте в отношении земельных участков и объектов капитального строительства, расположенных в пределах соответствующей территориальной зоны, указываются:</w:t>
      </w:r>
    </w:p>
    <w:p w:rsidR="00AC40E3" w:rsidRDefault="00E275F7" w:rsidP="00FD5C5E">
      <w:pPr>
        <w:pStyle w:val="a4"/>
        <w:numPr>
          <w:ilvl w:val="1"/>
          <w:numId w:val="15"/>
        </w:numPr>
        <w:tabs>
          <w:tab w:val="left" w:pos="2410"/>
        </w:tabs>
        <w:spacing w:line="278" w:lineRule="auto"/>
        <w:ind w:right="140" w:firstLine="708"/>
        <w:jc w:val="both"/>
        <w:rPr>
          <w:sz w:val="28"/>
        </w:rPr>
      </w:pPr>
      <w:r>
        <w:rPr>
          <w:sz w:val="28"/>
        </w:rPr>
        <w:t>виды разрешенного использования земельных участков и объектов капитального строительства;</w:t>
      </w:r>
    </w:p>
    <w:p w:rsidR="00AC40E3" w:rsidRDefault="00E275F7" w:rsidP="00FD5C5E">
      <w:pPr>
        <w:pStyle w:val="a4"/>
        <w:numPr>
          <w:ilvl w:val="1"/>
          <w:numId w:val="15"/>
        </w:numPr>
        <w:tabs>
          <w:tab w:val="left" w:pos="2410"/>
        </w:tabs>
        <w:spacing w:line="276" w:lineRule="auto"/>
        <w:ind w:right="143" w:firstLine="708"/>
        <w:jc w:val="both"/>
        <w:rPr>
          <w:sz w:val="28"/>
        </w:rPr>
      </w:pPr>
      <w:r>
        <w:rPr>
          <w:sz w:val="28"/>
        </w:rPr>
        <w:t>предельные (минимальные и (или) максимальные) размеры земельных участков и предельные параметры разрешенного строительства, реконструкции объектов капитального строительства;</w:t>
      </w:r>
    </w:p>
    <w:p w:rsidR="00AC40E3" w:rsidRDefault="00E275F7" w:rsidP="00FD5C5E">
      <w:pPr>
        <w:pStyle w:val="a4"/>
        <w:numPr>
          <w:ilvl w:val="1"/>
          <w:numId w:val="15"/>
        </w:numPr>
        <w:tabs>
          <w:tab w:val="left" w:pos="2410"/>
        </w:tabs>
        <w:spacing w:line="276" w:lineRule="auto"/>
        <w:ind w:right="141" w:firstLine="708"/>
        <w:jc w:val="both"/>
        <w:rPr>
          <w:sz w:val="28"/>
        </w:rPr>
      </w:pPr>
      <w:r>
        <w:rPr>
          <w:sz w:val="28"/>
        </w:rPr>
        <w:t>ограничения</w:t>
      </w:r>
      <w:r>
        <w:rPr>
          <w:spacing w:val="-3"/>
          <w:sz w:val="28"/>
        </w:rPr>
        <w:t xml:space="preserve"> </w:t>
      </w:r>
      <w:r>
        <w:rPr>
          <w:sz w:val="28"/>
        </w:rPr>
        <w:t>использования</w:t>
      </w:r>
      <w:r>
        <w:rPr>
          <w:spacing w:val="-3"/>
          <w:sz w:val="28"/>
        </w:rPr>
        <w:t xml:space="preserve"> </w:t>
      </w:r>
      <w:r>
        <w:rPr>
          <w:sz w:val="28"/>
        </w:rPr>
        <w:t>земельных</w:t>
      </w:r>
      <w:r>
        <w:rPr>
          <w:spacing w:val="-3"/>
          <w:sz w:val="28"/>
        </w:rPr>
        <w:t xml:space="preserve"> </w:t>
      </w:r>
      <w:r>
        <w:rPr>
          <w:sz w:val="28"/>
        </w:rPr>
        <w:t>участков</w:t>
      </w:r>
      <w:r>
        <w:rPr>
          <w:spacing w:val="-4"/>
          <w:sz w:val="28"/>
        </w:rPr>
        <w:t xml:space="preserve"> </w:t>
      </w:r>
      <w:r>
        <w:rPr>
          <w:sz w:val="28"/>
        </w:rPr>
        <w:t>и</w:t>
      </w:r>
      <w:r>
        <w:rPr>
          <w:spacing w:val="-3"/>
          <w:sz w:val="28"/>
        </w:rPr>
        <w:t xml:space="preserve"> </w:t>
      </w:r>
      <w:r>
        <w:rPr>
          <w:sz w:val="28"/>
        </w:rPr>
        <w:t>объектов</w:t>
      </w:r>
      <w:r>
        <w:rPr>
          <w:spacing w:val="-4"/>
          <w:sz w:val="28"/>
        </w:rPr>
        <w:t xml:space="preserve"> </w:t>
      </w:r>
      <w:r>
        <w:rPr>
          <w:sz w:val="28"/>
        </w:rPr>
        <w:t xml:space="preserve">капитального строительства, устанавливаемые в соответствии с законодательством Российской </w:t>
      </w:r>
      <w:r>
        <w:rPr>
          <w:spacing w:val="-2"/>
          <w:sz w:val="28"/>
        </w:rPr>
        <w:t>Федерации;</w:t>
      </w:r>
    </w:p>
    <w:p w:rsidR="00AC40E3" w:rsidRDefault="00E275F7" w:rsidP="00FD5C5E">
      <w:pPr>
        <w:pStyle w:val="a4"/>
        <w:numPr>
          <w:ilvl w:val="1"/>
          <w:numId w:val="15"/>
        </w:numPr>
        <w:tabs>
          <w:tab w:val="left" w:pos="2410"/>
        </w:tabs>
        <w:spacing w:line="276" w:lineRule="auto"/>
        <w:ind w:right="133" w:firstLine="708"/>
        <w:jc w:val="both"/>
        <w:rPr>
          <w:sz w:val="28"/>
        </w:rPr>
      </w:pPr>
      <w:r>
        <w:rPr>
          <w:sz w:val="28"/>
        </w:rPr>
        <w:t>расчетные показатели минимально допустимого уровня обеспеченности территории</w:t>
      </w:r>
      <w:r>
        <w:rPr>
          <w:spacing w:val="-10"/>
          <w:sz w:val="28"/>
        </w:rPr>
        <w:t xml:space="preserve"> </w:t>
      </w:r>
      <w:r>
        <w:rPr>
          <w:sz w:val="28"/>
        </w:rPr>
        <w:t>объектами</w:t>
      </w:r>
      <w:r>
        <w:rPr>
          <w:spacing w:val="-10"/>
          <w:sz w:val="28"/>
        </w:rPr>
        <w:t xml:space="preserve"> </w:t>
      </w:r>
      <w:r>
        <w:rPr>
          <w:sz w:val="28"/>
        </w:rPr>
        <w:t>коммунальной,</w:t>
      </w:r>
      <w:r>
        <w:rPr>
          <w:spacing w:val="-11"/>
          <w:sz w:val="28"/>
        </w:rPr>
        <w:t xml:space="preserve"> </w:t>
      </w:r>
      <w:r>
        <w:rPr>
          <w:sz w:val="28"/>
        </w:rPr>
        <w:t>транспортной,</w:t>
      </w:r>
      <w:r>
        <w:rPr>
          <w:spacing w:val="-11"/>
          <w:sz w:val="28"/>
        </w:rPr>
        <w:t xml:space="preserve"> </w:t>
      </w:r>
      <w:r>
        <w:rPr>
          <w:sz w:val="28"/>
        </w:rPr>
        <w:t>социальной</w:t>
      </w:r>
      <w:r>
        <w:rPr>
          <w:spacing w:val="-12"/>
          <w:sz w:val="28"/>
        </w:rPr>
        <w:t xml:space="preserve"> </w:t>
      </w:r>
      <w:r>
        <w:rPr>
          <w:sz w:val="28"/>
        </w:rPr>
        <w:t>инфраструктур</w:t>
      </w:r>
      <w:r>
        <w:rPr>
          <w:spacing w:val="-13"/>
          <w:sz w:val="28"/>
        </w:rPr>
        <w:t xml:space="preserve"> </w:t>
      </w:r>
      <w:r>
        <w:rPr>
          <w:sz w:val="28"/>
        </w:rPr>
        <w:t>и расчетные показатели максимально допустимого уровня территориальной доступности указанных объектов для населения в случае, если в границах территориальной зоны, применительно к которой устанавливается градостроительный</w:t>
      </w:r>
      <w:r>
        <w:rPr>
          <w:spacing w:val="-15"/>
          <w:sz w:val="28"/>
        </w:rPr>
        <w:t xml:space="preserve"> </w:t>
      </w:r>
      <w:r>
        <w:rPr>
          <w:sz w:val="28"/>
        </w:rPr>
        <w:t>регламент,</w:t>
      </w:r>
      <w:r>
        <w:rPr>
          <w:spacing w:val="-14"/>
          <w:sz w:val="28"/>
        </w:rPr>
        <w:t xml:space="preserve"> </w:t>
      </w:r>
      <w:r>
        <w:rPr>
          <w:sz w:val="28"/>
        </w:rPr>
        <w:t>предусматривается</w:t>
      </w:r>
      <w:r>
        <w:rPr>
          <w:spacing w:val="-15"/>
          <w:sz w:val="28"/>
        </w:rPr>
        <w:t xml:space="preserve"> </w:t>
      </w:r>
      <w:r>
        <w:rPr>
          <w:sz w:val="28"/>
        </w:rPr>
        <w:t>осуществление</w:t>
      </w:r>
      <w:r>
        <w:rPr>
          <w:spacing w:val="-15"/>
          <w:sz w:val="28"/>
        </w:rPr>
        <w:t xml:space="preserve"> </w:t>
      </w:r>
      <w:r>
        <w:rPr>
          <w:sz w:val="28"/>
        </w:rPr>
        <w:t>деятельности</w:t>
      </w:r>
      <w:r>
        <w:rPr>
          <w:spacing w:val="-13"/>
          <w:sz w:val="28"/>
        </w:rPr>
        <w:t xml:space="preserve"> </w:t>
      </w:r>
      <w:r>
        <w:rPr>
          <w:sz w:val="28"/>
        </w:rPr>
        <w:t>по комплексному и устойчивому развитию территории.</w:t>
      </w:r>
    </w:p>
    <w:p w:rsidR="00AC40E3" w:rsidRDefault="00E275F7" w:rsidP="00FD5C5E">
      <w:pPr>
        <w:pStyle w:val="a4"/>
        <w:numPr>
          <w:ilvl w:val="0"/>
          <w:numId w:val="15"/>
        </w:numPr>
        <w:tabs>
          <w:tab w:val="left" w:pos="2268"/>
        </w:tabs>
        <w:spacing w:line="276" w:lineRule="auto"/>
        <w:ind w:right="136" w:firstLine="708"/>
        <w:jc w:val="both"/>
        <w:rPr>
          <w:sz w:val="28"/>
        </w:rPr>
      </w:pPr>
      <w:r>
        <w:rPr>
          <w:sz w:val="28"/>
        </w:rPr>
        <w:t>Действие</w:t>
      </w:r>
      <w:r>
        <w:rPr>
          <w:spacing w:val="-2"/>
          <w:sz w:val="28"/>
        </w:rPr>
        <w:t xml:space="preserve"> </w:t>
      </w:r>
      <w:r>
        <w:rPr>
          <w:sz w:val="28"/>
        </w:rPr>
        <w:t>градостроительного</w:t>
      </w:r>
      <w:r>
        <w:rPr>
          <w:spacing w:val="-2"/>
          <w:sz w:val="28"/>
        </w:rPr>
        <w:t xml:space="preserve"> </w:t>
      </w:r>
      <w:r>
        <w:rPr>
          <w:sz w:val="28"/>
        </w:rPr>
        <w:t>регламента</w:t>
      </w:r>
      <w:r>
        <w:rPr>
          <w:spacing w:val="-3"/>
          <w:sz w:val="28"/>
        </w:rPr>
        <w:t xml:space="preserve"> </w:t>
      </w:r>
      <w:r>
        <w:rPr>
          <w:sz w:val="28"/>
        </w:rPr>
        <w:t>распространяется</w:t>
      </w:r>
      <w:r>
        <w:rPr>
          <w:spacing w:val="-2"/>
          <w:sz w:val="28"/>
        </w:rPr>
        <w:t xml:space="preserve"> </w:t>
      </w:r>
      <w:r>
        <w:rPr>
          <w:sz w:val="28"/>
        </w:rPr>
        <w:t>в</w:t>
      </w:r>
      <w:r>
        <w:rPr>
          <w:spacing w:val="-3"/>
          <w:sz w:val="28"/>
        </w:rPr>
        <w:t xml:space="preserve"> </w:t>
      </w:r>
      <w:r>
        <w:rPr>
          <w:sz w:val="28"/>
        </w:rPr>
        <w:t>равной</w:t>
      </w:r>
      <w:r>
        <w:rPr>
          <w:spacing w:val="-2"/>
          <w:sz w:val="28"/>
        </w:rPr>
        <w:t xml:space="preserve"> </w:t>
      </w:r>
      <w:r>
        <w:rPr>
          <w:sz w:val="28"/>
        </w:rPr>
        <w:t xml:space="preserve">мере на все земельные участки и объекты капитального строительства, расположенные в пределах границ территориальной зоны, обозначенной на карте градостроительного зонирования, за исключением случаев, предусмотренных частями 4, 6 статьи 36 Градостроительного </w:t>
      </w:r>
      <w:r w:rsidR="00DF4899">
        <w:rPr>
          <w:sz w:val="28"/>
        </w:rPr>
        <w:t>кодекс</w:t>
      </w:r>
      <w:r>
        <w:rPr>
          <w:sz w:val="28"/>
        </w:rPr>
        <w:t>а Российской Федерации.</w:t>
      </w:r>
    </w:p>
    <w:p w:rsidR="00AC40E3" w:rsidRDefault="00E275F7">
      <w:pPr>
        <w:pStyle w:val="a4"/>
        <w:numPr>
          <w:ilvl w:val="0"/>
          <w:numId w:val="15"/>
        </w:numPr>
        <w:tabs>
          <w:tab w:val="left" w:pos="2298"/>
        </w:tabs>
        <w:spacing w:line="276" w:lineRule="auto"/>
        <w:ind w:right="138" w:firstLine="708"/>
        <w:jc w:val="both"/>
        <w:rPr>
          <w:sz w:val="28"/>
        </w:rPr>
      </w:pPr>
      <w:r>
        <w:rPr>
          <w:sz w:val="28"/>
        </w:rPr>
        <w:t>Действие градостроительного регламента не распространяется на земельные участки:</w:t>
      </w:r>
    </w:p>
    <w:p w:rsidR="00AC40E3" w:rsidRDefault="00E275F7" w:rsidP="00FD5C5E">
      <w:pPr>
        <w:pStyle w:val="a4"/>
        <w:numPr>
          <w:ilvl w:val="1"/>
          <w:numId w:val="15"/>
        </w:numPr>
        <w:tabs>
          <w:tab w:val="left" w:pos="2410"/>
        </w:tabs>
        <w:spacing w:line="276" w:lineRule="auto"/>
        <w:ind w:right="136" w:firstLine="708"/>
        <w:jc w:val="both"/>
        <w:rPr>
          <w:sz w:val="28"/>
        </w:rPr>
      </w:pPr>
      <w:proofErr w:type="gramStart"/>
      <w:r>
        <w:rPr>
          <w:sz w:val="28"/>
        </w:rPr>
        <w:t>в границах территорий памятников и ансамблей, включенных в единый государственный реестр объектов культурного наследия (памятников истории и культуры) народов Российской Федерации, а также в границах территорий памятников или ансамблей, которые являются выявленными объектами культурного наследия и решения о режиме содержания, параметрах реставрации, консервации, воссоздания, ремонта и приспособлении которых принимаются в порядке, установленном законодательством Российской Федерации об охране объектов культурного наследия;</w:t>
      </w:r>
      <w:proofErr w:type="gramEnd"/>
    </w:p>
    <w:p w:rsidR="00AC40E3" w:rsidRDefault="00E275F7" w:rsidP="00FD5C5E">
      <w:pPr>
        <w:pStyle w:val="a4"/>
        <w:numPr>
          <w:ilvl w:val="1"/>
          <w:numId w:val="15"/>
        </w:numPr>
        <w:tabs>
          <w:tab w:val="left" w:pos="2410"/>
        </w:tabs>
        <w:ind w:left="1134" w:firstLine="707"/>
        <w:jc w:val="both"/>
        <w:rPr>
          <w:sz w:val="28"/>
        </w:rPr>
      </w:pPr>
      <w:r>
        <w:rPr>
          <w:sz w:val="28"/>
        </w:rPr>
        <w:t>в</w:t>
      </w:r>
      <w:r>
        <w:rPr>
          <w:spacing w:val="-7"/>
          <w:sz w:val="28"/>
        </w:rPr>
        <w:t xml:space="preserve"> </w:t>
      </w:r>
      <w:r>
        <w:rPr>
          <w:sz w:val="28"/>
        </w:rPr>
        <w:t>границах</w:t>
      </w:r>
      <w:r>
        <w:rPr>
          <w:spacing w:val="-6"/>
          <w:sz w:val="28"/>
        </w:rPr>
        <w:t xml:space="preserve"> </w:t>
      </w:r>
      <w:r>
        <w:rPr>
          <w:sz w:val="28"/>
        </w:rPr>
        <w:t>территорий</w:t>
      </w:r>
      <w:r>
        <w:rPr>
          <w:spacing w:val="-8"/>
          <w:sz w:val="28"/>
        </w:rPr>
        <w:t xml:space="preserve"> </w:t>
      </w:r>
      <w:r>
        <w:rPr>
          <w:sz w:val="28"/>
        </w:rPr>
        <w:t>общего</w:t>
      </w:r>
      <w:r>
        <w:rPr>
          <w:spacing w:val="-5"/>
          <w:sz w:val="28"/>
        </w:rPr>
        <w:t xml:space="preserve"> </w:t>
      </w:r>
      <w:r>
        <w:rPr>
          <w:spacing w:val="-2"/>
          <w:sz w:val="28"/>
        </w:rPr>
        <w:t>пользования;</w:t>
      </w:r>
    </w:p>
    <w:p w:rsidR="00AC40E3" w:rsidRDefault="00E275F7" w:rsidP="00FD5C5E">
      <w:pPr>
        <w:pStyle w:val="a4"/>
        <w:numPr>
          <w:ilvl w:val="1"/>
          <w:numId w:val="15"/>
        </w:numPr>
        <w:tabs>
          <w:tab w:val="left" w:pos="2410"/>
        </w:tabs>
        <w:spacing w:before="43" w:line="276" w:lineRule="auto"/>
        <w:ind w:right="140" w:firstLine="708"/>
        <w:jc w:val="both"/>
        <w:rPr>
          <w:sz w:val="28"/>
        </w:rPr>
      </w:pPr>
      <w:proofErr w:type="gramStart"/>
      <w:r>
        <w:rPr>
          <w:sz w:val="28"/>
        </w:rPr>
        <w:t>предназначенные для размещения линейных объектов и (или) занятые линейными объектами;</w:t>
      </w:r>
      <w:proofErr w:type="gramEnd"/>
    </w:p>
    <w:p w:rsidR="00AC40E3" w:rsidRDefault="00E275F7" w:rsidP="00FD5C5E">
      <w:pPr>
        <w:pStyle w:val="a4"/>
        <w:numPr>
          <w:ilvl w:val="1"/>
          <w:numId w:val="15"/>
        </w:numPr>
        <w:tabs>
          <w:tab w:val="left" w:pos="1843"/>
          <w:tab w:val="left" w:pos="2410"/>
        </w:tabs>
        <w:spacing w:before="1"/>
        <w:ind w:left="1134" w:firstLine="707"/>
        <w:jc w:val="both"/>
        <w:rPr>
          <w:sz w:val="28"/>
        </w:rPr>
      </w:pPr>
      <w:proofErr w:type="gramStart"/>
      <w:r>
        <w:rPr>
          <w:sz w:val="28"/>
        </w:rPr>
        <w:t>предоставленные</w:t>
      </w:r>
      <w:r>
        <w:rPr>
          <w:spacing w:val="-10"/>
          <w:sz w:val="28"/>
        </w:rPr>
        <w:t xml:space="preserve"> </w:t>
      </w:r>
      <w:r>
        <w:rPr>
          <w:sz w:val="28"/>
        </w:rPr>
        <w:t>для</w:t>
      </w:r>
      <w:r>
        <w:rPr>
          <w:spacing w:val="-7"/>
          <w:sz w:val="28"/>
        </w:rPr>
        <w:t xml:space="preserve"> </w:t>
      </w:r>
      <w:r>
        <w:rPr>
          <w:sz w:val="28"/>
        </w:rPr>
        <w:t>добычи</w:t>
      </w:r>
      <w:r>
        <w:rPr>
          <w:spacing w:val="-7"/>
          <w:sz w:val="28"/>
        </w:rPr>
        <w:t xml:space="preserve"> </w:t>
      </w:r>
      <w:r>
        <w:rPr>
          <w:sz w:val="28"/>
        </w:rPr>
        <w:t>полезных</w:t>
      </w:r>
      <w:r>
        <w:rPr>
          <w:spacing w:val="-10"/>
          <w:sz w:val="28"/>
        </w:rPr>
        <w:t xml:space="preserve"> </w:t>
      </w:r>
      <w:r>
        <w:rPr>
          <w:spacing w:val="-2"/>
          <w:sz w:val="28"/>
        </w:rPr>
        <w:t>ископаемых.</w:t>
      </w:r>
      <w:proofErr w:type="gramEnd"/>
    </w:p>
    <w:p w:rsidR="00AC40E3" w:rsidRPr="0047463D" w:rsidRDefault="00E275F7" w:rsidP="00FD5C5E">
      <w:pPr>
        <w:pStyle w:val="a4"/>
        <w:numPr>
          <w:ilvl w:val="0"/>
          <w:numId w:val="15"/>
        </w:numPr>
        <w:tabs>
          <w:tab w:val="left" w:pos="2268"/>
        </w:tabs>
        <w:spacing w:before="48" w:line="276" w:lineRule="auto"/>
        <w:ind w:right="140" w:firstLine="708"/>
        <w:jc w:val="both"/>
        <w:rPr>
          <w:sz w:val="28"/>
        </w:rPr>
        <w:sectPr w:rsidR="00AC40E3" w:rsidRPr="0047463D">
          <w:pgSz w:w="11910" w:h="16840"/>
          <w:pgMar w:top="760" w:right="708" w:bottom="1400" w:left="0" w:header="0" w:footer="1191" w:gutter="0"/>
          <w:cols w:space="720"/>
        </w:sectPr>
      </w:pPr>
      <w:r w:rsidRPr="0047463D">
        <w:rPr>
          <w:sz w:val="28"/>
        </w:rPr>
        <w:t>Применительно к территориям исторических поселений, достопримечательных</w:t>
      </w:r>
      <w:r w:rsidRPr="0047463D">
        <w:rPr>
          <w:spacing w:val="66"/>
          <w:sz w:val="28"/>
        </w:rPr>
        <w:t xml:space="preserve"> </w:t>
      </w:r>
      <w:r w:rsidRPr="0047463D">
        <w:rPr>
          <w:sz w:val="28"/>
        </w:rPr>
        <w:t>мест,</w:t>
      </w:r>
      <w:r w:rsidRPr="0047463D">
        <w:rPr>
          <w:spacing w:val="69"/>
          <w:sz w:val="28"/>
        </w:rPr>
        <w:t xml:space="preserve"> </w:t>
      </w:r>
      <w:r w:rsidRPr="0047463D">
        <w:rPr>
          <w:sz w:val="28"/>
        </w:rPr>
        <w:t>зонам</w:t>
      </w:r>
      <w:r w:rsidRPr="0047463D">
        <w:rPr>
          <w:spacing w:val="67"/>
          <w:sz w:val="28"/>
        </w:rPr>
        <w:t xml:space="preserve"> </w:t>
      </w:r>
      <w:r w:rsidRPr="0047463D">
        <w:rPr>
          <w:sz w:val="28"/>
        </w:rPr>
        <w:t>с</w:t>
      </w:r>
      <w:r w:rsidRPr="0047463D">
        <w:rPr>
          <w:spacing w:val="69"/>
          <w:sz w:val="28"/>
        </w:rPr>
        <w:t xml:space="preserve"> </w:t>
      </w:r>
      <w:r w:rsidRPr="0047463D">
        <w:rPr>
          <w:sz w:val="28"/>
        </w:rPr>
        <w:t>особыми</w:t>
      </w:r>
      <w:r w:rsidRPr="0047463D">
        <w:rPr>
          <w:spacing w:val="69"/>
          <w:sz w:val="28"/>
        </w:rPr>
        <w:t xml:space="preserve"> </w:t>
      </w:r>
      <w:r w:rsidRPr="0047463D">
        <w:rPr>
          <w:sz w:val="28"/>
        </w:rPr>
        <w:t>условиями</w:t>
      </w:r>
      <w:r w:rsidRPr="0047463D">
        <w:rPr>
          <w:spacing w:val="69"/>
          <w:sz w:val="28"/>
        </w:rPr>
        <w:t xml:space="preserve"> </w:t>
      </w:r>
      <w:r w:rsidRPr="0047463D">
        <w:rPr>
          <w:spacing w:val="-2"/>
          <w:sz w:val="28"/>
        </w:rPr>
        <w:t>использования</w:t>
      </w:r>
      <w:r w:rsidR="0047463D" w:rsidRPr="0047463D">
        <w:rPr>
          <w:spacing w:val="-2"/>
          <w:sz w:val="28"/>
        </w:rPr>
        <w:t xml:space="preserve"> </w:t>
      </w:r>
    </w:p>
    <w:p w:rsidR="00AC40E3" w:rsidRDefault="00E275F7">
      <w:pPr>
        <w:pStyle w:val="a3"/>
        <w:spacing w:before="66" w:line="276" w:lineRule="auto"/>
        <w:ind w:right="143" w:firstLine="0"/>
      </w:pPr>
      <w:r>
        <w:lastRenderedPageBreak/>
        <w:t>территорий градостроительные регламенты устанавливаются в соответствии с законодательством Российской Федерации.</w:t>
      </w:r>
    </w:p>
    <w:p w:rsidR="00AC40E3" w:rsidRDefault="00E275F7" w:rsidP="009D0169">
      <w:pPr>
        <w:pStyle w:val="a4"/>
        <w:numPr>
          <w:ilvl w:val="0"/>
          <w:numId w:val="15"/>
        </w:numPr>
        <w:tabs>
          <w:tab w:val="left" w:pos="2268"/>
        </w:tabs>
        <w:spacing w:line="276" w:lineRule="auto"/>
        <w:ind w:right="140" w:firstLine="708"/>
        <w:jc w:val="both"/>
        <w:rPr>
          <w:sz w:val="28"/>
        </w:rPr>
      </w:pPr>
      <w:r>
        <w:rPr>
          <w:sz w:val="28"/>
        </w:rPr>
        <w:t>Градостроительные регламенты не устанавливаются для земель лесного фонда, земель, покрытых поверхностными водами, земель запаса, земель особо охраняемых природных территорий, сельскохозяйственных угодий в составе земель сельскохозяйственного назначения, земельных участков, расположенных в границах особых экономических зон и территорий опережающего развития.</w:t>
      </w:r>
    </w:p>
    <w:p w:rsidR="00AC40E3" w:rsidRDefault="00E275F7" w:rsidP="00FD5C5E">
      <w:pPr>
        <w:pStyle w:val="a4"/>
        <w:numPr>
          <w:ilvl w:val="0"/>
          <w:numId w:val="15"/>
        </w:numPr>
        <w:tabs>
          <w:tab w:val="left" w:pos="2268"/>
        </w:tabs>
        <w:spacing w:before="1" w:line="276" w:lineRule="auto"/>
        <w:ind w:right="139" w:firstLine="708"/>
        <w:jc w:val="both"/>
        <w:rPr>
          <w:sz w:val="28"/>
        </w:rPr>
      </w:pPr>
      <w:r>
        <w:rPr>
          <w:sz w:val="28"/>
        </w:rPr>
        <w:t xml:space="preserve">Использование земельных участков, на которые действие градостроительных регламентов не распространяется или для которых градостроительные регламенты не устанавливаются, определяется уполномоченными федеральными органами исполнительной власти, уполномоченными исполнительными органами субъектов Российской Федерации или уполномоченными органами местного самоуправления в соответствии с федеральными законами. </w:t>
      </w:r>
      <w:proofErr w:type="gramStart"/>
      <w:r>
        <w:rPr>
          <w:sz w:val="28"/>
        </w:rPr>
        <w:t>Использование земель или земельных участков из состава земель лесного фонда, земель или земельных участков, расположенных в границах особо охраняемых природных территорий (за исключением территорий населенных пунктов, включенных в состав особо охраняемых природных территорий), определяется соответственно лесохозяйственным регламентом, положением</w:t>
      </w:r>
      <w:r>
        <w:rPr>
          <w:spacing w:val="-3"/>
          <w:sz w:val="28"/>
        </w:rPr>
        <w:t xml:space="preserve"> </w:t>
      </w:r>
      <w:r>
        <w:rPr>
          <w:sz w:val="28"/>
        </w:rPr>
        <w:t>об</w:t>
      </w:r>
      <w:r>
        <w:rPr>
          <w:spacing w:val="-5"/>
          <w:sz w:val="28"/>
        </w:rPr>
        <w:t xml:space="preserve"> </w:t>
      </w:r>
      <w:r>
        <w:rPr>
          <w:sz w:val="28"/>
        </w:rPr>
        <w:t>особо</w:t>
      </w:r>
      <w:r>
        <w:rPr>
          <w:spacing w:val="-6"/>
          <w:sz w:val="28"/>
        </w:rPr>
        <w:t xml:space="preserve"> </w:t>
      </w:r>
      <w:r>
        <w:rPr>
          <w:sz w:val="28"/>
        </w:rPr>
        <w:t>охраняемой</w:t>
      </w:r>
      <w:r>
        <w:rPr>
          <w:spacing w:val="-6"/>
          <w:sz w:val="28"/>
        </w:rPr>
        <w:t xml:space="preserve"> </w:t>
      </w:r>
      <w:r>
        <w:rPr>
          <w:sz w:val="28"/>
        </w:rPr>
        <w:t>природной</w:t>
      </w:r>
      <w:r>
        <w:rPr>
          <w:spacing w:val="-3"/>
          <w:sz w:val="28"/>
        </w:rPr>
        <w:t xml:space="preserve"> </w:t>
      </w:r>
      <w:r>
        <w:rPr>
          <w:sz w:val="28"/>
        </w:rPr>
        <w:t>территории</w:t>
      </w:r>
      <w:r>
        <w:rPr>
          <w:spacing w:val="-3"/>
          <w:sz w:val="28"/>
        </w:rPr>
        <w:t xml:space="preserve"> </w:t>
      </w:r>
      <w:r>
        <w:rPr>
          <w:sz w:val="28"/>
        </w:rPr>
        <w:t>в</w:t>
      </w:r>
      <w:r>
        <w:rPr>
          <w:spacing w:val="-8"/>
          <w:sz w:val="28"/>
        </w:rPr>
        <w:t xml:space="preserve"> </w:t>
      </w:r>
      <w:r>
        <w:rPr>
          <w:sz w:val="28"/>
        </w:rPr>
        <w:t>соответствии</w:t>
      </w:r>
      <w:r>
        <w:rPr>
          <w:spacing w:val="-3"/>
          <w:sz w:val="28"/>
        </w:rPr>
        <w:t xml:space="preserve"> </w:t>
      </w:r>
      <w:r>
        <w:rPr>
          <w:sz w:val="28"/>
        </w:rPr>
        <w:t>с</w:t>
      </w:r>
      <w:r>
        <w:rPr>
          <w:spacing w:val="-4"/>
          <w:sz w:val="28"/>
        </w:rPr>
        <w:t xml:space="preserve"> </w:t>
      </w:r>
      <w:r>
        <w:rPr>
          <w:sz w:val="28"/>
        </w:rPr>
        <w:t xml:space="preserve">лесным законодательством, законодательством об особо охраняемых природных </w:t>
      </w:r>
      <w:r>
        <w:rPr>
          <w:spacing w:val="-2"/>
          <w:sz w:val="28"/>
        </w:rPr>
        <w:t>территориях.</w:t>
      </w:r>
      <w:proofErr w:type="gramEnd"/>
    </w:p>
    <w:p w:rsidR="00AC40E3" w:rsidRDefault="00AC40E3">
      <w:pPr>
        <w:pStyle w:val="a3"/>
        <w:spacing w:before="252"/>
        <w:ind w:left="0" w:firstLine="0"/>
        <w:jc w:val="left"/>
      </w:pPr>
    </w:p>
    <w:p w:rsidR="00AC40E3" w:rsidRDefault="00E275F7">
      <w:pPr>
        <w:pStyle w:val="1"/>
        <w:spacing w:before="1" w:line="276" w:lineRule="auto"/>
        <w:ind w:right="143"/>
      </w:pPr>
      <w:bookmarkStart w:id="12" w:name="_TOC_250009"/>
      <w:r>
        <w:t>ГЛАВА</w:t>
      </w:r>
      <w:r>
        <w:rPr>
          <w:spacing w:val="-5"/>
        </w:rPr>
        <w:t xml:space="preserve"> </w:t>
      </w:r>
      <w:r>
        <w:t>3.</w:t>
      </w:r>
      <w:r>
        <w:rPr>
          <w:spacing w:val="-4"/>
        </w:rPr>
        <w:t xml:space="preserve"> </w:t>
      </w:r>
      <w:r>
        <w:t>Положения</w:t>
      </w:r>
      <w:r>
        <w:rPr>
          <w:spacing w:val="-6"/>
        </w:rPr>
        <w:t xml:space="preserve"> </w:t>
      </w:r>
      <w:r>
        <w:t>об</w:t>
      </w:r>
      <w:r>
        <w:rPr>
          <w:spacing w:val="-3"/>
        </w:rPr>
        <w:t xml:space="preserve"> </w:t>
      </w:r>
      <w:r>
        <w:t>изменении</w:t>
      </w:r>
      <w:r>
        <w:rPr>
          <w:spacing w:val="-4"/>
        </w:rPr>
        <w:t xml:space="preserve"> </w:t>
      </w:r>
      <w:r>
        <w:t>видов</w:t>
      </w:r>
      <w:r>
        <w:rPr>
          <w:spacing w:val="-4"/>
        </w:rPr>
        <w:t xml:space="preserve"> </w:t>
      </w:r>
      <w:r>
        <w:t>разрешенного</w:t>
      </w:r>
      <w:r>
        <w:rPr>
          <w:spacing w:val="-3"/>
        </w:rPr>
        <w:t xml:space="preserve"> </w:t>
      </w:r>
      <w:bookmarkEnd w:id="12"/>
      <w:r>
        <w:t>использования земельных участков и объектов капитального строительства физическими и юридическими лицами.</w:t>
      </w:r>
    </w:p>
    <w:p w:rsidR="00AC40E3" w:rsidRDefault="00E275F7">
      <w:pPr>
        <w:pStyle w:val="1"/>
        <w:spacing w:before="199" w:line="276" w:lineRule="auto"/>
        <w:ind w:right="140"/>
      </w:pPr>
      <w:bookmarkStart w:id="13" w:name="_TOC_250008"/>
      <w:bookmarkEnd w:id="13"/>
      <w:r>
        <w:t>Статья 8. Порядок изменения видов разрешенного использования земельных участков и объектов капитального строительства</w:t>
      </w:r>
    </w:p>
    <w:p w:rsidR="00AC40E3" w:rsidRDefault="00E275F7" w:rsidP="00FD5C5E">
      <w:pPr>
        <w:pStyle w:val="a4"/>
        <w:numPr>
          <w:ilvl w:val="0"/>
          <w:numId w:val="14"/>
        </w:numPr>
        <w:tabs>
          <w:tab w:val="left" w:pos="2268"/>
        </w:tabs>
        <w:spacing w:before="117" w:line="276" w:lineRule="auto"/>
        <w:ind w:right="139" w:firstLine="708"/>
        <w:jc w:val="both"/>
        <w:rPr>
          <w:sz w:val="28"/>
        </w:rPr>
      </w:pPr>
      <w:r>
        <w:rPr>
          <w:sz w:val="28"/>
        </w:rPr>
        <w:t>Разрешенное</w:t>
      </w:r>
      <w:r>
        <w:rPr>
          <w:spacing w:val="-5"/>
          <w:sz w:val="28"/>
        </w:rPr>
        <w:t xml:space="preserve"> </w:t>
      </w:r>
      <w:r>
        <w:rPr>
          <w:sz w:val="28"/>
        </w:rPr>
        <w:t>использование</w:t>
      </w:r>
      <w:r>
        <w:rPr>
          <w:spacing w:val="-5"/>
          <w:sz w:val="28"/>
        </w:rPr>
        <w:t xml:space="preserve"> </w:t>
      </w:r>
      <w:r>
        <w:rPr>
          <w:sz w:val="28"/>
        </w:rPr>
        <w:t>земельных</w:t>
      </w:r>
      <w:r>
        <w:rPr>
          <w:spacing w:val="-4"/>
          <w:sz w:val="28"/>
        </w:rPr>
        <w:t xml:space="preserve"> </w:t>
      </w:r>
      <w:r>
        <w:rPr>
          <w:sz w:val="28"/>
        </w:rPr>
        <w:t>участков</w:t>
      </w:r>
      <w:r>
        <w:rPr>
          <w:spacing w:val="-6"/>
          <w:sz w:val="28"/>
        </w:rPr>
        <w:t xml:space="preserve"> </w:t>
      </w:r>
      <w:r>
        <w:rPr>
          <w:sz w:val="28"/>
        </w:rPr>
        <w:t>и</w:t>
      </w:r>
      <w:r>
        <w:rPr>
          <w:spacing w:val="-8"/>
          <w:sz w:val="28"/>
        </w:rPr>
        <w:t xml:space="preserve"> </w:t>
      </w:r>
      <w:r>
        <w:rPr>
          <w:sz w:val="28"/>
        </w:rPr>
        <w:t>объектов</w:t>
      </w:r>
      <w:r>
        <w:rPr>
          <w:spacing w:val="-6"/>
          <w:sz w:val="28"/>
        </w:rPr>
        <w:t xml:space="preserve"> </w:t>
      </w:r>
      <w:r>
        <w:rPr>
          <w:sz w:val="28"/>
        </w:rPr>
        <w:t>капитального строительства может быть следующих видов:</w:t>
      </w:r>
    </w:p>
    <w:p w:rsidR="00AC40E3" w:rsidRDefault="00E275F7" w:rsidP="00FD5C5E">
      <w:pPr>
        <w:pStyle w:val="a4"/>
        <w:numPr>
          <w:ilvl w:val="0"/>
          <w:numId w:val="13"/>
        </w:numPr>
        <w:tabs>
          <w:tab w:val="left" w:pos="2410"/>
        </w:tabs>
        <w:spacing w:line="321" w:lineRule="exact"/>
        <w:ind w:left="1134" w:firstLine="709"/>
        <w:jc w:val="both"/>
        <w:rPr>
          <w:sz w:val="28"/>
        </w:rPr>
      </w:pPr>
      <w:r>
        <w:rPr>
          <w:sz w:val="28"/>
        </w:rPr>
        <w:t>основные</w:t>
      </w:r>
      <w:r>
        <w:rPr>
          <w:spacing w:val="-9"/>
          <w:sz w:val="28"/>
        </w:rPr>
        <w:t xml:space="preserve"> </w:t>
      </w:r>
      <w:r>
        <w:rPr>
          <w:sz w:val="28"/>
        </w:rPr>
        <w:t>виды</w:t>
      </w:r>
      <w:r>
        <w:rPr>
          <w:spacing w:val="-8"/>
          <w:sz w:val="28"/>
        </w:rPr>
        <w:t xml:space="preserve"> </w:t>
      </w:r>
      <w:r>
        <w:rPr>
          <w:sz w:val="28"/>
        </w:rPr>
        <w:t>разрешенного</w:t>
      </w:r>
      <w:r>
        <w:rPr>
          <w:spacing w:val="-7"/>
          <w:sz w:val="28"/>
        </w:rPr>
        <w:t xml:space="preserve"> </w:t>
      </w:r>
      <w:r>
        <w:rPr>
          <w:spacing w:val="-2"/>
          <w:sz w:val="28"/>
        </w:rPr>
        <w:t>использования;</w:t>
      </w:r>
    </w:p>
    <w:p w:rsidR="00AC40E3" w:rsidRDefault="00E275F7" w:rsidP="00FD5C5E">
      <w:pPr>
        <w:pStyle w:val="a4"/>
        <w:numPr>
          <w:ilvl w:val="0"/>
          <w:numId w:val="13"/>
        </w:numPr>
        <w:tabs>
          <w:tab w:val="left" w:pos="1843"/>
          <w:tab w:val="left" w:pos="2410"/>
        </w:tabs>
        <w:spacing w:before="50"/>
        <w:ind w:left="1134" w:firstLine="707"/>
        <w:jc w:val="both"/>
        <w:rPr>
          <w:sz w:val="28"/>
        </w:rPr>
      </w:pPr>
      <w:r>
        <w:rPr>
          <w:sz w:val="28"/>
        </w:rPr>
        <w:t>условно</w:t>
      </w:r>
      <w:r>
        <w:rPr>
          <w:spacing w:val="-8"/>
          <w:sz w:val="28"/>
        </w:rPr>
        <w:t xml:space="preserve"> </w:t>
      </w:r>
      <w:r>
        <w:rPr>
          <w:sz w:val="28"/>
        </w:rPr>
        <w:t>разрешенные</w:t>
      </w:r>
      <w:r>
        <w:rPr>
          <w:spacing w:val="-5"/>
          <w:sz w:val="28"/>
        </w:rPr>
        <w:t xml:space="preserve"> </w:t>
      </w:r>
      <w:r>
        <w:rPr>
          <w:sz w:val="28"/>
        </w:rPr>
        <w:t>виды</w:t>
      </w:r>
      <w:r>
        <w:rPr>
          <w:spacing w:val="-8"/>
          <w:sz w:val="28"/>
        </w:rPr>
        <w:t xml:space="preserve"> </w:t>
      </w:r>
      <w:r>
        <w:rPr>
          <w:spacing w:val="-2"/>
          <w:sz w:val="28"/>
        </w:rPr>
        <w:t>использования;</w:t>
      </w:r>
    </w:p>
    <w:p w:rsidR="00AC40E3" w:rsidRDefault="00E275F7" w:rsidP="00FD5C5E">
      <w:pPr>
        <w:pStyle w:val="a4"/>
        <w:numPr>
          <w:ilvl w:val="0"/>
          <w:numId w:val="13"/>
        </w:numPr>
        <w:tabs>
          <w:tab w:val="left" w:pos="2410"/>
        </w:tabs>
        <w:spacing w:before="48" w:line="276" w:lineRule="auto"/>
        <w:ind w:left="1132" w:right="135" w:firstLine="708"/>
        <w:jc w:val="both"/>
        <w:rPr>
          <w:sz w:val="28"/>
        </w:rPr>
      </w:pPr>
      <w:r>
        <w:rPr>
          <w:sz w:val="28"/>
        </w:rPr>
        <w:t xml:space="preserve">вспомогательные виды разрешенного использования, допустимые только в качестве </w:t>
      </w:r>
      <w:proofErr w:type="gramStart"/>
      <w:r>
        <w:rPr>
          <w:sz w:val="28"/>
        </w:rPr>
        <w:t>дополнительных</w:t>
      </w:r>
      <w:proofErr w:type="gramEnd"/>
      <w:r>
        <w:rPr>
          <w:sz w:val="28"/>
        </w:rPr>
        <w:t xml:space="preserve"> по отношению к основным видам разрешенного использования и условно разрешенным видам использования и осуществляемые совместно с ними.</w:t>
      </w:r>
    </w:p>
    <w:p w:rsidR="00AC40E3" w:rsidRDefault="00E275F7">
      <w:pPr>
        <w:pStyle w:val="a4"/>
        <w:numPr>
          <w:ilvl w:val="0"/>
          <w:numId w:val="14"/>
        </w:numPr>
        <w:tabs>
          <w:tab w:val="left" w:pos="2169"/>
        </w:tabs>
        <w:spacing w:before="66" w:line="276" w:lineRule="auto"/>
        <w:ind w:right="140" w:firstLine="708"/>
        <w:jc w:val="both"/>
        <w:rPr>
          <w:sz w:val="28"/>
        </w:rPr>
      </w:pPr>
      <w:r>
        <w:rPr>
          <w:sz w:val="28"/>
        </w:rPr>
        <w:t xml:space="preserve">Применительно к каждой территориальной зоне устанавливаются виды разрешенного использования земельных участков и объектов капитального </w:t>
      </w:r>
      <w:r>
        <w:rPr>
          <w:spacing w:val="-2"/>
          <w:sz w:val="28"/>
        </w:rPr>
        <w:t>строительства.</w:t>
      </w:r>
    </w:p>
    <w:p w:rsidR="00AC40E3" w:rsidRDefault="00E275F7" w:rsidP="00FD5C5E">
      <w:pPr>
        <w:pStyle w:val="a4"/>
        <w:numPr>
          <w:ilvl w:val="1"/>
          <w:numId w:val="14"/>
        </w:numPr>
        <w:tabs>
          <w:tab w:val="left" w:pos="2410"/>
        </w:tabs>
        <w:spacing w:line="276" w:lineRule="auto"/>
        <w:ind w:right="136" w:firstLine="708"/>
        <w:jc w:val="both"/>
        <w:rPr>
          <w:sz w:val="28"/>
        </w:rPr>
      </w:pPr>
      <w:r>
        <w:rPr>
          <w:sz w:val="28"/>
        </w:rPr>
        <w:lastRenderedPageBreak/>
        <w:t>Установление основных видов разрешенного использования земельных участков и объектов капитального строительства является обязательным применительно к каждой территориальной зоне, в отношении которой устанавливается градостроительный регламент.</w:t>
      </w:r>
    </w:p>
    <w:p w:rsidR="00AC40E3" w:rsidRDefault="00E275F7" w:rsidP="00FD5C5E">
      <w:pPr>
        <w:pStyle w:val="a4"/>
        <w:numPr>
          <w:ilvl w:val="0"/>
          <w:numId w:val="14"/>
        </w:numPr>
        <w:tabs>
          <w:tab w:val="left" w:pos="2268"/>
        </w:tabs>
        <w:spacing w:before="1" w:line="276" w:lineRule="auto"/>
        <w:ind w:right="137" w:firstLine="708"/>
        <w:jc w:val="both"/>
        <w:rPr>
          <w:sz w:val="28"/>
        </w:rPr>
      </w:pPr>
      <w:r>
        <w:rPr>
          <w:sz w:val="28"/>
        </w:rPr>
        <w:t>Изменение одного вида</w:t>
      </w:r>
      <w:r>
        <w:rPr>
          <w:spacing w:val="-1"/>
          <w:sz w:val="28"/>
        </w:rPr>
        <w:t xml:space="preserve"> </w:t>
      </w:r>
      <w:r>
        <w:rPr>
          <w:sz w:val="28"/>
        </w:rPr>
        <w:t>разрешенного использования земельных участков и объектов капитального строительства на другой вид такого использования осуществляется в соответствии с градостроительным регламентом при условии соблюдения требований технических регламентов.</w:t>
      </w:r>
    </w:p>
    <w:p w:rsidR="00AC40E3" w:rsidRDefault="00E275F7">
      <w:pPr>
        <w:pStyle w:val="a4"/>
        <w:numPr>
          <w:ilvl w:val="0"/>
          <w:numId w:val="14"/>
        </w:numPr>
        <w:tabs>
          <w:tab w:val="left" w:pos="2301"/>
        </w:tabs>
        <w:spacing w:line="276" w:lineRule="auto"/>
        <w:ind w:right="136" w:firstLine="708"/>
        <w:jc w:val="both"/>
        <w:rPr>
          <w:sz w:val="28"/>
        </w:rPr>
      </w:pPr>
      <w:r>
        <w:rPr>
          <w:sz w:val="28"/>
        </w:rPr>
        <w:t>Основные и вспомогательные виды разрешенного использования земельных участков и объектов капитального строительства правообладателями земельных участков и объектов капитального строительства, за исключением органов государственной власти, органов местного самоуправления, государственных и муниципальных учреждений, государственных и муниципальных унитарных предприятий, выбираются самостоятельно без дополнительных разрешений и согласования.</w:t>
      </w:r>
    </w:p>
    <w:p w:rsidR="00AC40E3" w:rsidRDefault="00E275F7" w:rsidP="00FD5C5E">
      <w:pPr>
        <w:pStyle w:val="a4"/>
        <w:numPr>
          <w:ilvl w:val="1"/>
          <w:numId w:val="14"/>
        </w:numPr>
        <w:tabs>
          <w:tab w:val="left" w:pos="2552"/>
        </w:tabs>
        <w:spacing w:line="276" w:lineRule="auto"/>
        <w:ind w:right="140" w:firstLine="708"/>
        <w:jc w:val="both"/>
        <w:rPr>
          <w:sz w:val="28"/>
        </w:rPr>
      </w:pPr>
      <w:r>
        <w:rPr>
          <w:sz w:val="28"/>
        </w:rPr>
        <w:t>Со дня принятия решения о комплексном развитии территории и до дня утверждения документации по планировке территории, в отношении которой принято решение о ее комплексном развитии, изменение вида разрешенного использования земельных участков и (или) объектов капитального строительства, расположенных в границах такой территории, не допускается.</w:t>
      </w:r>
    </w:p>
    <w:p w:rsidR="00AC40E3" w:rsidRDefault="00E275F7">
      <w:pPr>
        <w:pStyle w:val="a4"/>
        <w:numPr>
          <w:ilvl w:val="0"/>
          <w:numId w:val="14"/>
        </w:numPr>
        <w:tabs>
          <w:tab w:val="left" w:pos="2272"/>
        </w:tabs>
        <w:spacing w:line="276" w:lineRule="auto"/>
        <w:ind w:right="145" w:firstLine="708"/>
        <w:jc w:val="both"/>
        <w:rPr>
          <w:sz w:val="28"/>
        </w:rPr>
      </w:pPr>
      <w:r>
        <w:rPr>
          <w:sz w:val="28"/>
        </w:rPr>
        <w:t>Решения об изменении одного вида разрешенного использования земельных участков и объектов капитального строительства, расположенных на землях,</w:t>
      </w:r>
      <w:r>
        <w:rPr>
          <w:spacing w:val="-6"/>
          <w:sz w:val="28"/>
        </w:rPr>
        <w:t xml:space="preserve"> </w:t>
      </w:r>
      <w:r>
        <w:rPr>
          <w:sz w:val="28"/>
        </w:rPr>
        <w:t>на</w:t>
      </w:r>
      <w:r>
        <w:rPr>
          <w:spacing w:val="-5"/>
          <w:sz w:val="28"/>
        </w:rPr>
        <w:t xml:space="preserve"> </w:t>
      </w:r>
      <w:r>
        <w:rPr>
          <w:sz w:val="28"/>
        </w:rPr>
        <w:t>которые</w:t>
      </w:r>
      <w:r>
        <w:rPr>
          <w:spacing w:val="-5"/>
          <w:sz w:val="28"/>
        </w:rPr>
        <w:t xml:space="preserve"> </w:t>
      </w:r>
      <w:r>
        <w:rPr>
          <w:sz w:val="28"/>
        </w:rPr>
        <w:t>действие</w:t>
      </w:r>
      <w:r>
        <w:rPr>
          <w:spacing w:val="-5"/>
          <w:sz w:val="28"/>
        </w:rPr>
        <w:t xml:space="preserve"> </w:t>
      </w:r>
      <w:r>
        <w:rPr>
          <w:sz w:val="28"/>
        </w:rPr>
        <w:t>градостроительных</w:t>
      </w:r>
      <w:r>
        <w:rPr>
          <w:spacing w:val="-4"/>
          <w:sz w:val="28"/>
        </w:rPr>
        <w:t xml:space="preserve"> </w:t>
      </w:r>
      <w:r>
        <w:rPr>
          <w:sz w:val="28"/>
        </w:rPr>
        <w:t>регламентов</w:t>
      </w:r>
      <w:r>
        <w:rPr>
          <w:spacing w:val="-6"/>
          <w:sz w:val="28"/>
        </w:rPr>
        <w:t xml:space="preserve"> </w:t>
      </w:r>
      <w:r>
        <w:rPr>
          <w:sz w:val="28"/>
        </w:rPr>
        <w:t>не</w:t>
      </w:r>
      <w:r>
        <w:rPr>
          <w:spacing w:val="-5"/>
          <w:sz w:val="28"/>
        </w:rPr>
        <w:t xml:space="preserve"> </w:t>
      </w:r>
      <w:r>
        <w:rPr>
          <w:sz w:val="28"/>
        </w:rPr>
        <w:t>распространяется или для которых градостроительные регламенты не устанавливаются, на другой вид</w:t>
      </w:r>
      <w:r>
        <w:rPr>
          <w:spacing w:val="-6"/>
          <w:sz w:val="28"/>
        </w:rPr>
        <w:t xml:space="preserve"> </w:t>
      </w:r>
      <w:r>
        <w:rPr>
          <w:sz w:val="28"/>
        </w:rPr>
        <w:t>такого</w:t>
      </w:r>
      <w:r>
        <w:rPr>
          <w:spacing w:val="-9"/>
          <w:sz w:val="28"/>
        </w:rPr>
        <w:t xml:space="preserve"> </w:t>
      </w:r>
      <w:r>
        <w:rPr>
          <w:sz w:val="28"/>
        </w:rPr>
        <w:t>использования</w:t>
      </w:r>
      <w:r>
        <w:rPr>
          <w:spacing w:val="-7"/>
          <w:sz w:val="28"/>
        </w:rPr>
        <w:t xml:space="preserve"> </w:t>
      </w:r>
      <w:r>
        <w:rPr>
          <w:sz w:val="28"/>
        </w:rPr>
        <w:t>принимаются</w:t>
      </w:r>
      <w:r>
        <w:rPr>
          <w:spacing w:val="-12"/>
          <w:sz w:val="28"/>
        </w:rPr>
        <w:t xml:space="preserve"> </w:t>
      </w:r>
      <w:r>
        <w:rPr>
          <w:sz w:val="28"/>
        </w:rPr>
        <w:t>в</w:t>
      </w:r>
      <w:r>
        <w:rPr>
          <w:spacing w:val="-8"/>
          <w:sz w:val="28"/>
        </w:rPr>
        <w:t xml:space="preserve"> </w:t>
      </w:r>
      <w:r>
        <w:rPr>
          <w:sz w:val="28"/>
        </w:rPr>
        <w:t>соответствии</w:t>
      </w:r>
      <w:r>
        <w:rPr>
          <w:spacing w:val="-7"/>
          <w:sz w:val="28"/>
        </w:rPr>
        <w:t xml:space="preserve"> </w:t>
      </w:r>
      <w:r>
        <w:rPr>
          <w:sz w:val="28"/>
        </w:rPr>
        <w:t>с</w:t>
      </w:r>
      <w:r>
        <w:rPr>
          <w:spacing w:val="-10"/>
          <w:sz w:val="28"/>
        </w:rPr>
        <w:t xml:space="preserve"> </w:t>
      </w:r>
      <w:r>
        <w:rPr>
          <w:sz w:val="28"/>
        </w:rPr>
        <w:t>федеральными</w:t>
      </w:r>
      <w:r>
        <w:rPr>
          <w:spacing w:val="-7"/>
          <w:sz w:val="28"/>
        </w:rPr>
        <w:t xml:space="preserve"> </w:t>
      </w:r>
      <w:r>
        <w:rPr>
          <w:sz w:val="28"/>
        </w:rPr>
        <w:t>законами.</w:t>
      </w:r>
    </w:p>
    <w:p w:rsidR="00AC40E3" w:rsidRDefault="00E275F7" w:rsidP="00FD5C5E">
      <w:pPr>
        <w:pStyle w:val="a4"/>
        <w:numPr>
          <w:ilvl w:val="0"/>
          <w:numId w:val="14"/>
        </w:numPr>
        <w:tabs>
          <w:tab w:val="left" w:pos="2268"/>
        </w:tabs>
        <w:spacing w:line="276" w:lineRule="auto"/>
        <w:ind w:right="142" w:firstLine="708"/>
        <w:jc w:val="both"/>
        <w:rPr>
          <w:sz w:val="28"/>
        </w:rPr>
      </w:pPr>
      <w:r>
        <w:rPr>
          <w:sz w:val="28"/>
        </w:rPr>
        <w:t xml:space="preserve">Предоставление разрешения на условно разрешенный вид использования земельного участка или объекта капитального строительства осуществляется в порядке, предусмотренном статьей 39 Градостроительного </w:t>
      </w:r>
      <w:r w:rsidR="00BF65E5">
        <w:rPr>
          <w:sz w:val="28"/>
        </w:rPr>
        <w:t>к</w:t>
      </w:r>
      <w:r w:rsidR="00DF4899">
        <w:rPr>
          <w:sz w:val="28"/>
        </w:rPr>
        <w:t>одекс</w:t>
      </w:r>
      <w:r>
        <w:rPr>
          <w:sz w:val="28"/>
        </w:rPr>
        <w:t>а Российской Федерации, а также положениями статьи 11 настоящих Правил.</w:t>
      </w:r>
    </w:p>
    <w:p w:rsidR="00AC40E3" w:rsidRDefault="00E275F7" w:rsidP="00FD5C5E">
      <w:pPr>
        <w:pStyle w:val="a4"/>
        <w:numPr>
          <w:ilvl w:val="0"/>
          <w:numId w:val="14"/>
        </w:numPr>
        <w:tabs>
          <w:tab w:val="left" w:pos="2268"/>
        </w:tabs>
        <w:spacing w:line="276" w:lineRule="auto"/>
        <w:ind w:right="146" w:firstLine="708"/>
        <w:jc w:val="both"/>
        <w:rPr>
          <w:sz w:val="28"/>
        </w:rPr>
      </w:pPr>
      <w:r>
        <w:rPr>
          <w:sz w:val="28"/>
        </w:rPr>
        <w:t>Физическое или юридическое лицо вправе оспорить в суде решение о предоставлении разрешения на условно разрешенный вид использования земельного участка или объекта капитального строительства либо об отказе в предоставлении такого разрешения.</w:t>
      </w:r>
    </w:p>
    <w:p w:rsidR="00AC40E3" w:rsidRDefault="00E275F7" w:rsidP="009D0169">
      <w:pPr>
        <w:pStyle w:val="1"/>
        <w:spacing w:line="276" w:lineRule="auto"/>
        <w:ind w:firstLine="566"/>
      </w:pPr>
      <w:bookmarkStart w:id="14" w:name="_TOC_250007"/>
      <w:r>
        <w:t>Статья</w:t>
      </w:r>
      <w:r>
        <w:rPr>
          <w:spacing w:val="-5"/>
        </w:rPr>
        <w:t xml:space="preserve"> </w:t>
      </w:r>
      <w:r>
        <w:t>9.</w:t>
      </w:r>
      <w:r>
        <w:rPr>
          <w:spacing w:val="-5"/>
        </w:rPr>
        <w:t xml:space="preserve"> </w:t>
      </w:r>
      <w:r>
        <w:t>Порядок</w:t>
      </w:r>
      <w:r>
        <w:rPr>
          <w:spacing w:val="-5"/>
        </w:rPr>
        <w:t xml:space="preserve"> </w:t>
      </w:r>
      <w:r>
        <w:t>предоставления</w:t>
      </w:r>
      <w:r>
        <w:rPr>
          <w:spacing w:val="-6"/>
        </w:rPr>
        <w:t xml:space="preserve"> </w:t>
      </w:r>
      <w:r>
        <w:t>разрешения</w:t>
      </w:r>
      <w:r>
        <w:rPr>
          <w:spacing w:val="-6"/>
        </w:rPr>
        <w:t xml:space="preserve"> </w:t>
      </w:r>
      <w:r>
        <w:t>на</w:t>
      </w:r>
      <w:r>
        <w:rPr>
          <w:spacing w:val="-3"/>
        </w:rPr>
        <w:t xml:space="preserve"> </w:t>
      </w:r>
      <w:r>
        <w:t>условно</w:t>
      </w:r>
      <w:r>
        <w:rPr>
          <w:spacing w:val="-3"/>
        </w:rPr>
        <w:t xml:space="preserve"> </w:t>
      </w:r>
      <w:r>
        <w:t xml:space="preserve">разрешенный вид использования земельного участка или объекта капитального </w:t>
      </w:r>
      <w:bookmarkEnd w:id="14"/>
      <w:r>
        <w:rPr>
          <w:spacing w:val="-2"/>
        </w:rPr>
        <w:t>строительства</w:t>
      </w:r>
    </w:p>
    <w:p w:rsidR="00AC40E3" w:rsidRDefault="00E275F7" w:rsidP="00FD5C5E">
      <w:pPr>
        <w:pStyle w:val="a4"/>
        <w:numPr>
          <w:ilvl w:val="0"/>
          <w:numId w:val="12"/>
        </w:numPr>
        <w:tabs>
          <w:tab w:val="left" w:pos="2268"/>
        </w:tabs>
        <w:spacing w:before="114" w:line="276" w:lineRule="auto"/>
        <w:ind w:right="133" w:firstLine="708"/>
        <w:jc w:val="both"/>
        <w:rPr>
          <w:sz w:val="28"/>
        </w:rPr>
      </w:pPr>
      <w:proofErr w:type="gramStart"/>
      <w:r>
        <w:rPr>
          <w:sz w:val="28"/>
        </w:rPr>
        <w:t xml:space="preserve">Физическое или юридическое лицо, заинтересованное в предоставлении разрешения на условно разрешенный вид использования земельного участка или </w:t>
      </w:r>
      <w:r>
        <w:rPr>
          <w:sz w:val="28"/>
        </w:rPr>
        <w:lastRenderedPageBreak/>
        <w:t>объекта</w:t>
      </w:r>
      <w:r>
        <w:rPr>
          <w:spacing w:val="-3"/>
          <w:sz w:val="28"/>
        </w:rPr>
        <w:t xml:space="preserve"> </w:t>
      </w:r>
      <w:r>
        <w:rPr>
          <w:sz w:val="28"/>
        </w:rPr>
        <w:t>капитального</w:t>
      </w:r>
      <w:r>
        <w:rPr>
          <w:spacing w:val="-2"/>
          <w:sz w:val="28"/>
        </w:rPr>
        <w:t xml:space="preserve"> </w:t>
      </w:r>
      <w:r>
        <w:rPr>
          <w:sz w:val="28"/>
        </w:rPr>
        <w:t>строительства</w:t>
      </w:r>
      <w:r>
        <w:rPr>
          <w:spacing w:val="-3"/>
          <w:sz w:val="28"/>
        </w:rPr>
        <w:t xml:space="preserve"> </w:t>
      </w:r>
      <w:r>
        <w:rPr>
          <w:sz w:val="28"/>
        </w:rPr>
        <w:t>(далее -</w:t>
      </w:r>
      <w:r>
        <w:rPr>
          <w:spacing w:val="-2"/>
          <w:sz w:val="28"/>
        </w:rPr>
        <w:t xml:space="preserve"> </w:t>
      </w:r>
      <w:r>
        <w:rPr>
          <w:sz w:val="28"/>
        </w:rPr>
        <w:t>разрешение</w:t>
      </w:r>
      <w:r>
        <w:rPr>
          <w:spacing w:val="-4"/>
          <w:sz w:val="28"/>
        </w:rPr>
        <w:t xml:space="preserve"> </w:t>
      </w:r>
      <w:r>
        <w:rPr>
          <w:sz w:val="28"/>
        </w:rPr>
        <w:t>на</w:t>
      </w:r>
      <w:r>
        <w:rPr>
          <w:spacing w:val="-4"/>
          <w:sz w:val="28"/>
        </w:rPr>
        <w:t xml:space="preserve"> </w:t>
      </w:r>
      <w:r>
        <w:rPr>
          <w:sz w:val="28"/>
        </w:rPr>
        <w:t>условно</w:t>
      </w:r>
      <w:r>
        <w:rPr>
          <w:spacing w:val="-1"/>
          <w:sz w:val="28"/>
        </w:rPr>
        <w:t xml:space="preserve"> </w:t>
      </w:r>
      <w:r>
        <w:rPr>
          <w:sz w:val="28"/>
        </w:rPr>
        <w:t xml:space="preserve">разрешенный вид использования), в соответствии с требованиями Градостроительного </w:t>
      </w:r>
      <w:r w:rsidR="00BF65E5">
        <w:rPr>
          <w:sz w:val="28"/>
        </w:rPr>
        <w:t>к</w:t>
      </w:r>
      <w:r w:rsidR="00DF4899">
        <w:rPr>
          <w:sz w:val="28"/>
        </w:rPr>
        <w:t>одекс</w:t>
      </w:r>
      <w:r>
        <w:rPr>
          <w:sz w:val="28"/>
        </w:rPr>
        <w:t>а РФ, законами Самарской области и нормативными правовыми актами органов местного самоуправления направляет заявление о предоставлении разрешения на условно разрешенный вид использования:</w:t>
      </w:r>
      <w:proofErr w:type="gramEnd"/>
    </w:p>
    <w:p w:rsidR="00AC40E3" w:rsidRDefault="00E275F7" w:rsidP="00FD5C5E">
      <w:pPr>
        <w:pStyle w:val="a3"/>
        <w:tabs>
          <w:tab w:val="left" w:pos="2410"/>
        </w:tabs>
        <w:spacing w:line="278" w:lineRule="auto"/>
        <w:ind w:right="136"/>
      </w:pPr>
      <w:r>
        <w:t>а)</w:t>
      </w:r>
      <w:r w:rsidR="00FD5C5E">
        <w:rPr>
          <w:spacing w:val="-18"/>
        </w:rPr>
        <w:tab/>
      </w:r>
      <w:r>
        <w:t>при</w:t>
      </w:r>
      <w:r>
        <w:rPr>
          <w:spacing w:val="-17"/>
        </w:rPr>
        <w:t xml:space="preserve"> </w:t>
      </w:r>
      <w:r>
        <w:t>личном</w:t>
      </w:r>
      <w:r>
        <w:rPr>
          <w:spacing w:val="-18"/>
        </w:rPr>
        <w:t xml:space="preserve"> </w:t>
      </w:r>
      <w:r>
        <w:t>обращении</w:t>
      </w:r>
      <w:r>
        <w:rPr>
          <w:spacing w:val="-17"/>
        </w:rPr>
        <w:t xml:space="preserve"> </w:t>
      </w:r>
      <w:r>
        <w:t>в</w:t>
      </w:r>
      <w:r>
        <w:rPr>
          <w:spacing w:val="-18"/>
        </w:rPr>
        <w:t xml:space="preserve"> </w:t>
      </w:r>
      <w:r>
        <w:t>уполномоченный</w:t>
      </w:r>
      <w:r>
        <w:rPr>
          <w:spacing w:val="-17"/>
        </w:rPr>
        <w:t xml:space="preserve"> </w:t>
      </w:r>
      <w:r>
        <w:t>орган</w:t>
      </w:r>
      <w:r>
        <w:rPr>
          <w:spacing w:val="-18"/>
        </w:rPr>
        <w:t xml:space="preserve"> </w:t>
      </w:r>
      <w:r>
        <w:t>–</w:t>
      </w:r>
      <w:r>
        <w:rPr>
          <w:spacing w:val="-17"/>
        </w:rPr>
        <w:t xml:space="preserve"> </w:t>
      </w:r>
      <w:r>
        <w:t>Администрацию</w:t>
      </w:r>
      <w:r>
        <w:rPr>
          <w:spacing w:val="-18"/>
        </w:rPr>
        <w:t xml:space="preserve"> </w:t>
      </w:r>
      <w:r>
        <w:t>района (по адресу: 445011, Самарская область, г. Тольятти, пл. Свободы, 9);</w:t>
      </w:r>
    </w:p>
    <w:p w:rsidR="00AC40E3" w:rsidRDefault="00E275F7" w:rsidP="00FD5C5E">
      <w:pPr>
        <w:pStyle w:val="a3"/>
        <w:tabs>
          <w:tab w:val="left" w:pos="2410"/>
        </w:tabs>
        <w:spacing w:line="276" w:lineRule="auto"/>
        <w:ind w:right="134"/>
      </w:pPr>
      <w:r>
        <w:t>б)</w:t>
      </w:r>
      <w:r w:rsidR="00FD5C5E">
        <w:rPr>
          <w:spacing w:val="-3"/>
        </w:rPr>
        <w:tab/>
      </w:r>
      <w:r>
        <w:t>в</w:t>
      </w:r>
      <w:r>
        <w:rPr>
          <w:spacing w:val="-3"/>
        </w:rPr>
        <w:t xml:space="preserve"> </w:t>
      </w:r>
      <w:r>
        <w:t>многофункциональный</w:t>
      </w:r>
      <w:r>
        <w:rPr>
          <w:spacing w:val="-2"/>
        </w:rPr>
        <w:t xml:space="preserve"> </w:t>
      </w:r>
      <w:r>
        <w:t>центр</w:t>
      </w:r>
      <w:r>
        <w:rPr>
          <w:spacing w:val="-1"/>
        </w:rPr>
        <w:t xml:space="preserve"> </w:t>
      </w:r>
      <w:r>
        <w:t>–</w:t>
      </w:r>
      <w:r>
        <w:rPr>
          <w:spacing w:val="-1"/>
        </w:rPr>
        <w:t xml:space="preserve"> </w:t>
      </w:r>
      <w:r>
        <w:t>Муниципальное</w:t>
      </w:r>
      <w:r>
        <w:rPr>
          <w:spacing w:val="-4"/>
        </w:rPr>
        <w:t xml:space="preserve"> </w:t>
      </w:r>
      <w:r>
        <w:t>бюджетное</w:t>
      </w:r>
      <w:r>
        <w:rPr>
          <w:spacing w:val="-3"/>
        </w:rPr>
        <w:t xml:space="preserve"> </w:t>
      </w:r>
      <w:r>
        <w:t>учреждение муниципального района Ставропольский «Многофункциональный центр предоставления государственных и муниципальных услуг» (по адресу: 445011, Самарская</w:t>
      </w:r>
      <w:r>
        <w:rPr>
          <w:spacing w:val="80"/>
        </w:rPr>
        <w:t xml:space="preserve"> </w:t>
      </w:r>
      <w:r>
        <w:t>область,</w:t>
      </w:r>
      <w:r>
        <w:rPr>
          <w:spacing w:val="80"/>
        </w:rPr>
        <w:t xml:space="preserve"> </w:t>
      </w:r>
      <w:r>
        <w:t>г.</w:t>
      </w:r>
      <w:r>
        <w:rPr>
          <w:spacing w:val="80"/>
        </w:rPr>
        <w:t xml:space="preserve"> </w:t>
      </w:r>
      <w:r>
        <w:t>Тольятти,</w:t>
      </w:r>
      <w:r>
        <w:rPr>
          <w:spacing w:val="80"/>
        </w:rPr>
        <w:t xml:space="preserve"> </w:t>
      </w:r>
      <w:r>
        <w:t>ул.</w:t>
      </w:r>
      <w:r>
        <w:rPr>
          <w:spacing w:val="80"/>
        </w:rPr>
        <w:t xml:space="preserve"> </w:t>
      </w:r>
      <w:r>
        <w:t>Карла</w:t>
      </w:r>
      <w:r>
        <w:rPr>
          <w:spacing w:val="80"/>
        </w:rPr>
        <w:t xml:space="preserve"> </w:t>
      </w:r>
      <w:r>
        <w:t>Маркса,</w:t>
      </w:r>
      <w:r>
        <w:rPr>
          <w:spacing w:val="80"/>
        </w:rPr>
        <w:t xml:space="preserve"> </w:t>
      </w:r>
      <w:r>
        <w:t>33Б)</w:t>
      </w:r>
      <w:r>
        <w:rPr>
          <w:spacing w:val="80"/>
        </w:rPr>
        <w:t xml:space="preserve"> </w:t>
      </w:r>
      <w:r>
        <w:t>(далее</w:t>
      </w:r>
      <w:r>
        <w:rPr>
          <w:spacing w:val="80"/>
        </w:rPr>
        <w:t xml:space="preserve"> </w:t>
      </w:r>
      <w:r>
        <w:t>также</w:t>
      </w:r>
      <w:r>
        <w:rPr>
          <w:spacing w:val="80"/>
        </w:rPr>
        <w:t xml:space="preserve"> </w:t>
      </w:r>
      <w:r>
        <w:t>–</w:t>
      </w:r>
      <w:r>
        <w:rPr>
          <w:spacing w:val="40"/>
        </w:rPr>
        <w:t xml:space="preserve"> </w:t>
      </w:r>
      <w:r>
        <w:t xml:space="preserve">МБУ </w:t>
      </w:r>
      <w:proofErr w:type="spellStart"/>
      <w:r>
        <w:t>м.р</w:t>
      </w:r>
      <w:proofErr w:type="spellEnd"/>
      <w:r>
        <w:t>. Ставропольский многофункциональный центр);</w:t>
      </w:r>
    </w:p>
    <w:p w:rsidR="00AC40E3" w:rsidRDefault="00E275F7" w:rsidP="00FD5C5E">
      <w:pPr>
        <w:pStyle w:val="a3"/>
        <w:tabs>
          <w:tab w:val="left" w:pos="2410"/>
        </w:tabs>
        <w:spacing w:line="278" w:lineRule="auto"/>
        <w:ind w:right="133"/>
      </w:pPr>
      <w:r>
        <w:t>в)</w:t>
      </w:r>
      <w:r w:rsidR="00FD5C5E">
        <w:tab/>
      </w:r>
      <w:r>
        <w:t>в виде электронного документа, подписанного электронной подписью в соответствии</w:t>
      </w:r>
      <w:r>
        <w:rPr>
          <w:spacing w:val="-3"/>
        </w:rPr>
        <w:t xml:space="preserve"> </w:t>
      </w:r>
      <w:r>
        <w:t>с</w:t>
      </w:r>
      <w:r>
        <w:rPr>
          <w:spacing w:val="-4"/>
        </w:rPr>
        <w:t xml:space="preserve"> </w:t>
      </w:r>
      <w:r>
        <w:t>требованиями</w:t>
      </w:r>
      <w:r>
        <w:rPr>
          <w:spacing w:val="-3"/>
        </w:rPr>
        <w:t xml:space="preserve"> </w:t>
      </w:r>
      <w:r>
        <w:t>Федерального</w:t>
      </w:r>
      <w:r>
        <w:rPr>
          <w:spacing w:val="-2"/>
        </w:rPr>
        <w:t xml:space="preserve"> </w:t>
      </w:r>
      <w:r>
        <w:t>закона от</w:t>
      </w:r>
      <w:r>
        <w:rPr>
          <w:spacing w:val="-7"/>
        </w:rPr>
        <w:t xml:space="preserve"> </w:t>
      </w:r>
      <w:r>
        <w:t>6</w:t>
      </w:r>
      <w:r>
        <w:rPr>
          <w:spacing w:val="-2"/>
        </w:rPr>
        <w:t xml:space="preserve"> </w:t>
      </w:r>
      <w:r>
        <w:t>апреля</w:t>
      </w:r>
      <w:r>
        <w:rPr>
          <w:spacing w:val="-4"/>
        </w:rPr>
        <w:t xml:space="preserve"> </w:t>
      </w:r>
      <w:r>
        <w:t>2011</w:t>
      </w:r>
      <w:r>
        <w:rPr>
          <w:spacing w:val="-2"/>
        </w:rPr>
        <w:t xml:space="preserve"> </w:t>
      </w:r>
      <w:r>
        <w:t>года</w:t>
      </w:r>
      <w:r>
        <w:rPr>
          <w:spacing w:val="-6"/>
        </w:rPr>
        <w:t xml:space="preserve"> </w:t>
      </w:r>
      <w:r>
        <w:t>№</w:t>
      </w:r>
      <w:r>
        <w:rPr>
          <w:spacing w:val="-3"/>
        </w:rPr>
        <w:t xml:space="preserve"> </w:t>
      </w:r>
      <w:r>
        <w:t>63-ФЗ</w:t>
      </w:r>
    </w:p>
    <w:p w:rsidR="00AC40E3" w:rsidRDefault="00E275F7">
      <w:pPr>
        <w:pStyle w:val="a3"/>
        <w:spacing w:line="276" w:lineRule="auto"/>
        <w:ind w:right="135" w:firstLine="0"/>
      </w:pPr>
      <w:r>
        <w:t>«Об электронной подписи» (далее - электронный документ, подписанный электронной подписью).</w:t>
      </w:r>
    </w:p>
    <w:p w:rsidR="00AC40E3" w:rsidRDefault="00E275F7">
      <w:pPr>
        <w:pStyle w:val="a4"/>
        <w:numPr>
          <w:ilvl w:val="0"/>
          <w:numId w:val="12"/>
        </w:numPr>
        <w:tabs>
          <w:tab w:val="left" w:pos="2286"/>
        </w:tabs>
        <w:spacing w:line="276" w:lineRule="auto"/>
        <w:ind w:right="137" w:firstLine="708"/>
        <w:jc w:val="both"/>
        <w:rPr>
          <w:sz w:val="28"/>
        </w:rPr>
      </w:pPr>
      <w:proofErr w:type="gramStart"/>
      <w:r>
        <w:rPr>
          <w:sz w:val="28"/>
        </w:rPr>
        <w:t xml:space="preserve">В целях соблюдения права человека на благоприятные условия жизнедеятельности, прав и законных интересов правообладателей земельных участков и объектов капитального строительства, в соответствии с требованиями статьи 5.1 Градостроительного </w:t>
      </w:r>
      <w:r w:rsidR="00DF4899">
        <w:rPr>
          <w:sz w:val="28"/>
        </w:rPr>
        <w:t>Кодекс</w:t>
      </w:r>
      <w:r>
        <w:rPr>
          <w:sz w:val="28"/>
        </w:rPr>
        <w:t>а Российской Федерации, действующего Положения</w:t>
      </w:r>
      <w:r>
        <w:rPr>
          <w:spacing w:val="-14"/>
          <w:sz w:val="28"/>
        </w:rPr>
        <w:t xml:space="preserve"> </w:t>
      </w:r>
      <w:r>
        <w:rPr>
          <w:sz w:val="28"/>
        </w:rPr>
        <w:t>об</w:t>
      </w:r>
      <w:r>
        <w:rPr>
          <w:spacing w:val="-13"/>
          <w:sz w:val="28"/>
        </w:rPr>
        <w:t xml:space="preserve"> </w:t>
      </w:r>
      <w:r>
        <w:rPr>
          <w:sz w:val="28"/>
        </w:rPr>
        <w:t>организации</w:t>
      </w:r>
      <w:r>
        <w:rPr>
          <w:spacing w:val="-14"/>
          <w:sz w:val="28"/>
        </w:rPr>
        <w:t xml:space="preserve"> </w:t>
      </w:r>
      <w:r>
        <w:rPr>
          <w:sz w:val="28"/>
        </w:rPr>
        <w:t>и</w:t>
      </w:r>
      <w:r>
        <w:rPr>
          <w:spacing w:val="-14"/>
          <w:sz w:val="28"/>
        </w:rPr>
        <w:t xml:space="preserve"> </w:t>
      </w:r>
      <w:r>
        <w:rPr>
          <w:sz w:val="28"/>
        </w:rPr>
        <w:t>проведении</w:t>
      </w:r>
      <w:r>
        <w:rPr>
          <w:spacing w:val="-12"/>
          <w:sz w:val="28"/>
        </w:rPr>
        <w:t xml:space="preserve"> </w:t>
      </w:r>
      <w:r>
        <w:rPr>
          <w:sz w:val="28"/>
        </w:rPr>
        <w:t>общественных</w:t>
      </w:r>
      <w:r>
        <w:rPr>
          <w:spacing w:val="-13"/>
          <w:sz w:val="28"/>
        </w:rPr>
        <w:t xml:space="preserve"> </w:t>
      </w:r>
      <w:r>
        <w:rPr>
          <w:sz w:val="28"/>
        </w:rPr>
        <w:t>или</w:t>
      </w:r>
      <w:r>
        <w:rPr>
          <w:spacing w:val="-12"/>
          <w:sz w:val="28"/>
        </w:rPr>
        <w:t xml:space="preserve"> </w:t>
      </w:r>
      <w:r>
        <w:rPr>
          <w:sz w:val="28"/>
        </w:rPr>
        <w:t>публичных</w:t>
      </w:r>
      <w:r>
        <w:rPr>
          <w:spacing w:val="-14"/>
          <w:sz w:val="28"/>
        </w:rPr>
        <w:t xml:space="preserve"> </w:t>
      </w:r>
      <w:r>
        <w:rPr>
          <w:sz w:val="28"/>
        </w:rPr>
        <w:t xml:space="preserve">слушаний по вопросам градостроительной деятельности на территории сельского поселения </w:t>
      </w:r>
      <w:r w:rsidR="009E7A53">
        <w:rPr>
          <w:sz w:val="28"/>
        </w:rPr>
        <w:t>Нижнее Санчелеево</w:t>
      </w:r>
      <w:r>
        <w:rPr>
          <w:sz w:val="28"/>
        </w:rPr>
        <w:t xml:space="preserve"> муниципального района Ставропольский Самарской области по проектам решений о предоставлении</w:t>
      </w:r>
      <w:proofErr w:type="gramEnd"/>
      <w:r>
        <w:rPr>
          <w:sz w:val="28"/>
        </w:rPr>
        <w:t xml:space="preserve"> разрешения на условно разрешенный вид использования земельного участка или объекта капитального строительства, с учетом иных положений Градостроительного </w:t>
      </w:r>
      <w:r w:rsidR="00BF65E5">
        <w:rPr>
          <w:sz w:val="28"/>
        </w:rPr>
        <w:t>к</w:t>
      </w:r>
      <w:r w:rsidR="00DF4899">
        <w:rPr>
          <w:sz w:val="28"/>
        </w:rPr>
        <w:t>одекс</w:t>
      </w:r>
      <w:r>
        <w:rPr>
          <w:sz w:val="28"/>
        </w:rPr>
        <w:t xml:space="preserve">а Российской Федерации </w:t>
      </w:r>
      <w:r w:rsidR="00BF65E5">
        <w:rPr>
          <w:sz w:val="28"/>
        </w:rPr>
        <w:t>к</w:t>
      </w:r>
      <w:r w:rsidR="00DF4899">
        <w:rPr>
          <w:sz w:val="28"/>
        </w:rPr>
        <w:t>одекс</w:t>
      </w:r>
      <w:r>
        <w:rPr>
          <w:sz w:val="28"/>
        </w:rPr>
        <w:t xml:space="preserve">а, проводятся общественные обсуждения или публичные слушания, за исключением случаев, предусмотренных Градостроительным </w:t>
      </w:r>
      <w:r w:rsidR="00BF65E5">
        <w:rPr>
          <w:sz w:val="28"/>
        </w:rPr>
        <w:t>к</w:t>
      </w:r>
      <w:r w:rsidR="00DF4899">
        <w:rPr>
          <w:sz w:val="28"/>
        </w:rPr>
        <w:t>одекс</w:t>
      </w:r>
      <w:r>
        <w:rPr>
          <w:sz w:val="28"/>
        </w:rPr>
        <w:t>ом Российской Федерации и другими федеральными законами.</w:t>
      </w:r>
    </w:p>
    <w:p w:rsidR="00AC40E3" w:rsidRDefault="00E275F7" w:rsidP="00FD5C5E">
      <w:pPr>
        <w:pStyle w:val="a4"/>
        <w:numPr>
          <w:ilvl w:val="0"/>
          <w:numId w:val="12"/>
        </w:numPr>
        <w:tabs>
          <w:tab w:val="left" w:pos="2268"/>
        </w:tabs>
        <w:spacing w:line="276" w:lineRule="auto"/>
        <w:ind w:right="140" w:firstLine="708"/>
        <w:jc w:val="both"/>
        <w:rPr>
          <w:sz w:val="28"/>
        </w:rPr>
      </w:pPr>
      <w:r>
        <w:rPr>
          <w:sz w:val="28"/>
        </w:rPr>
        <w:t xml:space="preserve">Участниками общественных обсуждений или публичных слушаний по проектам решений о предоставлении разрешения на условно разрешенный вид использования земельного участка или объекта капитального строительства, в соответствии с требованиями части 3 статьи 5.1 Градостроительного </w:t>
      </w:r>
      <w:r w:rsidR="00BF65E5">
        <w:rPr>
          <w:sz w:val="28"/>
        </w:rPr>
        <w:t>к</w:t>
      </w:r>
      <w:r w:rsidR="00DF4899">
        <w:rPr>
          <w:sz w:val="28"/>
        </w:rPr>
        <w:t>одекс</w:t>
      </w:r>
      <w:r>
        <w:rPr>
          <w:sz w:val="28"/>
        </w:rPr>
        <w:t>а Российской Федерации, являются:</w:t>
      </w:r>
    </w:p>
    <w:p w:rsidR="00AC40E3" w:rsidRDefault="00E275F7" w:rsidP="00FD5C5E">
      <w:pPr>
        <w:pStyle w:val="a4"/>
        <w:numPr>
          <w:ilvl w:val="0"/>
          <w:numId w:val="11"/>
        </w:numPr>
        <w:tabs>
          <w:tab w:val="left" w:pos="2410"/>
        </w:tabs>
        <w:spacing w:before="66" w:line="276" w:lineRule="auto"/>
        <w:ind w:right="147" w:firstLine="708"/>
        <w:jc w:val="both"/>
        <w:rPr>
          <w:sz w:val="28"/>
        </w:rPr>
      </w:pPr>
      <w:r>
        <w:rPr>
          <w:sz w:val="28"/>
        </w:rPr>
        <w:t>граждане, постоянно проживающие в пределах территориальной зоны, в границах которой расположен земельный участок или объект капитального строительства, в отношении которых подготовлены данные проекты,</w:t>
      </w:r>
    </w:p>
    <w:p w:rsidR="00AC40E3" w:rsidRDefault="00E275F7" w:rsidP="00FD5C5E">
      <w:pPr>
        <w:pStyle w:val="a4"/>
        <w:numPr>
          <w:ilvl w:val="0"/>
          <w:numId w:val="11"/>
        </w:numPr>
        <w:tabs>
          <w:tab w:val="left" w:pos="2410"/>
        </w:tabs>
        <w:spacing w:line="276" w:lineRule="auto"/>
        <w:ind w:right="148" w:firstLine="708"/>
        <w:jc w:val="both"/>
        <w:rPr>
          <w:sz w:val="28"/>
        </w:rPr>
      </w:pPr>
      <w:r>
        <w:rPr>
          <w:sz w:val="28"/>
        </w:rPr>
        <w:t xml:space="preserve">правообладатели находящихся в границах этой территориальной зоны земельных участков и (или) расположенных на них объектов капитального </w:t>
      </w:r>
      <w:r>
        <w:rPr>
          <w:spacing w:val="-2"/>
          <w:sz w:val="28"/>
        </w:rPr>
        <w:lastRenderedPageBreak/>
        <w:t>строительства,</w:t>
      </w:r>
    </w:p>
    <w:p w:rsidR="00AC40E3" w:rsidRDefault="00E275F7" w:rsidP="00FD5C5E">
      <w:pPr>
        <w:pStyle w:val="a4"/>
        <w:numPr>
          <w:ilvl w:val="0"/>
          <w:numId w:val="11"/>
        </w:numPr>
        <w:tabs>
          <w:tab w:val="left" w:pos="2410"/>
        </w:tabs>
        <w:spacing w:line="276" w:lineRule="auto"/>
        <w:ind w:right="145" w:firstLine="708"/>
        <w:jc w:val="both"/>
        <w:rPr>
          <w:sz w:val="28"/>
        </w:rPr>
      </w:pPr>
      <w:r>
        <w:rPr>
          <w:sz w:val="28"/>
        </w:rPr>
        <w:t>граждане, постоянно проживающие в границах земельных участков, прилегающих к земельному</w:t>
      </w:r>
      <w:r>
        <w:rPr>
          <w:spacing w:val="-1"/>
          <w:sz w:val="28"/>
        </w:rPr>
        <w:t xml:space="preserve"> </w:t>
      </w:r>
      <w:r>
        <w:rPr>
          <w:sz w:val="28"/>
        </w:rPr>
        <w:t>участку, в отношении которого подготовлены данные проекты, правообладатели таких земельных участков или расположенных на них объектов капитального строительства,</w:t>
      </w:r>
    </w:p>
    <w:p w:rsidR="00AC40E3" w:rsidRDefault="00E275F7" w:rsidP="00FD5C5E">
      <w:pPr>
        <w:pStyle w:val="a4"/>
        <w:numPr>
          <w:ilvl w:val="0"/>
          <w:numId w:val="11"/>
        </w:numPr>
        <w:tabs>
          <w:tab w:val="left" w:pos="2410"/>
        </w:tabs>
        <w:spacing w:line="278" w:lineRule="auto"/>
        <w:ind w:right="146" w:firstLine="708"/>
        <w:jc w:val="both"/>
        <w:rPr>
          <w:sz w:val="28"/>
        </w:rPr>
      </w:pPr>
      <w:r>
        <w:rPr>
          <w:sz w:val="28"/>
        </w:rPr>
        <w:t>правообладатели помещений, являющихся частью объекта капитального строительства, в отношении которого подготовлены данные проекты,</w:t>
      </w:r>
    </w:p>
    <w:p w:rsidR="00AC40E3" w:rsidRDefault="00E275F7">
      <w:pPr>
        <w:pStyle w:val="a4"/>
        <w:numPr>
          <w:ilvl w:val="0"/>
          <w:numId w:val="11"/>
        </w:numPr>
        <w:tabs>
          <w:tab w:val="left" w:pos="2363"/>
        </w:tabs>
        <w:spacing w:line="276" w:lineRule="auto"/>
        <w:ind w:right="143" w:firstLine="708"/>
        <w:jc w:val="both"/>
        <w:rPr>
          <w:sz w:val="28"/>
        </w:rPr>
      </w:pPr>
      <w:r>
        <w:rPr>
          <w:sz w:val="28"/>
        </w:rPr>
        <w:t>правообладатели земельных участков и объектов капитального строительства, подверженных риску негативного воздействия на окружающую среду в результате</w:t>
      </w:r>
      <w:r>
        <w:rPr>
          <w:spacing w:val="40"/>
          <w:sz w:val="28"/>
        </w:rPr>
        <w:t xml:space="preserve"> </w:t>
      </w:r>
      <w:r>
        <w:rPr>
          <w:sz w:val="28"/>
        </w:rPr>
        <w:t>реализации</w:t>
      </w:r>
      <w:r>
        <w:rPr>
          <w:spacing w:val="40"/>
          <w:sz w:val="28"/>
        </w:rPr>
        <w:t xml:space="preserve"> </w:t>
      </w:r>
      <w:r>
        <w:rPr>
          <w:sz w:val="28"/>
        </w:rPr>
        <w:t>данных</w:t>
      </w:r>
      <w:r>
        <w:rPr>
          <w:spacing w:val="40"/>
          <w:sz w:val="28"/>
        </w:rPr>
        <w:t xml:space="preserve"> </w:t>
      </w:r>
      <w:r>
        <w:rPr>
          <w:sz w:val="28"/>
        </w:rPr>
        <w:t xml:space="preserve">проектов, в соответствии с частью 3 статьи 39 Градостроительного </w:t>
      </w:r>
      <w:r w:rsidR="00BF65E5">
        <w:rPr>
          <w:sz w:val="28"/>
        </w:rPr>
        <w:t>к</w:t>
      </w:r>
      <w:r w:rsidR="00DF4899">
        <w:rPr>
          <w:sz w:val="28"/>
        </w:rPr>
        <w:t>одекс</w:t>
      </w:r>
      <w:r>
        <w:rPr>
          <w:sz w:val="28"/>
        </w:rPr>
        <w:t>а Российской Федерации.</w:t>
      </w:r>
    </w:p>
    <w:p w:rsidR="00AC40E3" w:rsidRDefault="00E275F7" w:rsidP="00FD5C5E">
      <w:pPr>
        <w:pStyle w:val="a4"/>
        <w:numPr>
          <w:ilvl w:val="0"/>
          <w:numId w:val="12"/>
        </w:numPr>
        <w:tabs>
          <w:tab w:val="left" w:pos="2268"/>
        </w:tabs>
        <w:spacing w:line="276" w:lineRule="auto"/>
        <w:ind w:right="137" w:firstLine="708"/>
        <w:jc w:val="both"/>
        <w:rPr>
          <w:sz w:val="28"/>
        </w:rPr>
      </w:pPr>
      <w:r>
        <w:rPr>
          <w:sz w:val="28"/>
        </w:rPr>
        <w:t xml:space="preserve">Предоставление разрешения на условно разрешенный вид использования земельного участка, в том числе проведение общественных обсуждений или публичных слушаний по проекту решения о предоставлении такого разрешения, согласно пункта 2 части 4 статьи 5.2 Градостроительного </w:t>
      </w:r>
      <w:r w:rsidR="00BF65E5">
        <w:rPr>
          <w:sz w:val="28"/>
        </w:rPr>
        <w:t>к</w:t>
      </w:r>
      <w:r w:rsidR="00DF4899">
        <w:rPr>
          <w:sz w:val="28"/>
        </w:rPr>
        <w:t>одекс</w:t>
      </w:r>
      <w:r>
        <w:rPr>
          <w:sz w:val="28"/>
        </w:rPr>
        <w:t>а Российской Федерации, может быть одним из мероприятий при утверждении или выдачи необходимых для выполнения инженерных изысканий, архитектурн</w:t>
      </w:r>
      <w:proofErr w:type="gramStart"/>
      <w:r>
        <w:rPr>
          <w:sz w:val="28"/>
        </w:rPr>
        <w:t>о-</w:t>
      </w:r>
      <w:proofErr w:type="gramEnd"/>
      <w:r>
        <w:rPr>
          <w:sz w:val="28"/>
        </w:rPr>
        <w:t xml:space="preserve"> строительного проектирования, строительства, реконструкции объекта капитального строительства сведений, документов, материалов.</w:t>
      </w:r>
    </w:p>
    <w:p w:rsidR="00AC40E3" w:rsidRDefault="00E275F7" w:rsidP="00FD5C5E">
      <w:pPr>
        <w:pStyle w:val="a4"/>
        <w:numPr>
          <w:ilvl w:val="0"/>
          <w:numId w:val="12"/>
        </w:numPr>
        <w:tabs>
          <w:tab w:val="left" w:pos="2268"/>
        </w:tabs>
        <w:spacing w:line="276" w:lineRule="auto"/>
        <w:ind w:right="136" w:firstLine="708"/>
        <w:jc w:val="both"/>
        <w:rPr>
          <w:sz w:val="28"/>
        </w:rPr>
      </w:pPr>
      <w:r>
        <w:rPr>
          <w:sz w:val="28"/>
        </w:rPr>
        <w:t>В случае</w:t>
      </w:r>
      <w:proofErr w:type="gramStart"/>
      <w:r>
        <w:rPr>
          <w:sz w:val="28"/>
        </w:rPr>
        <w:t>,</w:t>
      </w:r>
      <w:proofErr w:type="gramEnd"/>
      <w:r>
        <w:rPr>
          <w:sz w:val="28"/>
        </w:rPr>
        <w:t xml:space="preserve"> если условно разрешенный вид использования земельного участка или объекта капитального строительства может оказать негативное воздействие на окружающую среду, общественные обсуждения или публичные слушания</w:t>
      </w:r>
      <w:r>
        <w:rPr>
          <w:spacing w:val="-18"/>
          <w:sz w:val="28"/>
        </w:rPr>
        <w:t xml:space="preserve"> </w:t>
      </w:r>
      <w:r>
        <w:rPr>
          <w:sz w:val="28"/>
        </w:rPr>
        <w:t>проводятся</w:t>
      </w:r>
      <w:r>
        <w:rPr>
          <w:spacing w:val="-17"/>
          <w:sz w:val="28"/>
        </w:rPr>
        <w:t xml:space="preserve"> </w:t>
      </w:r>
      <w:r>
        <w:rPr>
          <w:sz w:val="28"/>
        </w:rPr>
        <w:t>с</w:t>
      </w:r>
      <w:r>
        <w:rPr>
          <w:spacing w:val="-18"/>
          <w:sz w:val="28"/>
        </w:rPr>
        <w:t xml:space="preserve"> </w:t>
      </w:r>
      <w:r>
        <w:rPr>
          <w:sz w:val="28"/>
        </w:rPr>
        <w:t>участием</w:t>
      </w:r>
      <w:r>
        <w:rPr>
          <w:spacing w:val="-17"/>
          <w:sz w:val="28"/>
        </w:rPr>
        <w:t xml:space="preserve"> </w:t>
      </w:r>
      <w:r>
        <w:rPr>
          <w:sz w:val="28"/>
        </w:rPr>
        <w:t>правообладателей</w:t>
      </w:r>
      <w:r>
        <w:rPr>
          <w:spacing w:val="-18"/>
          <w:sz w:val="28"/>
        </w:rPr>
        <w:t xml:space="preserve"> </w:t>
      </w:r>
      <w:r>
        <w:rPr>
          <w:sz w:val="28"/>
        </w:rPr>
        <w:t>земельных</w:t>
      </w:r>
      <w:r>
        <w:rPr>
          <w:spacing w:val="-17"/>
          <w:sz w:val="28"/>
        </w:rPr>
        <w:t xml:space="preserve"> </w:t>
      </w:r>
      <w:r>
        <w:rPr>
          <w:sz w:val="28"/>
        </w:rPr>
        <w:t>участков</w:t>
      </w:r>
      <w:r>
        <w:rPr>
          <w:spacing w:val="-18"/>
          <w:sz w:val="28"/>
        </w:rPr>
        <w:t xml:space="preserve"> </w:t>
      </w:r>
      <w:r>
        <w:rPr>
          <w:sz w:val="28"/>
        </w:rPr>
        <w:t>и</w:t>
      </w:r>
      <w:r>
        <w:rPr>
          <w:spacing w:val="-17"/>
          <w:sz w:val="28"/>
        </w:rPr>
        <w:t xml:space="preserve"> </w:t>
      </w:r>
      <w:r>
        <w:rPr>
          <w:sz w:val="28"/>
        </w:rPr>
        <w:t xml:space="preserve">объектов капитального строительства, подверженных риску такого негативного </w:t>
      </w:r>
      <w:r>
        <w:rPr>
          <w:spacing w:val="-2"/>
          <w:sz w:val="28"/>
        </w:rPr>
        <w:t>воздействия.</w:t>
      </w:r>
    </w:p>
    <w:p w:rsidR="00AC40E3" w:rsidRDefault="00E275F7" w:rsidP="00FD5C5E">
      <w:pPr>
        <w:pStyle w:val="a4"/>
        <w:numPr>
          <w:ilvl w:val="0"/>
          <w:numId w:val="12"/>
        </w:numPr>
        <w:tabs>
          <w:tab w:val="left" w:pos="2268"/>
        </w:tabs>
        <w:spacing w:line="276" w:lineRule="auto"/>
        <w:ind w:right="140" w:firstLine="708"/>
        <w:jc w:val="both"/>
        <w:rPr>
          <w:sz w:val="28"/>
        </w:rPr>
      </w:pPr>
      <w:r>
        <w:rPr>
          <w:sz w:val="28"/>
        </w:rPr>
        <w:t xml:space="preserve">Организатор общественных обсуждений или публичных слушаний – Администрация поселения, в соответствии с частью 4 статьи 39 Градостроительного </w:t>
      </w:r>
      <w:r w:rsidR="00DF4899">
        <w:rPr>
          <w:sz w:val="28"/>
        </w:rPr>
        <w:t>кодекс</w:t>
      </w:r>
      <w:r>
        <w:rPr>
          <w:sz w:val="28"/>
        </w:rPr>
        <w:t xml:space="preserve">а Российской Федерации Градостроительного </w:t>
      </w:r>
      <w:r w:rsidR="00DF4899">
        <w:rPr>
          <w:sz w:val="28"/>
        </w:rPr>
        <w:t>кодекс</w:t>
      </w:r>
      <w:r>
        <w:rPr>
          <w:sz w:val="28"/>
        </w:rPr>
        <w:t>а Российской федерации направляет сообщения о проведении общественных обсуждений или публичных слушаний по проекту решения о предоставлении разрешения на условно разрешенный вид использования:</w:t>
      </w:r>
    </w:p>
    <w:p w:rsidR="00AC40E3" w:rsidRDefault="00E275F7" w:rsidP="00FD5C5E">
      <w:pPr>
        <w:pStyle w:val="a4"/>
        <w:numPr>
          <w:ilvl w:val="1"/>
          <w:numId w:val="12"/>
        </w:numPr>
        <w:tabs>
          <w:tab w:val="left" w:pos="2410"/>
        </w:tabs>
        <w:spacing w:line="276" w:lineRule="auto"/>
        <w:ind w:right="145" w:firstLine="708"/>
        <w:jc w:val="both"/>
        <w:rPr>
          <w:sz w:val="28"/>
        </w:rPr>
      </w:pPr>
      <w:r>
        <w:rPr>
          <w:sz w:val="28"/>
        </w:rPr>
        <w:t xml:space="preserve">правообладателям земельных участков, имеющих общие границы с земельным участком, применительно к которому запрашивается данное </w:t>
      </w:r>
      <w:r>
        <w:rPr>
          <w:spacing w:val="-2"/>
          <w:sz w:val="28"/>
        </w:rPr>
        <w:t>разрешение,</w:t>
      </w:r>
    </w:p>
    <w:p w:rsidR="00AC40E3" w:rsidRDefault="00E275F7" w:rsidP="00FD5C5E">
      <w:pPr>
        <w:pStyle w:val="a4"/>
        <w:numPr>
          <w:ilvl w:val="1"/>
          <w:numId w:val="12"/>
        </w:numPr>
        <w:tabs>
          <w:tab w:val="left" w:pos="2410"/>
        </w:tabs>
        <w:spacing w:before="66" w:line="276" w:lineRule="auto"/>
        <w:ind w:right="144" w:firstLine="708"/>
        <w:jc w:val="both"/>
        <w:rPr>
          <w:sz w:val="28"/>
        </w:rPr>
      </w:pPr>
      <w:r>
        <w:rPr>
          <w:sz w:val="28"/>
        </w:rPr>
        <w:t>правообладателям объектов капитального строительства, расположенных на земельных участках, имеющих общие границы с земельным участком, применительно к которому запрашивается данное разрешение,</w:t>
      </w:r>
    </w:p>
    <w:p w:rsidR="00AC40E3" w:rsidRDefault="00E275F7" w:rsidP="00FD5C5E">
      <w:pPr>
        <w:pStyle w:val="a4"/>
        <w:numPr>
          <w:ilvl w:val="1"/>
          <w:numId w:val="12"/>
        </w:numPr>
        <w:tabs>
          <w:tab w:val="left" w:pos="2410"/>
        </w:tabs>
        <w:spacing w:line="278" w:lineRule="auto"/>
        <w:ind w:right="145" w:firstLine="708"/>
        <w:jc w:val="both"/>
        <w:rPr>
          <w:sz w:val="28"/>
        </w:rPr>
      </w:pPr>
      <w:r>
        <w:rPr>
          <w:sz w:val="28"/>
        </w:rPr>
        <w:t>правообладателям</w:t>
      </w:r>
      <w:r>
        <w:rPr>
          <w:spacing w:val="-4"/>
          <w:sz w:val="28"/>
        </w:rPr>
        <w:t xml:space="preserve"> </w:t>
      </w:r>
      <w:r>
        <w:rPr>
          <w:sz w:val="28"/>
        </w:rPr>
        <w:t>помещений,</w:t>
      </w:r>
      <w:r>
        <w:rPr>
          <w:spacing w:val="-4"/>
          <w:sz w:val="28"/>
        </w:rPr>
        <w:t xml:space="preserve"> </w:t>
      </w:r>
      <w:r>
        <w:rPr>
          <w:sz w:val="28"/>
        </w:rPr>
        <w:t>являющихся</w:t>
      </w:r>
      <w:r>
        <w:rPr>
          <w:spacing w:val="-3"/>
          <w:sz w:val="28"/>
        </w:rPr>
        <w:t xml:space="preserve"> </w:t>
      </w:r>
      <w:r>
        <w:rPr>
          <w:sz w:val="28"/>
        </w:rPr>
        <w:t>частью</w:t>
      </w:r>
      <w:r>
        <w:rPr>
          <w:spacing w:val="-5"/>
          <w:sz w:val="28"/>
        </w:rPr>
        <w:t xml:space="preserve"> </w:t>
      </w:r>
      <w:r>
        <w:rPr>
          <w:sz w:val="28"/>
        </w:rPr>
        <w:t>объекта</w:t>
      </w:r>
      <w:r>
        <w:rPr>
          <w:spacing w:val="-4"/>
          <w:sz w:val="28"/>
        </w:rPr>
        <w:t xml:space="preserve"> </w:t>
      </w:r>
      <w:r>
        <w:rPr>
          <w:sz w:val="28"/>
        </w:rPr>
        <w:lastRenderedPageBreak/>
        <w:t>капитального строительства, применительно к которому запрашивается данное разрешение.</w:t>
      </w:r>
    </w:p>
    <w:p w:rsidR="00AC40E3" w:rsidRDefault="00E275F7" w:rsidP="00FD5C5E">
      <w:pPr>
        <w:pStyle w:val="a3"/>
        <w:tabs>
          <w:tab w:val="left" w:pos="2268"/>
        </w:tabs>
        <w:spacing w:line="276" w:lineRule="auto"/>
        <w:ind w:right="146"/>
      </w:pPr>
      <w:r>
        <w:t>Указанные</w:t>
      </w:r>
      <w:r>
        <w:rPr>
          <w:spacing w:val="-16"/>
        </w:rPr>
        <w:t xml:space="preserve"> </w:t>
      </w:r>
      <w:r>
        <w:t>сообщения</w:t>
      </w:r>
      <w:r>
        <w:rPr>
          <w:spacing w:val="-15"/>
        </w:rPr>
        <w:t xml:space="preserve"> </w:t>
      </w:r>
      <w:r>
        <w:t>направляются</w:t>
      </w:r>
      <w:r>
        <w:rPr>
          <w:spacing w:val="-18"/>
        </w:rPr>
        <w:t xml:space="preserve"> </w:t>
      </w:r>
      <w:r>
        <w:t>не</w:t>
      </w:r>
      <w:r>
        <w:rPr>
          <w:spacing w:val="-17"/>
        </w:rPr>
        <w:t xml:space="preserve"> </w:t>
      </w:r>
      <w:r>
        <w:t>позднее</w:t>
      </w:r>
      <w:r>
        <w:rPr>
          <w:spacing w:val="-16"/>
        </w:rPr>
        <w:t xml:space="preserve"> </w:t>
      </w:r>
      <w:r>
        <w:t>чем</w:t>
      </w:r>
      <w:r>
        <w:rPr>
          <w:spacing w:val="-16"/>
        </w:rPr>
        <w:t xml:space="preserve"> </w:t>
      </w:r>
      <w:r>
        <w:t>через</w:t>
      </w:r>
      <w:r>
        <w:rPr>
          <w:spacing w:val="-16"/>
        </w:rPr>
        <w:t xml:space="preserve"> </w:t>
      </w:r>
      <w:r>
        <w:t>семь</w:t>
      </w:r>
      <w:r>
        <w:rPr>
          <w:spacing w:val="-17"/>
        </w:rPr>
        <w:t xml:space="preserve"> </w:t>
      </w:r>
      <w:r>
        <w:t>рабочих</w:t>
      </w:r>
      <w:r>
        <w:rPr>
          <w:spacing w:val="-17"/>
        </w:rPr>
        <w:t xml:space="preserve"> </w:t>
      </w:r>
      <w:r>
        <w:t>дней со дня поступления заявления заинтересованного лица о предоставлении разрешения на условно разрешенный вид использования.</w:t>
      </w:r>
    </w:p>
    <w:p w:rsidR="00AC40E3" w:rsidRDefault="00E275F7" w:rsidP="00FD5C5E">
      <w:pPr>
        <w:pStyle w:val="a4"/>
        <w:numPr>
          <w:ilvl w:val="0"/>
          <w:numId w:val="12"/>
        </w:numPr>
        <w:tabs>
          <w:tab w:val="left" w:pos="2268"/>
        </w:tabs>
        <w:spacing w:line="276" w:lineRule="auto"/>
        <w:ind w:right="135" w:firstLine="708"/>
        <w:jc w:val="both"/>
        <w:rPr>
          <w:sz w:val="28"/>
        </w:rPr>
      </w:pPr>
      <w:proofErr w:type="gramStart"/>
      <w:r>
        <w:rPr>
          <w:sz w:val="28"/>
        </w:rPr>
        <w:t>Срок</w:t>
      </w:r>
      <w:r>
        <w:rPr>
          <w:spacing w:val="-4"/>
          <w:sz w:val="28"/>
        </w:rPr>
        <w:t xml:space="preserve"> </w:t>
      </w:r>
      <w:r>
        <w:rPr>
          <w:sz w:val="28"/>
        </w:rPr>
        <w:t>проведения</w:t>
      </w:r>
      <w:r>
        <w:rPr>
          <w:spacing w:val="-4"/>
          <w:sz w:val="28"/>
        </w:rPr>
        <w:t xml:space="preserve"> </w:t>
      </w:r>
      <w:r>
        <w:rPr>
          <w:sz w:val="28"/>
        </w:rPr>
        <w:t>общественных</w:t>
      </w:r>
      <w:r>
        <w:rPr>
          <w:spacing w:val="-3"/>
          <w:sz w:val="28"/>
        </w:rPr>
        <w:t xml:space="preserve"> </w:t>
      </w:r>
      <w:r>
        <w:rPr>
          <w:sz w:val="28"/>
        </w:rPr>
        <w:t>обсуждений</w:t>
      </w:r>
      <w:r>
        <w:rPr>
          <w:spacing w:val="-2"/>
          <w:sz w:val="28"/>
        </w:rPr>
        <w:t xml:space="preserve"> </w:t>
      </w:r>
      <w:r>
        <w:rPr>
          <w:sz w:val="28"/>
        </w:rPr>
        <w:t>или</w:t>
      </w:r>
      <w:r>
        <w:rPr>
          <w:spacing w:val="-2"/>
          <w:sz w:val="28"/>
        </w:rPr>
        <w:t xml:space="preserve"> </w:t>
      </w:r>
      <w:r>
        <w:rPr>
          <w:sz w:val="28"/>
        </w:rPr>
        <w:t>публичных</w:t>
      </w:r>
      <w:r>
        <w:rPr>
          <w:spacing w:val="-2"/>
          <w:sz w:val="28"/>
        </w:rPr>
        <w:t xml:space="preserve"> </w:t>
      </w:r>
      <w:r>
        <w:rPr>
          <w:sz w:val="28"/>
        </w:rPr>
        <w:t>слушаний</w:t>
      </w:r>
      <w:r>
        <w:rPr>
          <w:spacing w:val="-2"/>
          <w:sz w:val="28"/>
        </w:rPr>
        <w:t xml:space="preserve"> </w:t>
      </w:r>
      <w:r>
        <w:rPr>
          <w:sz w:val="28"/>
        </w:rPr>
        <w:t>со дня</w:t>
      </w:r>
      <w:r>
        <w:rPr>
          <w:spacing w:val="-13"/>
          <w:sz w:val="28"/>
        </w:rPr>
        <w:t xml:space="preserve"> </w:t>
      </w:r>
      <w:r>
        <w:rPr>
          <w:sz w:val="28"/>
        </w:rPr>
        <w:t>оповещения</w:t>
      </w:r>
      <w:r>
        <w:rPr>
          <w:spacing w:val="-15"/>
          <w:sz w:val="28"/>
        </w:rPr>
        <w:t xml:space="preserve"> </w:t>
      </w:r>
      <w:r>
        <w:rPr>
          <w:sz w:val="28"/>
        </w:rPr>
        <w:t>жителей</w:t>
      </w:r>
      <w:r>
        <w:rPr>
          <w:spacing w:val="-13"/>
          <w:sz w:val="28"/>
        </w:rPr>
        <w:t xml:space="preserve"> </w:t>
      </w:r>
      <w:r>
        <w:rPr>
          <w:sz w:val="28"/>
        </w:rPr>
        <w:t>сельского</w:t>
      </w:r>
      <w:r>
        <w:rPr>
          <w:spacing w:val="-15"/>
          <w:sz w:val="28"/>
        </w:rPr>
        <w:t xml:space="preserve"> </w:t>
      </w:r>
      <w:r>
        <w:rPr>
          <w:sz w:val="28"/>
        </w:rPr>
        <w:t>поселения</w:t>
      </w:r>
      <w:r>
        <w:rPr>
          <w:spacing w:val="-13"/>
          <w:sz w:val="28"/>
        </w:rPr>
        <w:t xml:space="preserve"> </w:t>
      </w:r>
      <w:r w:rsidR="009E7A53">
        <w:rPr>
          <w:sz w:val="28"/>
        </w:rPr>
        <w:t>Нижнее Санчелеево</w:t>
      </w:r>
      <w:r>
        <w:rPr>
          <w:spacing w:val="-16"/>
          <w:sz w:val="28"/>
        </w:rPr>
        <w:t xml:space="preserve"> </w:t>
      </w:r>
      <w:r>
        <w:rPr>
          <w:sz w:val="28"/>
        </w:rPr>
        <w:t>об</w:t>
      </w:r>
      <w:r>
        <w:rPr>
          <w:spacing w:val="-12"/>
          <w:sz w:val="28"/>
        </w:rPr>
        <w:t xml:space="preserve"> </w:t>
      </w:r>
      <w:r>
        <w:rPr>
          <w:sz w:val="28"/>
        </w:rPr>
        <w:t>их</w:t>
      </w:r>
      <w:r>
        <w:rPr>
          <w:spacing w:val="-15"/>
          <w:sz w:val="28"/>
        </w:rPr>
        <w:t xml:space="preserve"> </w:t>
      </w:r>
      <w:r>
        <w:rPr>
          <w:sz w:val="28"/>
        </w:rPr>
        <w:t>проведении</w:t>
      </w:r>
      <w:r>
        <w:rPr>
          <w:spacing w:val="-13"/>
          <w:sz w:val="28"/>
        </w:rPr>
        <w:t xml:space="preserve"> </w:t>
      </w:r>
      <w:r>
        <w:rPr>
          <w:sz w:val="28"/>
        </w:rPr>
        <w:t>до</w:t>
      </w:r>
      <w:r>
        <w:rPr>
          <w:spacing w:val="-15"/>
          <w:sz w:val="28"/>
        </w:rPr>
        <w:t xml:space="preserve"> </w:t>
      </w:r>
      <w:r>
        <w:rPr>
          <w:sz w:val="28"/>
        </w:rPr>
        <w:t>дня опубликования заключения о результатах общественных обсуждений или публичных слушаний определяется действующей редакцией Положения о проведении общественных обсуждений или публичных слушаний по вопросам градостроительной деятельности поселения и составляет 23 (двадцать три) дня.</w:t>
      </w:r>
      <w:proofErr w:type="gramEnd"/>
    </w:p>
    <w:p w:rsidR="00AC40E3" w:rsidRDefault="00E275F7" w:rsidP="00FD5C5E">
      <w:pPr>
        <w:pStyle w:val="a4"/>
        <w:numPr>
          <w:ilvl w:val="0"/>
          <w:numId w:val="12"/>
        </w:numPr>
        <w:tabs>
          <w:tab w:val="left" w:pos="2410"/>
        </w:tabs>
        <w:spacing w:line="276" w:lineRule="auto"/>
        <w:ind w:right="140" w:firstLine="708"/>
        <w:jc w:val="both"/>
        <w:rPr>
          <w:sz w:val="28"/>
        </w:rPr>
      </w:pPr>
      <w:r>
        <w:rPr>
          <w:sz w:val="28"/>
        </w:rPr>
        <w:t>На основании заключения о результатах общественных обсуждений или публичных слушаний по проекту решения о предоставлении разрешения на условно разрешенный вид использования, направленных в Комиссию осуществляется подготовка рекомендаций о предоставлении разрешения на условно разрешенный вид использования или об отказе в предоставлении такого разрешения с указанием причин принятого решения.</w:t>
      </w:r>
    </w:p>
    <w:p w:rsidR="00AC40E3" w:rsidRDefault="00E275F7">
      <w:pPr>
        <w:pStyle w:val="a3"/>
        <w:spacing w:line="276" w:lineRule="auto"/>
        <w:ind w:right="139"/>
      </w:pPr>
      <w:proofErr w:type="gramStart"/>
      <w:r>
        <w:t>Комиссия в течение пятнадцати рабочих дней со дня окончания таких обсуждений или слушаний по проекту решения о предоставлении разрешения осуществляет подготовку</w:t>
      </w:r>
      <w:r>
        <w:rPr>
          <w:spacing w:val="-1"/>
        </w:rPr>
        <w:t xml:space="preserve"> </w:t>
      </w:r>
      <w:r>
        <w:t>рекомендаций о предоставлении такого разрешения или об отказе в предоставлении такого разрешения с указанием причин принятого решения и направляет указанные рекомендации Главе района либо в Министерство,</w:t>
      </w:r>
      <w:r>
        <w:rPr>
          <w:spacing w:val="-13"/>
        </w:rPr>
        <w:t xml:space="preserve"> </w:t>
      </w:r>
      <w:r>
        <w:t>с</w:t>
      </w:r>
      <w:r>
        <w:rPr>
          <w:spacing w:val="-12"/>
        </w:rPr>
        <w:t xml:space="preserve"> </w:t>
      </w:r>
      <w:r>
        <w:t>учетом</w:t>
      </w:r>
      <w:r>
        <w:rPr>
          <w:spacing w:val="-13"/>
        </w:rPr>
        <w:t xml:space="preserve"> </w:t>
      </w:r>
      <w:r>
        <w:t>полномочий,</w:t>
      </w:r>
      <w:r>
        <w:rPr>
          <w:spacing w:val="-13"/>
        </w:rPr>
        <w:t xml:space="preserve"> </w:t>
      </w:r>
      <w:r>
        <w:t>указанных</w:t>
      </w:r>
      <w:r>
        <w:rPr>
          <w:spacing w:val="-12"/>
        </w:rPr>
        <w:t xml:space="preserve"> </w:t>
      </w:r>
      <w:r>
        <w:t>в</w:t>
      </w:r>
      <w:r>
        <w:rPr>
          <w:spacing w:val="-13"/>
        </w:rPr>
        <w:t xml:space="preserve"> </w:t>
      </w:r>
      <w:r>
        <w:t>подпункте</w:t>
      </w:r>
      <w:r>
        <w:rPr>
          <w:spacing w:val="-12"/>
        </w:rPr>
        <w:t xml:space="preserve"> </w:t>
      </w:r>
      <w:r>
        <w:t>4</w:t>
      </w:r>
      <w:r>
        <w:rPr>
          <w:spacing w:val="-12"/>
        </w:rPr>
        <w:t xml:space="preserve"> </w:t>
      </w:r>
      <w:r>
        <w:t>пункта</w:t>
      </w:r>
      <w:r>
        <w:rPr>
          <w:spacing w:val="-12"/>
        </w:rPr>
        <w:t xml:space="preserve"> </w:t>
      </w:r>
      <w:r>
        <w:t>1</w:t>
      </w:r>
      <w:r>
        <w:rPr>
          <w:spacing w:val="-14"/>
        </w:rPr>
        <w:t xml:space="preserve"> </w:t>
      </w:r>
      <w:r>
        <w:t>статьи</w:t>
      </w:r>
      <w:r>
        <w:rPr>
          <w:spacing w:val="-14"/>
        </w:rPr>
        <w:t xml:space="preserve"> </w:t>
      </w:r>
      <w:r>
        <w:t>4.3. главы 2</w:t>
      </w:r>
      <w:proofErr w:type="gramEnd"/>
      <w:r>
        <w:t xml:space="preserve"> настоящих Правил.</w:t>
      </w:r>
    </w:p>
    <w:p w:rsidR="00AC40E3" w:rsidRDefault="00E275F7" w:rsidP="00FD5C5E">
      <w:pPr>
        <w:pStyle w:val="a4"/>
        <w:numPr>
          <w:ilvl w:val="0"/>
          <w:numId w:val="12"/>
        </w:numPr>
        <w:tabs>
          <w:tab w:val="left" w:pos="2268"/>
        </w:tabs>
        <w:spacing w:line="276" w:lineRule="auto"/>
        <w:ind w:right="147" w:firstLine="708"/>
        <w:jc w:val="both"/>
        <w:rPr>
          <w:sz w:val="28"/>
        </w:rPr>
      </w:pPr>
      <w:r>
        <w:rPr>
          <w:sz w:val="28"/>
        </w:rPr>
        <w:t xml:space="preserve">На основании поступившего заключения о результатах общественных обсуждений или публичных слушаний по проекту решения о предоставлении разрешения на условно разрешенный вид использования и рекомендаций </w:t>
      </w:r>
      <w:r>
        <w:rPr>
          <w:spacing w:val="-2"/>
          <w:sz w:val="28"/>
        </w:rPr>
        <w:t>Комиссии:</w:t>
      </w:r>
    </w:p>
    <w:p w:rsidR="00AC40E3" w:rsidRDefault="00E275F7" w:rsidP="00FD5C5E">
      <w:pPr>
        <w:pStyle w:val="a4"/>
        <w:numPr>
          <w:ilvl w:val="1"/>
          <w:numId w:val="12"/>
        </w:numPr>
        <w:tabs>
          <w:tab w:val="left" w:pos="2410"/>
        </w:tabs>
        <w:spacing w:line="276" w:lineRule="auto"/>
        <w:ind w:right="141" w:firstLine="708"/>
        <w:jc w:val="both"/>
        <w:rPr>
          <w:sz w:val="28"/>
        </w:rPr>
      </w:pPr>
      <w:r>
        <w:rPr>
          <w:sz w:val="28"/>
        </w:rPr>
        <w:t>Глава района, в случае поступлении заявления о предоставлении разрешения в части получения разрешений на условно разрешенные виды использования: «Для индивидуального жилищного строительства», «Для ведения личного подсобного хозяйства (приусадебный земельный участок)», «Ведение огородничества»,</w:t>
      </w:r>
      <w:r>
        <w:rPr>
          <w:spacing w:val="-1"/>
          <w:sz w:val="28"/>
        </w:rPr>
        <w:t xml:space="preserve"> </w:t>
      </w:r>
      <w:r>
        <w:rPr>
          <w:sz w:val="28"/>
        </w:rPr>
        <w:t>«Ведение</w:t>
      </w:r>
      <w:r>
        <w:rPr>
          <w:spacing w:val="-1"/>
          <w:sz w:val="28"/>
        </w:rPr>
        <w:t xml:space="preserve"> </w:t>
      </w:r>
      <w:r>
        <w:rPr>
          <w:sz w:val="28"/>
        </w:rPr>
        <w:t>садоводства»,</w:t>
      </w:r>
      <w:r>
        <w:rPr>
          <w:spacing w:val="-1"/>
          <w:sz w:val="28"/>
        </w:rPr>
        <w:t xml:space="preserve"> </w:t>
      </w:r>
      <w:r>
        <w:rPr>
          <w:sz w:val="28"/>
        </w:rPr>
        <w:t>в течение</w:t>
      </w:r>
      <w:r>
        <w:rPr>
          <w:spacing w:val="-1"/>
          <w:sz w:val="28"/>
        </w:rPr>
        <w:t xml:space="preserve"> </w:t>
      </w:r>
      <w:r>
        <w:rPr>
          <w:sz w:val="28"/>
        </w:rPr>
        <w:t>трех дней со дня поступления таких</w:t>
      </w:r>
      <w:r>
        <w:rPr>
          <w:spacing w:val="-8"/>
          <w:sz w:val="28"/>
        </w:rPr>
        <w:t xml:space="preserve"> </w:t>
      </w:r>
      <w:r>
        <w:rPr>
          <w:sz w:val="28"/>
        </w:rPr>
        <w:t>рекомендаций</w:t>
      </w:r>
      <w:r>
        <w:rPr>
          <w:spacing w:val="-10"/>
          <w:sz w:val="28"/>
        </w:rPr>
        <w:t xml:space="preserve"> </w:t>
      </w:r>
      <w:r>
        <w:rPr>
          <w:sz w:val="28"/>
        </w:rPr>
        <w:t>принимает</w:t>
      </w:r>
      <w:r>
        <w:rPr>
          <w:spacing w:val="-11"/>
          <w:sz w:val="28"/>
        </w:rPr>
        <w:t xml:space="preserve"> </w:t>
      </w:r>
      <w:r>
        <w:rPr>
          <w:sz w:val="28"/>
        </w:rPr>
        <w:t>решение</w:t>
      </w:r>
      <w:r>
        <w:rPr>
          <w:spacing w:val="-11"/>
          <w:sz w:val="28"/>
        </w:rPr>
        <w:t xml:space="preserve"> </w:t>
      </w:r>
      <w:r>
        <w:rPr>
          <w:sz w:val="28"/>
        </w:rPr>
        <w:t>о</w:t>
      </w:r>
      <w:r>
        <w:rPr>
          <w:spacing w:val="-8"/>
          <w:sz w:val="28"/>
        </w:rPr>
        <w:t xml:space="preserve"> </w:t>
      </w:r>
      <w:r>
        <w:rPr>
          <w:sz w:val="28"/>
        </w:rPr>
        <w:t>предоставлении</w:t>
      </w:r>
      <w:r>
        <w:rPr>
          <w:spacing w:val="-8"/>
          <w:sz w:val="28"/>
        </w:rPr>
        <w:t xml:space="preserve"> </w:t>
      </w:r>
      <w:r>
        <w:rPr>
          <w:sz w:val="28"/>
        </w:rPr>
        <w:t>разрешения</w:t>
      </w:r>
      <w:r>
        <w:rPr>
          <w:spacing w:val="-8"/>
          <w:sz w:val="28"/>
        </w:rPr>
        <w:t xml:space="preserve"> </w:t>
      </w:r>
      <w:r>
        <w:rPr>
          <w:sz w:val="28"/>
        </w:rPr>
        <w:t>на</w:t>
      </w:r>
      <w:r>
        <w:rPr>
          <w:spacing w:val="-9"/>
          <w:sz w:val="28"/>
        </w:rPr>
        <w:t xml:space="preserve"> </w:t>
      </w:r>
      <w:r>
        <w:rPr>
          <w:sz w:val="28"/>
        </w:rPr>
        <w:t>условно разрешенный</w:t>
      </w:r>
      <w:r>
        <w:rPr>
          <w:spacing w:val="40"/>
          <w:sz w:val="28"/>
        </w:rPr>
        <w:t xml:space="preserve">  </w:t>
      </w:r>
      <w:r>
        <w:rPr>
          <w:sz w:val="28"/>
        </w:rPr>
        <w:t>вид</w:t>
      </w:r>
      <w:r>
        <w:rPr>
          <w:spacing w:val="40"/>
          <w:sz w:val="28"/>
        </w:rPr>
        <w:t xml:space="preserve">  </w:t>
      </w:r>
      <w:r>
        <w:rPr>
          <w:sz w:val="28"/>
        </w:rPr>
        <w:t>использования</w:t>
      </w:r>
      <w:r>
        <w:rPr>
          <w:spacing w:val="40"/>
          <w:sz w:val="28"/>
        </w:rPr>
        <w:t xml:space="preserve">  </w:t>
      </w:r>
      <w:r>
        <w:rPr>
          <w:sz w:val="28"/>
        </w:rPr>
        <w:t>или</w:t>
      </w:r>
      <w:r>
        <w:rPr>
          <w:spacing w:val="40"/>
          <w:sz w:val="28"/>
        </w:rPr>
        <w:t xml:space="preserve">  </w:t>
      </w:r>
      <w:r>
        <w:rPr>
          <w:sz w:val="28"/>
        </w:rPr>
        <w:t>об</w:t>
      </w:r>
      <w:r>
        <w:rPr>
          <w:spacing w:val="40"/>
          <w:sz w:val="28"/>
        </w:rPr>
        <w:t xml:space="preserve">  </w:t>
      </w:r>
      <w:r>
        <w:rPr>
          <w:sz w:val="28"/>
        </w:rPr>
        <w:t>отказе</w:t>
      </w:r>
      <w:r>
        <w:rPr>
          <w:spacing w:val="40"/>
          <w:sz w:val="28"/>
        </w:rPr>
        <w:t xml:space="preserve">  </w:t>
      </w:r>
      <w:r>
        <w:rPr>
          <w:sz w:val="28"/>
        </w:rPr>
        <w:t>в</w:t>
      </w:r>
      <w:r>
        <w:rPr>
          <w:spacing w:val="40"/>
          <w:sz w:val="28"/>
        </w:rPr>
        <w:t xml:space="preserve">  </w:t>
      </w:r>
      <w:r>
        <w:rPr>
          <w:sz w:val="28"/>
        </w:rPr>
        <w:t>предоставлении</w:t>
      </w:r>
      <w:r>
        <w:rPr>
          <w:spacing w:val="40"/>
          <w:sz w:val="28"/>
        </w:rPr>
        <w:t xml:space="preserve">  </w:t>
      </w:r>
      <w:r>
        <w:rPr>
          <w:sz w:val="28"/>
        </w:rPr>
        <w:t>такого</w:t>
      </w:r>
    </w:p>
    <w:p w:rsidR="00AC40E3" w:rsidRDefault="00E275F7">
      <w:pPr>
        <w:pStyle w:val="a3"/>
        <w:spacing w:before="66" w:line="276" w:lineRule="auto"/>
        <w:ind w:right="149" w:firstLine="0"/>
      </w:pPr>
      <w:r>
        <w:t>разрешения с указанием причин принятого решения в виде постановления Администрации района;</w:t>
      </w:r>
    </w:p>
    <w:p w:rsidR="00AC40E3" w:rsidRDefault="00E275F7" w:rsidP="00FD5C5E">
      <w:pPr>
        <w:pStyle w:val="a4"/>
        <w:numPr>
          <w:ilvl w:val="1"/>
          <w:numId w:val="12"/>
        </w:numPr>
        <w:tabs>
          <w:tab w:val="left" w:pos="2410"/>
        </w:tabs>
        <w:spacing w:line="276" w:lineRule="auto"/>
        <w:ind w:right="142" w:firstLine="708"/>
        <w:jc w:val="both"/>
        <w:rPr>
          <w:sz w:val="28"/>
        </w:rPr>
      </w:pPr>
      <w:proofErr w:type="gramStart"/>
      <w:r>
        <w:rPr>
          <w:sz w:val="28"/>
        </w:rPr>
        <w:t>ответственное</w:t>
      </w:r>
      <w:r>
        <w:rPr>
          <w:spacing w:val="80"/>
          <w:w w:val="150"/>
          <w:sz w:val="28"/>
        </w:rPr>
        <w:t xml:space="preserve"> </w:t>
      </w:r>
      <w:r>
        <w:rPr>
          <w:sz w:val="28"/>
        </w:rPr>
        <w:t>структурное</w:t>
      </w:r>
      <w:r>
        <w:rPr>
          <w:spacing w:val="80"/>
          <w:w w:val="150"/>
          <w:sz w:val="28"/>
        </w:rPr>
        <w:t xml:space="preserve"> </w:t>
      </w:r>
      <w:r>
        <w:rPr>
          <w:sz w:val="28"/>
        </w:rPr>
        <w:t>подразделение</w:t>
      </w:r>
      <w:r>
        <w:rPr>
          <w:spacing w:val="80"/>
          <w:w w:val="150"/>
          <w:sz w:val="28"/>
        </w:rPr>
        <w:t xml:space="preserve"> </w:t>
      </w:r>
      <w:r>
        <w:rPr>
          <w:sz w:val="28"/>
        </w:rPr>
        <w:t>Администрации</w:t>
      </w:r>
      <w:r>
        <w:rPr>
          <w:spacing w:val="80"/>
          <w:w w:val="150"/>
          <w:sz w:val="28"/>
        </w:rPr>
        <w:t xml:space="preserve"> </w:t>
      </w:r>
      <w:r>
        <w:rPr>
          <w:sz w:val="28"/>
        </w:rPr>
        <w:t>района,</w:t>
      </w:r>
      <w:r>
        <w:rPr>
          <w:spacing w:val="80"/>
          <w:sz w:val="28"/>
        </w:rPr>
        <w:t xml:space="preserve"> </w:t>
      </w:r>
      <w:r>
        <w:rPr>
          <w:sz w:val="28"/>
        </w:rPr>
        <w:lastRenderedPageBreak/>
        <w:t>в случае поступлении заявления о предоставлении разрешения в части получения разрешений на условно разрешенные виды использования, не предусмотренных подпунктом «а» настоящего пункта, направляет его в Министерство в срок и в порядке, установленные Положением о порядке принятия министерством градостроительной политики Самарской области решений о предоставлении разрешений на условно разрешенный вид использования земельных участков или объектов капитального</w:t>
      </w:r>
      <w:proofErr w:type="gramEnd"/>
      <w:r>
        <w:rPr>
          <w:sz w:val="28"/>
        </w:rPr>
        <w:t xml:space="preserve"> строительства, утвержденным действующей редакцией приказа министерства градостроительной политики Самарской области от 29.04.2025 № 51-п (далее также – Положение, утвержденное приказом М</w:t>
      </w:r>
      <w:r w:rsidR="00DF4899">
        <w:rPr>
          <w:sz w:val="28"/>
        </w:rPr>
        <w:t>инистерства</w:t>
      </w:r>
      <w:r>
        <w:rPr>
          <w:sz w:val="28"/>
        </w:rPr>
        <w:t xml:space="preserve"> от 29.04.2025 № 51-п), для принятия Министерством решения о предоставлении разрешения на условно разрешенный вид использования или об отказе в предоставлении</w:t>
      </w:r>
      <w:r>
        <w:rPr>
          <w:spacing w:val="-3"/>
          <w:sz w:val="28"/>
        </w:rPr>
        <w:t xml:space="preserve"> </w:t>
      </w:r>
      <w:r>
        <w:rPr>
          <w:sz w:val="28"/>
        </w:rPr>
        <w:t>такого</w:t>
      </w:r>
      <w:r>
        <w:rPr>
          <w:spacing w:val="-5"/>
          <w:sz w:val="28"/>
        </w:rPr>
        <w:t xml:space="preserve"> </w:t>
      </w:r>
      <w:r>
        <w:rPr>
          <w:sz w:val="28"/>
        </w:rPr>
        <w:t>разрешения</w:t>
      </w:r>
      <w:r>
        <w:rPr>
          <w:spacing w:val="-3"/>
          <w:sz w:val="28"/>
        </w:rPr>
        <w:t xml:space="preserve"> </w:t>
      </w:r>
      <w:r>
        <w:rPr>
          <w:sz w:val="28"/>
        </w:rPr>
        <w:t>с</w:t>
      </w:r>
      <w:r>
        <w:rPr>
          <w:spacing w:val="-3"/>
          <w:sz w:val="28"/>
        </w:rPr>
        <w:t xml:space="preserve"> </w:t>
      </w:r>
      <w:r>
        <w:rPr>
          <w:sz w:val="28"/>
        </w:rPr>
        <w:t>указанием</w:t>
      </w:r>
      <w:r>
        <w:rPr>
          <w:spacing w:val="-5"/>
          <w:sz w:val="28"/>
        </w:rPr>
        <w:t xml:space="preserve"> </w:t>
      </w:r>
      <w:r>
        <w:rPr>
          <w:sz w:val="28"/>
        </w:rPr>
        <w:t>причин</w:t>
      </w:r>
      <w:r>
        <w:rPr>
          <w:spacing w:val="-3"/>
          <w:sz w:val="28"/>
        </w:rPr>
        <w:t xml:space="preserve"> </w:t>
      </w:r>
      <w:r>
        <w:rPr>
          <w:sz w:val="28"/>
        </w:rPr>
        <w:t>принятого</w:t>
      </w:r>
      <w:r>
        <w:rPr>
          <w:spacing w:val="-5"/>
          <w:sz w:val="28"/>
        </w:rPr>
        <w:t xml:space="preserve"> </w:t>
      </w:r>
      <w:r>
        <w:rPr>
          <w:sz w:val="28"/>
        </w:rPr>
        <w:t>решения</w:t>
      </w:r>
      <w:r>
        <w:rPr>
          <w:spacing w:val="-3"/>
          <w:sz w:val="28"/>
        </w:rPr>
        <w:t xml:space="preserve"> </w:t>
      </w:r>
      <w:r>
        <w:rPr>
          <w:sz w:val="28"/>
        </w:rPr>
        <w:t>в</w:t>
      </w:r>
      <w:r>
        <w:rPr>
          <w:spacing w:val="-5"/>
          <w:sz w:val="28"/>
        </w:rPr>
        <w:t xml:space="preserve"> </w:t>
      </w:r>
      <w:r>
        <w:rPr>
          <w:sz w:val="28"/>
        </w:rPr>
        <w:t>виде приказа Министерства.</w:t>
      </w:r>
    </w:p>
    <w:p w:rsidR="00AC40E3" w:rsidRDefault="00E275F7" w:rsidP="00FD5C5E">
      <w:pPr>
        <w:pStyle w:val="a4"/>
        <w:numPr>
          <w:ilvl w:val="0"/>
          <w:numId w:val="12"/>
        </w:numPr>
        <w:tabs>
          <w:tab w:val="left" w:pos="2410"/>
        </w:tabs>
        <w:spacing w:line="276" w:lineRule="auto"/>
        <w:ind w:right="140" w:firstLine="708"/>
        <w:jc w:val="both"/>
        <w:rPr>
          <w:sz w:val="28"/>
        </w:rPr>
      </w:pPr>
      <w:proofErr w:type="gramStart"/>
      <w:r>
        <w:rPr>
          <w:sz w:val="28"/>
        </w:rPr>
        <w:t>Постановления</w:t>
      </w:r>
      <w:r>
        <w:rPr>
          <w:spacing w:val="-2"/>
          <w:sz w:val="28"/>
        </w:rPr>
        <w:t xml:space="preserve"> </w:t>
      </w:r>
      <w:r>
        <w:rPr>
          <w:sz w:val="28"/>
        </w:rPr>
        <w:t>администрации муниципального района</w:t>
      </w:r>
      <w:r>
        <w:rPr>
          <w:spacing w:val="-2"/>
          <w:sz w:val="28"/>
        </w:rPr>
        <w:t xml:space="preserve"> </w:t>
      </w:r>
      <w:r>
        <w:rPr>
          <w:sz w:val="28"/>
        </w:rPr>
        <w:t>Ставропольский Самарской области о выдаче разрешения на условно разрешенный вид использования</w:t>
      </w:r>
      <w:r>
        <w:rPr>
          <w:spacing w:val="-13"/>
          <w:sz w:val="28"/>
        </w:rPr>
        <w:t xml:space="preserve"> </w:t>
      </w:r>
      <w:r>
        <w:rPr>
          <w:sz w:val="28"/>
        </w:rPr>
        <w:t>земельного</w:t>
      </w:r>
      <w:r>
        <w:rPr>
          <w:spacing w:val="-13"/>
          <w:sz w:val="28"/>
        </w:rPr>
        <w:t xml:space="preserve"> </w:t>
      </w:r>
      <w:r>
        <w:rPr>
          <w:sz w:val="28"/>
        </w:rPr>
        <w:t>участка</w:t>
      </w:r>
      <w:r>
        <w:rPr>
          <w:spacing w:val="-13"/>
          <w:sz w:val="28"/>
        </w:rPr>
        <w:t xml:space="preserve"> </w:t>
      </w:r>
      <w:r>
        <w:rPr>
          <w:sz w:val="28"/>
        </w:rPr>
        <w:t>или</w:t>
      </w:r>
      <w:r>
        <w:rPr>
          <w:spacing w:val="-15"/>
          <w:sz w:val="28"/>
        </w:rPr>
        <w:t xml:space="preserve"> </w:t>
      </w:r>
      <w:r>
        <w:rPr>
          <w:sz w:val="28"/>
        </w:rPr>
        <w:t>объекта</w:t>
      </w:r>
      <w:r>
        <w:rPr>
          <w:spacing w:val="-14"/>
          <w:sz w:val="28"/>
        </w:rPr>
        <w:t xml:space="preserve"> </w:t>
      </w:r>
      <w:r>
        <w:rPr>
          <w:sz w:val="28"/>
        </w:rPr>
        <w:t>капитального</w:t>
      </w:r>
      <w:r>
        <w:rPr>
          <w:spacing w:val="-12"/>
          <w:sz w:val="28"/>
        </w:rPr>
        <w:t xml:space="preserve"> </w:t>
      </w:r>
      <w:r>
        <w:rPr>
          <w:sz w:val="28"/>
        </w:rPr>
        <w:t>строительства</w:t>
      </w:r>
      <w:r>
        <w:rPr>
          <w:spacing w:val="-14"/>
          <w:sz w:val="28"/>
        </w:rPr>
        <w:t xml:space="preserve"> </w:t>
      </w:r>
      <w:r>
        <w:rPr>
          <w:sz w:val="28"/>
        </w:rPr>
        <w:t>или</w:t>
      </w:r>
      <w:r>
        <w:rPr>
          <w:spacing w:val="-13"/>
          <w:sz w:val="28"/>
        </w:rPr>
        <w:t xml:space="preserve"> </w:t>
      </w:r>
      <w:r>
        <w:rPr>
          <w:sz w:val="28"/>
        </w:rPr>
        <w:t>об отказе в выдаче разрешения на условно разрешенный вид использования земельного участка или объекта капитального строительства подлежит опубликованию в районной газете «Ставрополь-на-Волге.</w:t>
      </w:r>
      <w:proofErr w:type="gramEnd"/>
      <w:r>
        <w:rPr>
          <w:sz w:val="28"/>
        </w:rPr>
        <w:t xml:space="preserve"> Официальное опубликование» и на официальном сайте администрации муниципального района Ставропольский Самарской области муниципального района в сети «Интернет»: </w:t>
      </w:r>
      <w:r>
        <w:rPr>
          <w:spacing w:val="-2"/>
          <w:sz w:val="28"/>
        </w:rPr>
        <w:t>https://stavradm.ru/index.php/.</w:t>
      </w:r>
    </w:p>
    <w:p w:rsidR="00AC40E3" w:rsidRDefault="00E275F7">
      <w:pPr>
        <w:pStyle w:val="a4"/>
        <w:numPr>
          <w:ilvl w:val="0"/>
          <w:numId w:val="12"/>
        </w:numPr>
        <w:tabs>
          <w:tab w:val="left" w:pos="2346"/>
        </w:tabs>
        <w:spacing w:before="2" w:line="276" w:lineRule="auto"/>
        <w:ind w:right="148" w:firstLine="708"/>
        <w:jc w:val="both"/>
        <w:rPr>
          <w:sz w:val="28"/>
        </w:rPr>
      </w:pPr>
      <w:r>
        <w:rPr>
          <w:sz w:val="28"/>
        </w:rPr>
        <w:t xml:space="preserve">В соответствии с частью 10 статьи 39 Градостроительного </w:t>
      </w:r>
      <w:r w:rsidR="00DF4899">
        <w:rPr>
          <w:sz w:val="28"/>
        </w:rPr>
        <w:t>кодекс</w:t>
      </w:r>
      <w:r>
        <w:rPr>
          <w:sz w:val="28"/>
        </w:rPr>
        <w:t xml:space="preserve">а Российской Федерации, расходы, связанные с организацией и проведением общественных обсуждений или публичных слушаний по проекту решения о предоставлении разрешения на условно разрешенный вид использования, несет физическое или юридическое лицо, заинтересованное в предоставлении такого </w:t>
      </w:r>
      <w:r>
        <w:rPr>
          <w:spacing w:val="-2"/>
          <w:sz w:val="28"/>
        </w:rPr>
        <w:t>разрешения.</w:t>
      </w:r>
    </w:p>
    <w:p w:rsidR="00AC40E3" w:rsidRPr="000A630B" w:rsidRDefault="00E275F7" w:rsidP="00FD5C5E">
      <w:pPr>
        <w:pStyle w:val="a4"/>
        <w:numPr>
          <w:ilvl w:val="0"/>
          <w:numId w:val="12"/>
        </w:numPr>
        <w:tabs>
          <w:tab w:val="left" w:pos="2410"/>
        </w:tabs>
        <w:spacing w:before="66" w:line="276" w:lineRule="auto"/>
        <w:ind w:right="141" w:firstLine="711"/>
        <w:jc w:val="both"/>
        <w:rPr>
          <w:sz w:val="28"/>
          <w:szCs w:val="28"/>
        </w:rPr>
      </w:pPr>
      <w:r w:rsidRPr="000A630B">
        <w:rPr>
          <w:sz w:val="28"/>
        </w:rPr>
        <w:t>В случае</w:t>
      </w:r>
      <w:proofErr w:type="gramStart"/>
      <w:r w:rsidRPr="000A630B">
        <w:rPr>
          <w:sz w:val="28"/>
        </w:rPr>
        <w:t>,</w:t>
      </w:r>
      <w:proofErr w:type="gramEnd"/>
      <w:r w:rsidRPr="000A630B">
        <w:rPr>
          <w:sz w:val="28"/>
        </w:rPr>
        <w:t xml:space="preserve"> если условно разрешенный вид использования земельного участка или объекта капитального строительства включен в градостроительный регламент в установленном для внесения изменений в Правила порядке после проведения общественных обсуждений или публичных слушаний по инициативе физического или юридического лица, заинтересованного в предоставлении разрешения на условно разрешенный вид использования, решение о предоставлении разрешения на условно разрешенный вид использования такому </w:t>
      </w:r>
      <w:r w:rsidRPr="000A630B">
        <w:rPr>
          <w:sz w:val="28"/>
          <w:szCs w:val="28"/>
        </w:rPr>
        <w:t>лицу</w:t>
      </w:r>
      <w:r w:rsidRPr="000A630B">
        <w:rPr>
          <w:spacing w:val="71"/>
          <w:sz w:val="28"/>
          <w:szCs w:val="28"/>
        </w:rPr>
        <w:t xml:space="preserve"> </w:t>
      </w:r>
      <w:r w:rsidRPr="000A630B">
        <w:rPr>
          <w:sz w:val="28"/>
          <w:szCs w:val="28"/>
        </w:rPr>
        <w:t>принимается</w:t>
      </w:r>
      <w:r w:rsidRPr="000A630B">
        <w:rPr>
          <w:spacing w:val="76"/>
          <w:sz w:val="28"/>
          <w:szCs w:val="28"/>
        </w:rPr>
        <w:t xml:space="preserve"> </w:t>
      </w:r>
      <w:r w:rsidRPr="000A630B">
        <w:rPr>
          <w:sz w:val="28"/>
          <w:szCs w:val="28"/>
        </w:rPr>
        <w:t>без</w:t>
      </w:r>
      <w:r w:rsidRPr="000A630B">
        <w:rPr>
          <w:spacing w:val="75"/>
          <w:sz w:val="28"/>
          <w:szCs w:val="28"/>
        </w:rPr>
        <w:t xml:space="preserve"> </w:t>
      </w:r>
      <w:r w:rsidRPr="000A630B">
        <w:rPr>
          <w:sz w:val="28"/>
          <w:szCs w:val="28"/>
        </w:rPr>
        <w:t>проведения</w:t>
      </w:r>
      <w:r w:rsidRPr="000A630B">
        <w:rPr>
          <w:spacing w:val="75"/>
          <w:sz w:val="28"/>
          <w:szCs w:val="28"/>
        </w:rPr>
        <w:t xml:space="preserve"> </w:t>
      </w:r>
      <w:r w:rsidRPr="000A630B">
        <w:rPr>
          <w:sz w:val="28"/>
          <w:szCs w:val="28"/>
        </w:rPr>
        <w:t>общественных</w:t>
      </w:r>
      <w:r w:rsidRPr="000A630B">
        <w:rPr>
          <w:spacing w:val="76"/>
          <w:sz w:val="28"/>
          <w:szCs w:val="28"/>
        </w:rPr>
        <w:t xml:space="preserve"> </w:t>
      </w:r>
      <w:r w:rsidRPr="000A630B">
        <w:rPr>
          <w:sz w:val="28"/>
          <w:szCs w:val="28"/>
        </w:rPr>
        <w:t>обсуждений</w:t>
      </w:r>
      <w:r w:rsidRPr="000A630B">
        <w:rPr>
          <w:spacing w:val="76"/>
          <w:sz w:val="28"/>
          <w:szCs w:val="28"/>
        </w:rPr>
        <w:t xml:space="preserve"> </w:t>
      </w:r>
      <w:r w:rsidRPr="000A630B">
        <w:rPr>
          <w:sz w:val="28"/>
          <w:szCs w:val="28"/>
        </w:rPr>
        <w:t>или</w:t>
      </w:r>
      <w:r w:rsidRPr="000A630B">
        <w:rPr>
          <w:spacing w:val="76"/>
          <w:sz w:val="28"/>
          <w:szCs w:val="28"/>
        </w:rPr>
        <w:t xml:space="preserve"> </w:t>
      </w:r>
      <w:r w:rsidRPr="000A630B">
        <w:rPr>
          <w:sz w:val="28"/>
          <w:szCs w:val="28"/>
        </w:rPr>
        <w:t>публичных</w:t>
      </w:r>
      <w:r w:rsidR="000A630B" w:rsidRPr="000A630B">
        <w:rPr>
          <w:sz w:val="28"/>
          <w:szCs w:val="28"/>
        </w:rPr>
        <w:t xml:space="preserve"> </w:t>
      </w:r>
      <w:r w:rsidRPr="000A630B">
        <w:rPr>
          <w:sz w:val="28"/>
          <w:szCs w:val="28"/>
        </w:rPr>
        <w:t xml:space="preserve">слушаний, согласно части 11 статьи 39 Градостроительного </w:t>
      </w:r>
      <w:r w:rsidR="00DF4899">
        <w:rPr>
          <w:sz w:val="28"/>
          <w:szCs w:val="28"/>
        </w:rPr>
        <w:t>кодекс</w:t>
      </w:r>
      <w:r w:rsidRPr="000A630B">
        <w:rPr>
          <w:sz w:val="28"/>
          <w:szCs w:val="28"/>
        </w:rPr>
        <w:t xml:space="preserve">а Российской </w:t>
      </w:r>
      <w:r w:rsidRPr="000A630B">
        <w:rPr>
          <w:spacing w:val="-2"/>
          <w:sz w:val="28"/>
          <w:szCs w:val="28"/>
        </w:rPr>
        <w:t>Федерации.</w:t>
      </w:r>
    </w:p>
    <w:p w:rsidR="00AC40E3" w:rsidRDefault="00E275F7" w:rsidP="00FD5C5E">
      <w:pPr>
        <w:pStyle w:val="a4"/>
        <w:numPr>
          <w:ilvl w:val="0"/>
          <w:numId w:val="12"/>
        </w:numPr>
        <w:tabs>
          <w:tab w:val="left" w:pos="2410"/>
        </w:tabs>
        <w:spacing w:line="276" w:lineRule="auto"/>
        <w:ind w:right="140" w:firstLine="708"/>
        <w:jc w:val="both"/>
        <w:rPr>
          <w:sz w:val="28"/>
        </w:rPr>
      </w:pPr>
      <w:proofErr w:type="gramStart"/>
      <w:r w:rsidRPr="000A630B">
        <w:rPr>
          <w:sz w:val="28"/>
          <w:szCs w:val="28"/>
        </w:rPr>
        <w:t xml:space="preserve">В соответствии с частью 11.1. статьи 39 Градостроительного </w:t>
      </w:r>
      <w:r w:rsidR="00DF4899">
        <w:rPr>
          <w:sz w:val="28"/>
          <w:szCs w:val="28"/>
        </w:rPr>
        <w:t>кодекс</w:t>
      </w:r>
      <w:r w:rsidRPr="000A630B">
        <w:rPr>
          <w:sz w:val="28"/>
          <w:szCs w:val="28"/>
        </w:rPr>
        <w:t xml:space="preserve">а </w:t>
      </w:r>
      <w:r w:rsidRPr="000A630B">
        <w:rPr>
          <w:sz w:val="28"/>
          <w:szCs w:val="28"/>
        </w:rPr>
        <w:lastRenderedPageBreak/>
        <w:t>Российской Федерации, не допускается предоставление разрешения на условно разрешенный вид использования в отношении земельного</w:t>
      </w:r>
      <w:r>
        <w:rPr>
          <w:sz w:val="28"/>
        </w:rPr>
        <w:t xml:space="preserve"> участка, на котором расположена самовольная постройка, в отношении которой в администрацию сельского поселения </w:t>
      </w:r>
      <w:r w:rsidR="009E7A53">
        <w:rPr>
          <w:sz w:val="28"/>
        </w:rPr>
        <w:t>Нижнее Санчелеево</w:t>
      </w:r>
      <w:r>
        <w:rPr>
          <w:sz w:val="28"/>
        </w:rPr>
        <w:t xml:space="preserve"> муниципального района Ставропольский Самарской области поступило уведомление о выявлении самовольной постройки от исполнительного органа государственной власти, должностного лица, государственного учреждения или органа</w:t>
      </w:r>
      <w:proofErr w:type="gramEnd"/>
      <w:r>
        <w:rPr>
          <w:sz w:val="28"/>
        </w:rPr>
        <w:t xml:space="preserve"> местного самоуправления, </w:t>
      </w:r>
      <w:proofErr w:type="gramStart"/>
      <w:r>
        <w:rPr>
          <w:sz w:val="28"/>
        </w:rPr>
        <w:t>указанных</w:t>
      </w:r>
      <w:proofErr w:type="gramEnd"/>
      <w:r>
        <w:rPr>
          <w:sz w:val="28"/>
        </w:rPr>
        <w:t xml:space="preserve"> в части 2 статьи 55.32 Градостроительного </w:t>
      </w:r>
      <w:r w:rsidR="00DF4899">
        <w:rPr>
          <w:sz w:val="28"/>
        </w:rPr>
        <w:t>кодекс</w:t>
      </w:r>
      <w:r>
        <w:rPr>
          <w:sz w:val="28"/>
        </w:rPr>
        <w:t>а Российской Федерации, до ее сноса или приведения в соответствие с установленными требованиями.</w:t>
      </w:r>
    </w:p>
    <w:p w:rsidR="00AC40E3" w:rsidRDefault="00E275F7">
      <w:pPr>
        <w:pStyle w:val="a3"/>
        <w:spacing w:line="276" w:lineRule="auto"/>
        <w:ind w:right="144"/>
      </w:pPr>
      <w:proofErr w:type="gramStart"/>
      <w:r>
        <w:t xml:space="preserve">Исключение составляют случаи, если по результатам рассмотрения данного уведомления о сносе органом местного самоуправления в исполнительный орган государственной власти, должностному лицу, в государственное учреждение или орган местного самоуправления, которые указаны в части 2 статьи 55.32 Градостроительного </w:t>
      </w:r>
      <w:r w:rsidR="00DF4899">
        <w:t>кодекс</w:t>
      </w:r>
      <w:r>
        <w:t>а Российской Федерации и от которых поступило данное уведомление, направлено уведомление о том, что наличие признаков самовольной</w:t>
      </w:r>
      <w:r>
        <w:rPr>
          <w:spacing w:val="-10"/>
        </w:rPr>
        <w:t xml:space="preserve"> </w:t>
      </w:r>
      <w:r>
        <w:t>постройки</w:t>
      </w:r>
      <w:r>
        <w:rPr>
          <w:spacing w:val="-11"/>
        </w:rPr>
        <w:t xml:space="preserve"> </w:t>
      </w:r>
      <w:r>
        <w:t>не</w:t>
      </w:r>
      <w:r>
        <w:rPr>
          <w:spacing w:val="-10"/>
        </w:rPr>
        <w:t xml:space="preserve"> </w:t>
      </w:r>
      <w:r>
        <w:t>усматривается</w:t>
      </w:r>
      <w:r>
        <w:rPr>
          <w:spacing w:val="-10"/>
        </w:rPr>
        <w:t xml:space="preserve"> </w:t>
      </w:r>
      <w:r>
        <w:t>либо</w:t>
      </w:r>
      <w:r>
        <w:rPr>
          <w:spacing w:val="-9"/>
        </w:rPr>
        <w:t xml:space="preserve"> </w:t>
      </w:r>
      <w:r>
        <w:t>вступило</w:t>
      </w:r>
      <w:r>
        <w:rPr>
          <w:spacing w:val="-9"/>
        </w:rPr>
        <w:t xml:space="preserve"> </w:t>
      </w:r>
      <w:r>
        <w:t>в</w:t>
      </w:r>
      <w:r>
        <w:rPr>
          <w:spacing w:val="-11"/>
        </w:rPr>
        <w:t xml:space="preserve"> </w:t>
      </w:r>
      <w:r>
        <w:t>законную</w:t>
      </w:r>
      <w:proofErr w:type="gramEnd"/>
      <w:r>
        <w:rPr>
          <w:spacing w:val="-11"/>
        </w:rPr>
        <w:t xml:space="preserve"> </w:t>
      </w:r>
      <w:r>
        <w:t>силу</w:t>
      </w:r>
      <w:r>
        <w:rPr>
          <w:spacing w:val="-14"/>
        </w:rPr>
        <w:t xml:space="preserve"> </w:t>
      </w:r>
      <w:r>
        <w:t>решение суда об отказе в удовлетворении исковых требований о сносе самовольной постройки или ее приведении в соответствие с установленными требованиями.</w:t>
      </w:r>
    </w:p>
    <w:p w:rsidR="00AC40E3" w:rsidRDefault="00E275F7" w:rsidP="00FD5C5E">
      <w:pPr>
        <w:pStyle w:val="a4"/>
        <w:numPr>
          <w:ilvl w:val="0"/>
          <w:numId w:val="12"/>
        </w:numPr>
        <w:tabs>
          <w:tab w:val="left" w:pos="2410"/>
        </w:tabs>
        <w:spacing w:line="276" w:lineRule="auto"/>
        <w:ind w:right="134" w:firstLine="708"/>
        <w:jc w:val="both"/>
        <w:rPr>
          <w:sz w:val="28"/>
        </w:rPr>
      </w:pPr>
      <w:r>
        <w:rPr>
          <w:sz w:val="28"/>
        </w:rPr>
        <w:t>Физическое или юридическое лицо вправе оспорить в судебном порядке решение о предоставлении разрешения на условно разрешенный вид использования или об отказе</w:t>
      </w:r>
      <w:r>
        <w:rPr>
          <w:spacing w:val="-1"/>
          <w:sz w:val="28"/>
        </w:rPr>
        <w:t xml:space="preserve"> </w:t>
      </w:r>
      <w:r>
        <w:rPr>
          <w:sz w:val="28"/>
        </w:rPr>
        <w:t>в</w:t>
      </w:r>
      <w:r>
        <w:rPr>
          <w:spacing w:val="-1"/>
          <w:sz w:val="28"/>
        </w:rPr>
        <w:t xml:space="preserve"> </w:t>
      </w:r>
      <w:r>
        <w:rPr>
          <w:sz w:val="28"/>
        </w:rPr>
        <w:t>предоставлении такого разрешения,</w:t>
      </w:r>
      <w:r>
        <w:rPr>
          <w:spacing w:val="-1"/>
          <w:sz w:val="28"/>
        </w:rPr>
        <w:t xml:space="preserve"> </w:t>
      </w:r>
      <w:r>
        <w:rPr>
          <w:sz w:val="28"/>
        </w:rPr>
        <w:t xml:space="preserve">согласно части 12 статьи 39 Градостроительного </w:t>
      </w:r>
      <w:r w:rsidR="00DF4899">
        <w:rPr>
          <w:sz w:val="28"/>
        </w:rPr>
        <w:t>кодекс</w:t>
      </w:r>
      <w:r>
        <w:rPr>
          <w:sz w:val="28"/>
        </w:rPr>
        <w:t>а Российской Федерации.</w:t>
      </w:r>
    </w:p>
    <w:p w:rsidR="00AC40E3" w:rsidRDefault="00E275F7">
      <w:pPr>
        <w:pStyle w:val="1"/>
        <w:spacing w:before="206" w:line="276" w:lineRule="auto"/>
        <w:ind w:right="142"/>
      </w:pPr>
      <w:bookmarkStart w:id="15" w:name="_TOC_250006"/>
      <w:bookmarkEnd w:id="15"/>
      <w:r>
        <w:t>Статья 10. Порядок предоставления разрешения на отклонение от предельных параметров разрешенного строительства, реконструкции объектов капитального строительства</w:t>
      </w:r>
    </w:p>
    <w:p w:rsidR="00AC40E3" w:rsidRDefault="00E275F7">
      <w:pPr>
        <w:pStyle w:val="a4"/>
        <w:numPr>
          <w:ilvl w:val="0"/>
          <w:numId w:val="10"/>
        </w:numPr>
        <w:tabs>
          <w:tab w:val="left" w:pos="2310"/>
        </w:tabs>
        <w:spacing w:before="195" w:line="276" w:lineRule="auto"/>
        <w:ind w:right="135" w:firstLine="708"/>
        <w:jc w:val="both"/>
        <w:rPr>
          <w:sz w:val="28"/>
        </w:rPr>
      </w:pPr>
      <w:proofErr w:type="gramStart"/>
      <w:r>
        <w:rPr>
          <w:sz w:val="28"/>
        </w:rPr>
        <w:t xml:space="preserve">Правообладатели земельных участков, размеры которых меньше установленных градостроительным регламентом минимальных размеров земельных участков либо конфигурация, инженерно-геологические или иные характеристики которых неблагоприятны для застройки, вправе обратиться за разрешениями на отклонение от предельных параметров разрешенного строительства, реконструкции объектов капитального строительства, для чего, в соответствии с требованиями Градостроительного </w:t>
      </w:r>
      <w:r w:rsidR="00BF65E5">
        <w:rPr>
          <w:sz w:val="28"/>
        </w:rPr>
        <w:t>к</w:t>
      </w:r>
      <w:r w:rsidR="00DF4899">
        <w:rPr>
          <w:sz w:val="28"/>
        </w:rPr>
        <w:t>одекс</w:t>
      </w:r>
      <w:r>
        <w:rPr>
          <w:sz w:val="28"/>
        </w:rPr>
        <w:t>а РФ, законами Самарской области и нормативными правовыми актами органов местного самоуправления,</w:t>
      </w:r>
      <w:r>
        <w:rPr>
          <w:spacing w:val="56"/>
          <w:sz w:val="28"/>
        </w:rPr>
        <w:t xml:space="preserve">  </w:t>
      </w:r>
      <w:r>
        <w:rPr>
          <w:sz w:val="28"/>
        </w:rPr>
        <w:t>направляют</w:t>
      </w:r>
      <w:r>
        <w:rPr>
          <w:spacing w:val="57"/>
          <w:sz w:val="28"/>
        </w:rPr>
        <w:t xml:space="preserve">  </w:t>
      </w:r>
      <w:r>
        <w:rPr>
          <w:sz w:val="28"/>
        </w:rPr>
        <w:t>заявление</w:t>
      </w:r>
      <w:r>
        <w:rPr>
          <w:spacing w:val="57"/>
          <w:sz w:val="28"/>
        </w:rPr>
        <w:t xml:space="preserve">  </w:t>
      </w:r>
      <w:r>
        <w:rPr>
          <w:sz w:val="28"/>
        </w:rPr>
        <w:t>о</w:t>
      </w:r>
      <w:proofErr w:type="gramEnd"/>
      <w:r>
        <w:rPr>
          <w:spacing w:val="57"/>
          <w:sz w:val="28"/>
        </w:rPr>
        <w:t xml:space="preserve">  </w:t>
      </w:r>
      <w:r>
        <w:rPr>
          <w:sz w:val="28"/>
        </w:rPr>
        <w:t>предоставлении</w:t>
      </w:r>
      <w:r>
        <w:rPr>
          <w:spacing w:val="57"/>
          <w:sz w:val="28"/>
        </w:rPr>
        <w:t xml:space="preserve">  </w:t>
      </w:r>
      <w:r>
        <w:rPr>
          <w:sz w:val="28"/>
        </w:rPr>
        <w:t>разрешения</w:t>
      </w:r>
      <w:r>
        <w:rPr>
          <w:spacing w:val="56"/>
          <w:sz w:val="28"/>
        </w:rPr>
        <w:t xml:space="preserve">  </w:t>
      </w:r>
      <w:proofErr w:type="gramStart"/>
      <w:r>
        <w:rPr>
          <w:spacing w:val="-5"/>
          <w:sz w:val="28"/>
        </w:rPr>
        <w:t>на</w:t>
      </w:r>
      <w:proofErr w:type="gramEnd"/>
    </w:p>
    <w:p w:rsidR="00AC40E3" w:rsidRDefault="00E275F7">
      <w:pPr>
        <w:pStyle w:val="a3"/>
        <w:spacing w:before="66" w:line="276" w:lineRule="auto"/>
        <w:ind w:right="139" w:firstLine="0"/>
      </w:pPr>
      <w:r>
        <w:t>отклонение от предельных параметров разрешенного строительства, реконструкции объектов капитального строительства:</w:t>
      </w:r>
    </w:p>
    <w:p w:rsidR="00AC40E3" w:rsidRDefault="00E275F7" w:rsidP="00FD5C5E">
      <w:pPr>
        <w:pStyle w:val="a3"/>
        <w:tabs>
          <w:tab w:val="left" w:pos="2410"/>
        </w:tabs>
        <w:spacing w:line="276" w:lineRule="auto"/>
        <w:ind w:right="136"/>
      </w:pPr>
      <w:r>
        <w:t>а)</w:t>
      </w:r>
      <w:r w:rsidR="00FD5C5E">
        <w:rPr>
          <w:spacing w:val="-18"/>
        </w:rPr>
        <w:tab/>
      </w:r>
      <w:r>
        <w:t>при</w:t>
      </w:r>
      <w:r>
        <w:rPr>
          <w:spacing w:val="-17"/>
        </w:rPr>
        <w:t xml:space="preserve"> </w:t>
      </w:r>
      <w:r>
        <w:t>личном</w:t>
      </w:r>
      <w:r>
        <w:rPr>
          <w:spacing w:val="-18"/>
        </w:rPr>
        <w:t xml:space="preserve"> </w:t>
      </w:r>
      <w:r>
        <w:t>обращении</w:t>
      </w:r>
      <w:r>
        <w:rPr>
          <w:spacing w:val="-17"/>
        </w:rPr>
        <w:t xml:space="preserve"> </w:t>
      </w:r>
      <w:r>
        <w:t>в</w:t>
      </w:r>
      <w:r>
        <w:rPr>
          <w:spacing w:val="-18"/>
        </w:rPr>
        <w:t xml:space="preserve"> </w:t>
      </w:r>
      <w:r>
        <w:t>уполномоченный</w:t>
      </w:r>
      <w:r>
        <w:rPr>
          <w:spacing w:val="-17"/>
        </w:rPr>
        <w:t xml:space="preserve"> </w:t>
      </w:r>
      <w:r>
        <w:t>орган</w:t>
      </w:r>
      <w:r>
        <w:rPr>
          <w:spacing w:val="-18"/>
        </w:rPr>
        <w:t xml:space="preserve"> </w:t>
      </w:r>
      <w:r>
        <w:t>–</w:t>
      </w:r>
      <w:r>
        <w:rPr>
          <w:spacing w:val="-17"/>
        </w:rPr>
        <w:t xml:space="preserve"> </w:t>
      </w:r>
      <w:r>
        <w:t>Администрацию</w:t>
      </w:r>
      <w:r>
        <w:rPr>
          <w:spacing w:val="-18"/>
        </w:rPr>
        <w:t xml:space="preserve"> </w:t>
      </w:r>
      <w:r>
        <w:lastRenderedPageBreak/>
        <w:t>района (по адресу: 445011, Самарская область, г. Тольятти, пл. Свободы, 9);</w:t>
      </w:r>
    </w:p>
    <w:p w:rsidR="00AC40E3" w:rsidRDefault="00E275F7" w:rsidP="00FD5C5E">
      <w:pPr>
        <w:pStyle w:val="a3"/>
        <w:tabs>
          <w:tab w:val="left" w:pos="2410"/>
        </w:tabs>
        <w:spacing w:line="276" w:lineRule="auto"/>
        <w:ind w:right="135"/>
      </w:pPr>
      <w:proofErr w:type="gramStart"/>
      <w:r>
        <w:t>б)</w:t>
      </w:r>
      <w:r w:rsidR="00FD5C5E">
        <w:tab/>
      </w:r>
      <w:r>
        <w:t xml:space="preserve">в многофункциональный центр - МБУ </w:t>
      </w:r>
      <w:proofErr w:type="spellStart"/>
      <w:r>
        <w:t>м.р</w:t>
      </w:r>
      <w:proofErr w:type="spellEnd"/>
      <w:r>
        <w:t>. Ставропольский многофункциональный центр (по адресу: 445011, Самарская область, г. Тольятти, ул. Карла Маркса, 33Б);</w:t>
      </w:r>
      <w:proofErr w:type="gramEnd"/>
    </w:p>
    <w:p w:rsidR="00AC40E3" w:rsidRDefault="00E275F7" w:rsidP="00FD5C5E">
      <w:pPr>
        <w:pStyle w:val="a3"/>
        <w:tabs>
          <w:tab w:val="left" w:pos="2410"/>
        </w:tabs>
        <w:spacing w:before="1" w:line="276" w:lineRule="auto"/>
        <w:ind w:right="133" w:firstLine="711"/>
      </w:pPr>
      <w:r>
        <w:t>в)</w:t>
      </w:r>
      <w:r w:rsidR="00FD5C5E">
        <w:tab/>
      </w:r>
      <w:r>
        <w:t>в виде электронного документа, подписанного электронной подписью в соответствии</w:t>
      </w:r>
      <w:r>
        <w:rPr>
          <w:spacing w:val="-6"/>
        </w:rPr>
        <w:t xml:space="preserve"> </w:t>
      </w:r>
      <w:r>
        <w:t>с</w:t>
      </w:r>
      <w:r>
        <w:rPr>
          <w:spacing w:val="-6"/>
        </w:rPr>
        <w:t xml:space="preserve"> </w:t>
      </w:r>
      <w:r>
        <w:t>требованиями</w:t>
      </w:r>
      <w:r>
        <w:rPr>
          <w:spacing w:val="-5"/>
        </w:rPr>
        <w:t xml:space="preserve"> </w:t>
      </w:r>
      <w:r>
        <w:t>Федерального</w:t>
      </w:r>
      <w:r>
        <w:rPr>
          <w:spacing w:val="-4"/>
        </w:rPr>
        <w:t xml:space="preserve"> </w:t>
      </w:r>
      <w:r>
        <w:t>закона</w:t>
      </w:r>
      <w:r>
        <w:rPr>
          <w:spacing w:val="-5"/>
        </w:rPr>
        <w:t xml:space="preserve"> </w:t>
      </w:r>
      <w:r>
        <w:t>от</w:t>
      </w:r>
      <w:r>
        <w:rPr>
          <w:spacing w:val="-8"/>
        </w:rPr>
        <w:t xml:space="preserve"> </w:t>
      </w:r>
      <w:r>
        <w:t>6</w:t>
      </w:r>
      <w:r>
        <w:rPr>
          <w:spacing w:val="-4"/>
        </w:rPr>
        <w:t xml:space="preserve"> </w:t>
      </w:r>
      <w:r>
        <w:t>апреля</w:t>
      </w:r>
      <w:r>
        <w:rPr>
          <w:spacing w:val="-6"/>
        </w:rPr>
        <w:t xml:space="preserve"> </w:t>
      </w:r>
      <w:r>
        <w:t>2011</w:t>
      </w:r>
      <w:r>
        <w:rPr>
          <w:spacing w:val="-4"/>
        </w:rPr>
        <w:t xml:space="preserve"> </w:t>
      </w:r>
      <w:r>
        <w:t>года</w:t>
      </w:r>
      <w:r>
        <w:rPr>
          <w:spacing w:val="-2"/>
        </w:rPr>
        <w:t xml:space="preserve"> </w:t>
      </w:r>
      <w:r>
        <w:t>№</w:t>
      </w:r>
      <w:r>
        <w:rPr>
          <w:spacing w:val="-5"/>
        </w:rPr>
        <w:t xml:space="preserve"> </w:t>
      </w:r>
      <w:r>
        <w:t>63-</w:t>
      </w:r>
      <w:r>
        <w:rPr>
          <w:spacing w:val="-5"/>
        </w:rPr>
        <w:t>ФЗ</w:t>
      </w:r>
    </w:p>
    <w:p w:rsidR="00AC40E3" w:rsidRDefault="00E275F7">
      <w:pPr>
        <w:pStyle w:val="a3"/>
        <w:spacing w:line="276" w:lineRule="auto"/>
        <w:ind w:right="137" w:firstLine="0"/>
      </w:pPr>
      <w:r>
        <w:t>«Об электронной подписи» (далее - электронный документ, подписанный электронной подписью).</w:t>
      </w:r>
    </w:p>
    <w:p w:rsidR="00AC40E3" w:rsidRDefault="00E275F7" w:rsidP="00FD5C5E">
      <w:pPr>
        <w:pStyle w:val="a4"/>
        <w:numPr>
          <w:ilvl w:val="1"/>
          <w:numId w:val="10"/>
        </w:numPr>
        <w:tabs>
          <w:tab w:val="left" w:pos="2552"/>
        </w:tabs>
        <w:spacing w:line="276" w:lineRule="auto"/>
        <w:ind w:right="144" w:firstLine="708"/>
        <w:jc w:val="both"/>
        <w:rPr>
          <w:sz w:val="28"/>
        </w:rPr>
      </w:pPr>
      <w:proofErr w:type="gramStart"/>
      <w:r>
        <w:rPr>
          <w:sz w:val="28"/>
        </w:rPr>
        <w:t xml:space="preserve">Правообладатели земельных участков вправе обратиться за разрешениями на отклонение от предельных параметров разрешенного строительства, реконструкции объектов капитального строительства, если такое отклонение необходимо в целях однократного изменения одного или нескольких предельных параметров разрешенного строительства, реконструкции объектов капитального строительства, установленных градостроительным регламентом для конкретной территориальной зоны, не более чем на десять процентов, согласно требований части 1.1. статьи 40 Градостроительного </w:t>
      </w:r>
      <w:r w:rsidR="00DF4899">
        <w:rPr>
          <w:sz w:val="28"/>
        </w:rPr>
        <w:t>кодекс</w:t>
      </w:r>
      <w:r>
        <w:rPr>
          <w:sz w:val="28"/>
        </w:rPr>
        <w:t>а Российской Федерации</w:t>
      </w:r>
      <w:proofErr w:type="gramEnd"/>
      <w:r>
        <w:rPr>
          <w:sz w:val="28"/>
        </w:rPr>
        <w:t>. При этом</w:t>
      </w:r>
      <w:proofErr w:type="gramStart"/>
      <w:r>
        <w:rPr>
          <w:sz w:val="28"/>
        </w:rPr>
        <w:t>,</w:t>
      </w:r>
      <w:proofErr w:type="gramEnd"/>
      <w:r>
        <w:rPr>
          <w:sz w:val="28"/>
        </w:rPr>
        <w:t xml:space="preserve"> в соответствии с частью 4 статьи 40 Градостроительного </w:t>
      </w:r>
      <w:r w:rsidR="00DF4899">
        <w:rPr>
          <w:sz w:val="28"/>
        </w:rPr>
        <w:t>кодекс</w:t>
      </w:r>
      <w:r>
        <w:rPr>
          <w:sz w:val="28"/>
        </w:rPr>
        <w:t>а Российской Федерации, в данном случае проект решения о предоставлении разрешения на отклонение от предельных параметров разрешенного</w:t>
      </w:r>
      <w:r>
        <w:rPr>
          <w:spacing w:val="-18"/>
          <w:sz w:val="28"/>
        </w:rPr>
        <w:t xml:space="preserve"> </w:t>
      </w:r>
      <w:r>
        <w:rPr>
          <w:sz w:val="28"/>
        </w:rPr>
        <w:t>строительства,</w:t>
      </w:r>
      <w:r>
        <w:rPr>
          <w:spacing w:val="-17"/>
          <w:sz w:val="28"/>
        </w:rPr>
        <w:t xml:space="preserve"> </w:t>
      </w:r>
      <w:r>
        <w:rPr>
          <w:sz w:val="28"/>
        </w:rPr>
        <w:t>реконструкции</w:t>
      </w:r>
      <w:r>
        <w:rPr>
          <w:spacing w:val="-18"/>
          <w:sz w:val="28"/>
        </w:rPr>
        <w:t xml:space="preserve"> </w:t>
      </w:r>
      <w:r>
        <w:rPr>
          <w:sz w:val="28"/>
        </w:rPr>
        <w:t>объектов</w:t>
      </w:r>
      <w:r>
        <w:rPr>
          <w:spacing w:val="-17"/>
          <w:sz w:val="28"/>
        </w:rPr>
        <w:t xml:space="preserve"> </w:t>
      </w:r>
      <w:r>
        <w:rPr>
          <w:sz w:val="28"/>
        </w:rPr>
        <w:t>капитального</w:t>
      </w:r>
      <w:r>
        <w:rPr>
          <w:spacing w:val="-18"/>
          <w:sz w:val="28"/>
        </w:rPr>
        <w:t xml:space="preserve"> </w:t>
      </w:r>
      <w:r>
        <w:rPr>
          <w:sz w:val="28"/>
        </w:rPr>
        <w:t xml:space="preserve">строительства рассмотрению на общественных обсуждениях или публичных слушаниях не </w:t>
      </w:r>
      <w:r>
        <w:rPr>
          <w:spacing w:val="-2"/>
          <w:sz w:val="28"/>
        </w:rPr>
        <w:t>подлежит.</w:t>
      </w:r>
    </w:p>
    <w:p w:rsidR="00AC40E3" w:rsidRDefault="00E275F7">
      <w:pPr>
        <w:pStyle w:val="a4"/>
        <w:numPr>
          <w:ilvl w:val="0"/>
          <w:numId w:val="10"/>
        </w:numPr>
        <w:tabs>
          <w:tab w:val="left" w:pos="2226"/>
        </w:tabs>
        <w:spacing w:before="1" w:line="276" w:lineRule="auto"/>
        <w:ind w:right="139" w:firstLine="708"/>
        <w:jc w:val="both"/>
        <w:rPr>
          <w:sz w:val="28"/>
        </w:rPr>
      </w:pPr>
      <w:r>
        <w:rPr>
          <w:sz w:val="28"/>
        </w:rPr>
        <w:t>Отклонение от предельных параметров разрешенного строительства, реконструкции объектов капитального строительства разрешается для отдельного земельного участка при соблюдении требований технических регламентов.</w:t>
      </w:r>
    </w:p>
    <w:p w:rsidR="00AC40E3" w:rsidRDefault="00E275F7">
      <w:pPr>
        <w:pStyle w:val="a4"/>
        <w:numPr>
          <w:ilvl w:val="0"/>
          <w:numId w:val="10"/>
        </w:numPr>
        <w:tabs>
          <w:tab w:val="left" w:pos="2287"/>
        </w:tabs>
        <w:spacing w:line="276" w:lineRule="auto"/>
        <w:ind w:right="134" w:firstLine="708"/>
        <w:jc w:val="both"/>
        <w:rPr>
          <w:sz w:val="28"/>
        </w:rPr>
      </w:pPr>
      <w:proofErr w:type="gramStart"/>
      <w:r>
        <w:rPr>
          <w:sz w:val="28"/>
        </w:rPr>
        <w:t xml:space="preserve">В целях соблюдения права человека на благоприятные условия жизнедеятельности, прав и законных интересов правообладателей земельных участков и объектов капитального строительства по проектам решений о предоставлении разрешения на отклонение от предельных параметров разрешенного строительства, реконструкции объектов капитального строительства, в соответствии с требованиями статьи 5.1 Градостроительного </w:t>
      </w:r>
      <w:r w:rsidR="00DF4899">
        <w:rPr>
          <w:sz w:val="28"/>
        </w:rPr>
        <w:t>кодекс</w:t>
      </w:r>
      <w:r>
        <w:rPr>
          <w:sz w:val="28"/>
        </w:rPr>
        <w:t>а Российской Федерации, действующего Положения об организации и проведении общественных или публичных слушаний по вопросам градостроительной</w:t>
      </w:r>
      <w:proofErr w:type="gramEnd"/>
      <w:r>
        <w:rPr>
          <w:spacing w:val="40"/>
          <w:sz w:val="28"/>
        </w:rPr>
        <w:t xml:space="preserve"> </w:t>
      </w:r>
      <w:r>
        <w:rPr>
          <w:sz w:val="28"/>
        </w:rPr>
        <w:t>деятельности</w:t>
      </w:r>
      <w:r>
        <w:rPr>
          <w:spacing w:val="40"/>
          <w:sz w:val="28"/>
        </w:rPr>
        <w:t xml:space="preserve"> </w:t>
      </w:r>
      <w:r>
        <w:rPr>
          <w:sz w:val="28"/>
        </w:rPr>
        <w:t>на</w:t>
      </w:r>
      <w:r>
        <w:rPr>
          <w:spacing w:val="40"/>
          <w:sz w:val="28"/>
        </w:rPr>
        <w:t xml:space="preserve"> </w:t>
      </w:r>
      <w:r>
        <w:rPr>
          <w:sz w:val="28"/>
        </w:rPr>
        <w:t>территории</w:t>
      </w:r>
      <w:r>
        <w:rPr>
          <w:spacing w:val="40"/>
          <w:sz w:val="28"/>
        </w:rPr>
        <w:t xml:space="preserve"> </w:t>
      </w:r>
      <w:r>
        <w:rPr>
          <w:sz w:val="28"/>
        </w:rPr>
        <w:t>сельского</w:t>
      </w:r>
      <w:r>
        <w:rPr>
          <w:spacing w:val="40"/>
          <w:sz w:val="28"/>
        </w:rPr>
        <w:t xml:space="preserve"> </w:t>
      </w:r>
      <w:r>
        <w:rPr>
          <w:sz w:val="28"/>
        </w:rPr>
        <w:t>поселения</w:t>
      </w:r>
      <w:r>
        <w:rPr>
          <w:spacing w:val="80"/>
          <w:sz w:val="28"/>
        </w:rPr>
        <w:t xml:space="preserve"> </w:t>
      </w:r>
      <w:r w:rsidR="009E7A53">
        <w:rPr>
          <w:sz w:val="28"/>
        </w:rPr>
        <w:t>Нижнее Санчелеево</w:t>
      </w:r>
      <w:r>
        <w:rPr>
          <w:sz w:val="28"/>
        </w:rPr>
        <w:t xml:space="preserve"> </w:t>
      </w:r>
      <w:r w:rsidRPr="009D0169">
        <w:rPr>
          <w:sz w:val="28"/>
        </w:rPr>
        <w:t xml:space="preserve">муниципального района </w:t>
      </w:r>
      <w:proofErr w:type="gramStart"/>
      <w:r w:rsidRPr="009D0169">
        <w:rPr>
          <w:sz w:val="28"/>
        </w:rPr>
        <w:t>Ставропольский</w:t>
      </w:r>
      <w:proofErr w:type="gramEnd"/>
      <w:r w:rsidRPr="009D0169">
        <w:rPr>
          <w:sz w:val="28"/>
        </w:rPr>
        <w:t xml:space="preserve"> Самарской области и с учетом</w:t>
      </w:r>
      <w:r w:rsidRPr="009D0169">
        <w:rPr>
          <w:spacing w:val="80"/>
          <w:sz w:val="28"/>
        </w:rPr>
        <w:t xml:space="preserve"> </w:t>
      </w:r>
      <w:r w:rsidRPr="009D0169">
        <w:rPr>
          <w:sz w:val="28"/>
        </w:rPr>
        <w:t>иных</w:t>
      </w:r>
      <w:r w:rsidRPr="009D0169">
        <w:rPr>
          <w:spacing w:val="80"/>
          <w:sz w:val="28"/>
        </w:rPr>
        <w:t xml:space="preserve"> </w:t>
      </w:r>
      <w:r w:rsidRPr="009D0169">
        <w:rPr>
          <w:sz w:val="28"/>
        </w:rPr>
        <w:t>положений</w:t>
      </w:r>
      <w:r w:rsidRPr="009D0169">
        <w:rPr>
          <w:spacing w:val="80"/>
          <w:sz w:val="28"/>
        </w:rPr>
        <w:t xml:space="preserve"> </w:t>
      </w:r>
      <w:r w:rsidRPr="009D0169">
        <w:rPr>
          <w:sz w:val="28"/>
        </w:rPr>
        <w:t>Градостроительного</w:t>
      </w:r>
      <w:r w:rsidRPr="009D0169">
        <w:rPr>
          <w:spacing w:val="80"/>
          <w:sz w:val="28"/>
        </w:rPr>
        <w:t xml:space="preserve"> </w:t>
      </w:r>
      <w:r w:rsidR="00DF4899">
        <w:rPr>
          <w:sz w:val="28"/>
        </w:rPr>
        <w:t>кодекс</w:t>
      </w:r>
      <w:r w:rsidRPr="009D0169">
        <w:rPr>
          <w:sz w:val="28"/>
        </w:rPr>
        <w:t>а</w:t>
      </w:r>
      <w:r w:rsidRPr="009D0169">
        <w:rPr>
          <w:spacing w:val="80"/>
          <w:sz w:val="28"/>
        </w:rPr>
        <w:t xml:space="preserve"> </w:t>
      </w:r>
      <w:r w:rsidRPr="009D0169">
        <w:rPr>
          <w:sz w:val="28"/>
        </w:rPr>
        <w:t>Российс</w:t>
      </w:r>
      <w:r>
        <w:rPr>
          <w:sz w:val="28"/>
        </w:rPr>
        <w:t>кой</w:t>
      </w:r>
      <w:r>
        <w:rPr>
          <w:spacing w:val="80"/>
          <w:sz w:val="28"/>
        </w:rPr>
        <w:t xml:space="preserve"> </w:t>
      </w:r>
      <w:r>
        <w:rPr>
          <w:sz w:val="28"/>
        </w:rPr>
        <w:t>Федерации</w:t>
      </w:r>
    </w:p>
    <w:p w:rsidR="00AC40E3" w:rsidRDefault="00E275F7">
      <w:pPr>
        <w:pStyle w:val="a3"/>
        <w:spacing w:before="66" w:line="276" w:lineRule="auto"/>
        <w:ind w:right="141" w:firstLine="0"/>
      </w:pPr>
      <w:r>
        <w:t>проводятся общественные обсуждения или публичные слушания, за исключением случаев, пре</w:t>
      </w:r>
      <w:r w:rsidR="009D0169">
        <w:t xml:space="preserve">дусмотренных Градостроительным </w:t>
      </w:r>
      <w:r w:rsidR="00DF4899">
        <w:t>кодекс</w:t>
      </w:r>
      <w:r>
        <w:t>ом Российской Федерации и другими федеральными законами.</w:t>
      </w:r>
    </w:p>
    <w:p w:rsidR="00AC40E3" w:rsidRDefault="00E275F7" w:rsidP="00FD5C5E">
      <w:pPr>
        <w:pStyle w:val="a4"/>
        <w:numPr>
          <w:ilvl w:val="0"/>
          <w:numId w:val="10"/>
        </w:numPr>
        <w:tabs>
          <w:tab w:val="left" w:pos="2268"/>
        </w:tabs>
        <w:spacing w:line="276" w:lineRule="auto"/>
        <w:ind w:right="142" w:firstLine="708"/>
        <w:jc w:val="both"/>
        <w:rPr>
          <w:sz w:val="28"/>
        </w:rPr>
      </w:pPr>
      <w:r>
        <w:rPr>
          <w:sz w:val="28"/>
        </w:rPr>
        <w:lastRenderedPageBreak/>
        <w:t>Участниками общественных обсуждений или публичных слушаний по проектам решений о предоставлении разрешения на отклонение от предельных параметров разрешенного строительства, реконструкции объектов капитального строительства являются:</w:t>
      </w:r>
    </w:p>
    <w:p w:rsidR="00AC40E3" w:rsidRDefault="00E275F7" w:rsidP="00FD5C5E">
      <w:pPr>
        <w:pStyle w:val="a4"/>
        <w:numPr>
          <w:ilvl w:val="0"/>
          <w:numId w:val="9"/>
        </w:numPr>
        <w:tabs>
          <w:tab w:val="left" w:pos="2268"/>
        </w:tabs>
        <w:spacing w:before="1" w:line="276" w:lineRule="auto"/>
        <w:ind w:right="150" w:firstLine="708"/>
        <w:jc w:val="both"/>
        <w:rPr>
          <w:sz w:val="28"/>
        </w:rPr>
      </w:pPr>
      <w:r>
        <w:rPr>
          <w:sz w:val="28"/>
        </w:rPr>
        <w:t>граждане, постоянно проживающие в пределах территориальной зоны, в границах которой расположен земельный участок или объект капитального строительства, в отношении которых подготовлены данные проекты,</w:t>
      </w:r>
    </w:p>
    <w:p w:rsidR="00AC40E3" w:rsidRDefault="00E275F7" w:rsidP="00FD5C5E">
      <w:pPr>
        <w:pStyle w:val="a4"/>
        <w:numPr>
          <w:ilvl w:val="0"/>
          <w:numId w:val="9"/>
        </w:numPr>
        <w:tabs>
          <w:tab w:val="left" w:pos="2268"/>
        </w:tabs>
        <w:spacing w:line="276" w:lineRule="auto"/>
        <w:ind w:right="149" w:firstLine="708"/>
        <w:jc w:val="both"/>
        <w:rPr>
          <w:sz w:val="28"/>
        </w:rPr>
      </w:pPr>
      <w:r>
        <w:rPr>
          <w:sz w:val="28"/>
        </w:rPr>
        <w:t xml:space="preserve">правообладатели находящихся в границах этой территориальной зоны земельных участков и (или) расположенных на них объектов капитального </w:t>
      </w:r>
      <w:r>
        <w:rPr>
          <w:spacing w:val="-2"/>
          <w:sz w:val="28"/>
        </w:rPr>
        <w:t>строительства,</w:t>
      </w:r>
    </w:p>
    <w:p w:rsidR="00AC40E3" w:rsidRDefault="00E275F7" w:rsidP="00FD5C5E">
      <w:pPr>
        <w:pStyle w:val="a4"/>
        <w:numPr>
          <w:ilvl w:val="0"/>
          <w:numId w:val="9"/>
        </w:numPr>
        <w:tabs>
          <w:tab w:val="left" w:pos="2268"/>
        </w:tabs>
        <w:spacing w:line="276" w:lineRule="auto"/>
        <w:ind w:right="146" w:firstLine="708"/>
        <w:jc w:val="both"/>
        <w:rPr>
          <w:sz w:val="28"/>
        </w:rPr>
      </w:pPr>
      <w:r>
        <w:rPr>
          <w:sz w:val="28"/>
        </w:rPr>
        <w:t>граждане, постоянно проживающие в границах земельных участков, прилегающих к земельному</w:t>
      </w:r>
      <w:r>
        <w:rPr>
          <w:spacing w:val="-1"/>
          <w:sz w:val="28"/>
        </w:rPr>
        <w:t xml:space="preserve"> </w:t>
      </w:r>
      <w:r>
        <w:rPr>
          <w:sz w:val="28"/>
        </w:rPr>
        <w:t>участку, в отношении которого подготовлены данные проекты, правообладатели таких земельных участков или расположенных на них объектов капитального строительства,</w:t>
      </w:r>
    </w:p>
    <w:p w:rsidR="00AC40E3" w:rsidRDefault="00E275F7" w:rsidP="00FD5C5E">
      <w:pPr>
        <w:pStyle w:val="a4"/>
        <w:numPr>
          <w:ilvl w:val="0"/>
          <w:numId w:val="9"/>
        </w:numPr>
        <w:tabs>
          <w:tab w:val="left" w:pos="2268"/>
        </w:tabs>
        <w:spacing w:line="278" w:lineRule="auto"/>
        <w:ind w:right="146" w:firstLine="708"/>
        <w:jc w:val="both"/>
        <w:rPr>
          <w:sz w:val="28"/>
        </w:rPr>
      </w:pPr>
      <w:r>
        <w:rPr>
          <w:sz w:val="28"/>
        </w:rPr>
        <w:t>правообладатели помещений, являющихся частью объекта капитального строительства, в отношении которого подготовлены данные проекты.</w:t>
      </w:r>
    </w:p>
    <w:p w:rsidR="00AC40E3" w:rsidRDefault="00E275F7" w:rsidP="00FD5C5E">
      <w:pPr>
        <w:pStyle w:val="a4"/>
        <w:numPr>
          <w:ilvl w:val="0"/>
          <w:numId w:val="10"/>
        </w:numPr>
        <w:tabs>
          <w:tab w:val="left" w:pos="2268"/>
        </w:tabs>
        <w:spacing w:line="276" w:lineRule="auto"/>
        <w:ind w:right="140" w:firstLine="708"/>
        <w:jc w:val="both"/>
        <w:rPr>
          <w:sz w:val="28"/>
        </w:rPr>
      </w:pPr>
      <w:proofErr w:type="gramStart"/>
      <w:r>
        <w:rPr>
          <w:sz w:val="28"/>
        </w:rPr>
        <w:t>Предоставление разрешения на отклонение от предельных параметров разрешенного</w:t>
      </w:r>
      <w:r>
        <w:rPr>
          <w:spacing w:val="-3"/>
          <w:sz w:val="28"/>
        </w:rPr>
        <w:t xml:space="preserve"> </w:t>
      </w:r>
      <w:r>
        <w:rPr>
          <w:sz w:val="28"/>
        </w:rPr>
        <w:t>строительства,</w:t>
      </w:r>
      <w:r>
        <w:rPr>
          <w:spacing w:val="-5"/>
          <w:sz w:val="28"/>
        </w:rPr>
        <w:t xml:space="preserve"> </w:t>
      </w:r>
      <w:r>
        <w:rPr>
          <w:sz w:val="28"/>
        </w:rPr>
        <w:t>реконструкции</w:t>
      </w:r>
      <w:r>
        <w:rPr>
          <w:spacing w:val="-3"/>
          <w:sz w:val="28"/>
        </w:rPr>
        <w:t xml:space="preserve"> </w:t>
      </w:r>
      <w:r>
        <w:rPr>
          <w:sz w:val="28"/>
        </w:rPr>
        <w:t>объекта</w:t>
      </w:r>
      <w:r>
        <w:rPr>
          <w:spacing w:val="-4"/>
          <w:sz w:val="28"/>
        </w:rPr>
        <w:t xml:space="preserve"> </w:t>
      </w:r>
      <w:r>
        <w:rPr>
          <w:sz w:val="28"/>
        </w:rPr>
        <w:t>капитального</w:t>
      </w:r>
      <w:r>
        <w:rPr>
          <w:spacing w:val="-3"/>
          <w:sz w:val="28"/>
        </w:rPr>
        <w:t xml:space="preserve"> </w:t>
      </w:r>
      <w:r>
        <w:rPr>
          <w:sz w:val="28"/>
        </w:rPr>
        <w:t>строительства, в том числе проведение общественных обсуждений или публичных слушаний по проекту решения о предоставлении такого разрешения, согласно пункта 2 части 4 статьи</w:t>
      </w:r>
      <w:r>
        <w:rPr>
          <w:spacing w:val="-13"/>
          <w:sz w:val="28"/>
        </w:rPr>
        <w:t xml:space="preserve"> </w:t>
      </w:r>
      <w:r>
        <w:rPr>
          <w:sz w:val="28"/>
        </w:rPr>
        <w:t>5.2</w:t>
      </w:r>
      <w:r>
        <w:rPr>
          <w:spacing w:val="-13"/>
          <w:sz w:val="28"/>
        </w:rPr>
        <w:t xml:space="preserve"> </w:t>
      </w:r>
      <w:r>
        <w:rPr>
          <w:sz w:val="28"/>
        </w:rPr>
        <w:t>Градостроительного</w:t>
      </w:r>
      <w:r>
        <w:rPr>
          <w:spacing w:val="-13"/>
          <w:sz w:val="28"/>
        </w:rPr>
        <w:t xml:space="preserve"> </w:t>
      </w:r>
      <w:r w:rsidR="00DF4899">
        <w:rPr>
          <w:sz w:val="28"/>
        </w:rPr>
        <w:t>Кодекс</w:t>
      </w:r>
      <w:r>
        <w:rPr>
          <w:sz w:val="28"/>
        </w:rPr>
        <w:t>а</w:t>
      </w:r>
      <w:r>
        <w:rPr>
          <w:spacing w:val="-13"/>
          <w:sz w:val="28"/>
        </w:rPr>
        <w:t xml:space="preserve"> </w:t>
      </w:r>
      <w:r>
        <w:rPr>
          <w:sz w:val="28"/>
        </w:rPr>
        <w:t>Российской</w:t>
      </w:r>
      <w:r>
        <w:rPr>
          <w:spacing w:val="-13"/>
          <w:sz w:val="28"/>
        </w:rPr>
        <w:t xml:space="preserve"> </w:t>
      </w:r>
      <w:r>
        <w:rPr>
          <w:sz w:val="28"/>
        </w:rPr>
        <w:t>Федерации,</w:t>
      </w:r>
      <w:r>
        <w:rPr>
          <w:spacing w:val="-14"/>
          <w:sz w:val="28"/>
        </w:rPr>
        <w:t xml:space="preserve"> </w:t>
      </w:r>
      <w:r>
        <w:rPr>
          <w:sz w:val="28"/>
        </w:rPr>
        <w:t>может</w:t>
      </w:r>
      <w:r>
        <w:rPr>
          <w:spacing w:val="-13"/>
          <w:sz w:val="28"/>
        </w:rPr>
        <w:t xml:space="preserve"> </w:t>
      </w:r>
      <w:r>
        <w:rPr>
          <w:sz w:val="28"/>
        </w:rPr>
        <w:t>быть</w:t>
      </w:r>
      <w:r>
        <w:rPr>
          <w:spacing w:val="-15"/>
          <w:sz w:val="28"/>
        </w:rPr>
        <w:t xml:space="preserve"> </w:t>
      </w:r>
      <w:r>
        <w:rPr>
          <w:sz w:val="28"/>
        </w:rPr>
        <w:t>одним из мероприятий при утверждении или выдачи необходимых для выполнения инженерных изысканий, архитектурно-строительного проектирования, строительства, реконструкции объекта капитального</w:t>
      </w:r>
      <w:proofErr w:type="gramEnd"/>
      <w:r>
        <w:rPr>
          <w:sz w:val="28"/>
        </w:rPr>
        <w:t xml:space="preserve"> строительства сведений, документов, материалов.</w:t>
      </w:r>
    </w:p>
    <w:p w:rsidR="00AC40E3" w:rsidRDefault="00E275F7">
      <w:pPr>
        <w:pStyle w:val="a4"/>
        <w:numPr>
          <w:ilvl w:val="0"/>
          <w:numId w:val="10"/>
        </w:numPr>
        <w:tabs>
          <w:tab w:val="left" w:pos="2266"/>
        </w:tabs>
        <w:spacing w:line="276" w:lineRule="auto"/>
        <w:ind w:right="137" w:firstLine="708"/>
        <w:jc w:val="both"/>
        <w:rPr>
          <w:sz w:val="28"/>
        </w:rPr>
      </w:pPr>
      <w:proofErr w:type="gramStart"/>
      <w:r>
        <w:rPr>
          <w:sz w:val="28"/>
        </w:rPr>
        <w:t>Проект решения о предоставлении разрешения на отклонение от предельных параметров разрешенного строительства, реконструкции объектов капитального</w:t>
      </w:r>
      <w:r>
        <w:rPr>
          <w:spacing w:val="-1"/>
          <w:sz w:val="28"/>
        </w:rPr>
        <w:t xml:space="preserve"> </w:t>
      </w:r>
      <w:r>
        <w:rPr>
          <w:sz w:val="28"/>
        </w:rPr>
        <w:t>строительства подготавливается в течение пятнадцати рабочих</w:t>
      </w:r>
      <w:r>
        <w:rPr>
          <w:spacing w:val="-1"/>
          <w:sz w:val="28"/>
        </w:rPr>
        <w:t xml:space="preserve"> </w:t>
      </w:r>
      <w:r>
        <w:rPr>
          <w:sz w:val="28"/>
        </w:rPr>
        <w:t xml:space="preserve">дней со дня поступления заявления о предоставлении такого разрешения и подлежит рассмотрению на общественных обсуждениях или публичных слушаниях, проводимых в порядке, установленном статьей 5.1 Градостроительного </w:t>
      </w:r>
      <w:r w:rsidR="00BF65E5">
        <w:rPr>
          <w:sz w:val="28"/>
        </w:rPr>
        <w:t>к</w:t>
      </w:r>
      <w:r w:rsidR="00DF4899">
        <w:rPr>
          <w:sz w:val="28"/>
        </w:rPr>
        <w:t>одекс</w:t>
      </w:r>
      <w:r>
        <w:rPr>
          <w:sz w:val="28"/>
        </w:rPr>
        <w:t xml:space="preserve">а Российской Федерации, с учетом положений статьи 39 Градостроительного </w:t>
      </w:r>
      <w:r w:rsidR="00DF4899">
        <w:rPr>
          <w:sz w:val="28"/>
        </w:rPr>
        <w:t>кодекс</w:t>
      </w:r>
      <w:r>
        <w:rPr>
          <w:sz w:val="28"/>
        </w:rPr>
        <w:t>а Российской Федерации, за исключением</w:t>
      </w:r>
      <w:proofErr w:type="gramEnd"/>
      <w:r>
        <w:rPr>
          <w:sz w:val="28"/>
        </w:rPr>
        <w:t xml:space="preserve"> случая, указанного в части 1.1. статьи 40 Градостроительного </w:t>
      </w:r>
      <w:r w:rsidR="00DF4899">
        <w:rPr>
          <w:sz w:val="28"/>
        </w:rPr>
        <w:t>кодекс</w:t>
      </w:r>
      <w:r>
        <w:rPr>
          <w:sz w:val="28"/>
        </w:rPr>
        <w:t>а Российской Федерации.</w:t>
      </w:r>
    </w:p>
    <w:p w:rsidR="00AC40E3" w:rsidRDefault="00E275F7" w:rsidP="00FD5C5E">
      <w:pPr>
        <w:pStyle w:val="a4"/>
        <w:numPr>
          <w:ilvl w:val="0"/>
          <w:numId w:val="10"/>
        </w:numPr>
        <w:tabs>
          <w:tab w:val="left" w:pos="2268"/>
        </w:tabs>
        <w:spacing w:line="276" w:lineRule="auto"/>
        <w:ind w:right="141" w:firstLine="708"/>
        <w:jc w:val="both"/>
        <w:rPr>
          <w:sz w:val="28"/>
        </w:rPr>
      </w:pPr>
      <w:r>
        <w:rPr>
          <w:sz w:val="28"/>
        </w:rPr>
        <w:t>Организатор общественных обсуждений или публичных слушаний – Администрация</w:t>
      </w:r>
      <w:r>
        <w:rPr>
          <w:spacing w:val="40"/>
          <w:sz w:val="28"/>
        </w:rPr>
        <w:t xml:space="preserve"> </w:t>
      </w:r>
      <w:r>
        <w:rPr>
          <w:sz w:val="28"/>
        </w:rPr>
        <w:t>поселения,</w:t>
      </w:r>
      <w:r>
        <w:rPr>
          <w:spacing w:val="40"/>
          <w:sz w:val="28"/>
        </w:rPr>
        <w:t xml:space="preserve"> </w:t>
      </w:r>
      <w:r>
        <w:rPr>
          <w:sz w:val="28"/>
        </w:rPr>
        <w:t>направляет</w:t>
      </w:r>
      <w:r>
        <w:rPr>
          <w:spacing w:val="40"/>
          <w:sz w:val="28"/>
        </w:rPr>
        <w:t xml:space="preserve"> </w:t>
      </w:r>
      <w:r>
        <w:rPr>
          <w:sz w:val="28"/>
        </w:rPr>
        <w:t>сообщения</w:t>
      </w:r>
      <w:r>
        <w:rPr>
          <w:spacing w:val="40"/>
          <w:sz w:val="28"/>
        </w:rPr>
        <w:t xml:space="preserve"> </w:t>
      </w:r>
      <w:r>
        <w:rPr>
          <w:sz w:val="28"/>
        </w:rPr>
        <w:t>о</w:t>
      </w:r>
      <w:r>
        <w:rPr>
          <w:spacing w:val="40"/>
          <w:sz w:val="28"/>
        </w:rPr>
        <w:t xml:space="preserve"> </w:t>
      </w:r>
      <w:r>
        <w:rPr>
          <w:sz w:val="28"/>
        </w:rPr>
        <w:t>проведении</w:t>
      </w:r>
      <w:r>
        <w:rPr>
          <w:spacing w:val="40"/>
          <w:sz w:val="28"/>
        </w:rPr>
        <w:t xml:space="preserve"> </w:t>
      </w:r>
      <w:r>
        <w:rPr>
          <w:sz w:val="28"/>
        </w:rPr>
        <w:t>общественных</w:t>
      </w:r>
    </w:p>
    <w:p w:rsidR="00AC40E3" w:rsidRDefault="00E275F7">
      <w:pPr>
        <w:pStyle w:val="a3"/>
        <w:spacing w:before="66" w:line="276" w:lineRule="auto"/>
        <w:ind w:right="147" w:firstLine="0"/>
      </w:pPr>
      <w:r>
        <w:t>обсуждений или публичных слушаний по проекту решения о предоставлении разрешения на отклонение от предельных параметров разрешенного строительства, реконструкции объектов капитального строительства:</w:t>
      </w:r>
    </w:p>
    <w:p w:rsidR="00AC40E3" w:rsidRDefault="00E275F7" w:rsidP="00FD5C5E">
      <w:pPr>
        <w:pStyle w:val="a4"/>
        <w:numPr>
          <w:ilvl w:val="0"/>
          <w:numId w:val="8"/>
        </w:numPr>
        <w:tabs>
          <w:tab w:val="left" w:pos="2410"/>
        </w:tabs>
        <w:spacing w:line="276" w:lineRule="auto"/>
        <w:ind w:right="145" w:firstLine="708"/>
        <w:jc w:val="both"/>
        <w:rPr>
          <w:sz w:val="28"/>
        </w:rPr>
      </w:pPr>
      <w:r>
        <w:rPr>
          <w:sz w:val="28"/>
        </w:rPr>
        <w:lastRenderedPageBreak/>
        <w:t xml:space="preserve">правообладателям земельных участков, имеющих общие границы с земельным участком, применительно к которому запрашивается данное </w:t>
      </w:r>
      <w:r>
        <w:rPr>
          <w:spacing w:val="-2"/>
          <w:sz w:val="28"/>
        </w:rPr>
        <w:t>разрешение,</w:t>
      </w:r>
    </w:p>
    <w:p w:rsidR="00AC40E3" w:rsidRDefault="00E275F7" w:rsidP="00FD5C5E">
      <w:pPr>
        <w:pStyle w:val="a4"/>
        <w:numPr>
          <w:ilvl w:val="0"/>
          <w:numId w:val="8"/>
        </w:numPr>
        <w:tabs>
          <w:tab w:val="left" w:pos="2410"/>
        </w:tabs>
        <w:spacing w:line="276" w:lineRule="auto"/>
        <w:ind w:right="146" w:firstLine="708"/>
        <w:jc w:val="both"/>
        <w:rPr>
          <w:sz w:val="28"/>
        </w:rPr>
      </w:pPr>
      <w:r>
        <w:rPr>
          <w:sz w:val="28"/>
        </w:rPr>
        <w:t>правообладателям объектов капитального строительства, расположенных на земельных участках, имеющих общие границы с земельным участком, применительно к которому запрашивается данное разрешение,</w:t>
      </w:r>
    </w:p>
    <w:p w:rsidR="00AC40E3" w:rsidRDefault="00E275F7" w:rsidP="00FD5C5E">
      <w:pPr>
        <w:pStyle w:val="a4"/>
        <w:numPr>
          <w:ilvl w:val="0"/>
          <w:numId w:val="8"/>
        </w:numPr>
        <w:tabs>
          <w:tab w:val="left" w:pos="2410"/>
        </w:tabs>
        <w:spacing w:line="276" w:lineRule="auto"/>
        <w:ind w:right="139" w:firstLine="708"/>
        <w:jc w:val="both"/>
        <w:rPr>
          <w:sz w:val="28"/>
        </w:rPr>
      </w:pPr>
      <w:r>
        <w:rPr>
          <w:sz w:val="28"/>
        </w:rPr>
        <w:t>правообладателям</w:t>
      </w:r>
      <w:r>
        <w:rPr>
          <w:spacing w:val="-3"/>
          <w:sz w:val="28"/>
        </w:rPr>
        <w:t xml:space="preserve"> </w:t>
      </w:r>
      <w:r>
        <w:rPr>
          <w:sz w:val="28"/>
        </w:rPr>
        <w:t>помещений,</w:t>
      </w:r>
      <w:r>
        <w:rPr>
          <w:spacing w:val="-3"/>
          <w:sz w:val="28"/>
        </w:rPr>
        <w:t xml:space="preserve"> </w:t>
      </w:r>
      <w:r>
        <w:rPr>
          <w:sz w:val="28"/>
        </w:rPr>
        <w:t>являющихся</w:t>
      </w:r>
      <w:r>
        <w:rPr>
          <w:spacing w:val="-2"/>
          <w:sz w:val="28"/>
        </w:rPr>
        <w:t xml:space="preserve"> </w:t>
      </w:r>
      <w:r>
        <w:rPr>
          <w:sz w:val="28"/>
        </w:rPr>
        <w:t>частью</w:t>
      </w:r>
      <w:r>
        <w:rPr>
          <w:spacing w:val="-4"/>
          <w:sz w:val="28"/>
        </w:rPr>
        <w:t xml:space="preserve"> </w:t>
      </w:r>
      <w:r>
        <w:rPr>
          <w:sz w:val="28"/>
        </w:rPr>
        <w:t>объекта</w:t>
      </w:r>
      <w:r>
        <w:rPr>
          <w:spacing w:val="-3"/>
          <w:sz w:val="28"/>
        </w:rPr>
        <w:t xml:space="preserve"> </w:t>
      </w:r>
      <w:r>
        <w:rPr>
          <w:sz w:val="28"/>
        </w:rPr>
        <w:t>капитального строительства, применительно к которому запрашивается данное разрешение.</w:t>
      </w:r>
    </w:p>
    <w:p w:rsidR="00AC40E3" w:rsidRDefault="00E275F7">
      <w:pPr>
        <w:pStyle w:val="a3"/>
        <w:spacing w:before="1" w:line="276" w:lineRule="auto"/>
        <w:ind w:right="145"/>
      </w:pPr>
      <w:r>
        <w:t>Указанные</w:t>
      </w:r>
      <w:r>
        <w:rPr>
          <w:spacing w:val="-16"/>
        </w:rPr>
        <w:t xml:space="preserve"> </w:t>
      </w:r>
      <w:r>
        <w:t>сообщения</w:t>
      </w:r>
      <w:r>
        <w:rPr>
          <w:spacing w:val="-15"/>
        </w:rPr>
        <w:t xml:space="preserve"> </w:t>
      </w:r>
      <w:r>
        <w:t>направляются</w:t>
      </w:r>
      <w:r>
        <w:rPr>
          <w:spacing w:val="-18"/>
        </w:rPr>
        <w:t xml:space="preserve"> </w:t>
      </w:r>
      <w:r>
        <w:t>не</w:t>
      </w:r>
      <w:r>
        <w:rPr>
          <w:spacing w:val="-17"/>
        </w:rPr>
        <w:t xml:space="preserve"> </w:t>
      </w:r>
      <w:r>
        <w:t>позднее</w:t>
      </w:r>
      <w:r>
        <w:rPr>
          <w:spacing w:val="-16"/>
        </w:rPr>
        <w:t xml:space="preserve"> </w:t>
      </w:r>
      <w:r>
        <w:t>чем</w:t>
      </w:r>
      <w:r>
        <w:rPr>
          <w:spacing w:val="-16"/>
        </w:rPr>
        <w:t xml:space="preserve"> </w:t>
      </w:r>
      <w:r>
        <w:t>через</w:t>
      </w:r>
      <w:r>
        <w:rPr>
          <w:spacing w:val="-16"/>
        </w:rPr>
        <w:t xml:space="preserve"> </w:t>
      </w:r>
      <w:r>
        <w:t>семь</w:t>
      </w:r>
      <w:r>
        <w:rPr>
          <w:spacing w:val="-17"/>
        </w:rPr>
        <w:t xml:space="preserve"> </w:t>
      </w:r>
      <w:r>
        <w:t>рабочих</w:t>
      </w:r>
      <w:r>
        <w:rPr>
          <w:spacing w:val="-17"/>
        </w:rPr>
        <w:t xml:space="preserve"> </w:t>
      </w:r>
      <w:r>
        <w:t>дней со дня поступления заявления заинтересованного лица о предоставлении разрешения на условно разрешенный вид использования.</w:t>
      </w:r>
    </w:p>
    <w:p w:rsidR="00AC40E3" w:rsidRDefault="00E275F7" w:rsidP="00FD5C5E">
      <w:pPr>
        <w:pStyle w:val="a4"/>
        <w:numPr>
          <w:ilvl w:val="0"/>
          <w:numId w:val="10"/>
        </w:numPr>
        <w:tabs>
          <w:tab w:val="left" w:pos="2268"/>
        </w:tabs>
        <w:spacing w:line="276" w:lineRule="auto"/>
        <w:ind w:right="141" w:firstLine="708"/>
        <w:jc w:val="both"/>
        <w:rPr>
          <w:sz w:val="28"/>
        </w:rPr>
      </w:pPr>
      <w:proofErr w:type="gramStart"/>
      <w:r>
        <w:rPr>
          <w:sz w:val="28"/>
        </w:rPr>
        <w:t>Срок</w:t>
      </w:r>
      <w:r>
        <w:rPr>
          <w:spacing w:val="-2"/>
          <w:sz w:val="28"/>
        </w:rPr>
        <w:t xml:space="preserve"> </w:t>
      </w:r>
      <w:r>
        <w:rPr>
          <w:sz w:val="28"/>
        </w:rPr>
        <w:t>проведения</w:t>
      </w:r>
      <w:r>
        <w:rPr>
          <w:spacing w:val="-6"/>
          <w:sz w:val="28"/>
        </w:rPr>
        <w:t xml:space="preserve"> </w:t>
      </w:r>
      <w:r>
        <w:rPr>
          <w:sz w:val="28"/>
        </w:rPr>
        <w:t>общественных</w:t>
      </w:r>
      <w:r>
        <w:rPr>
          <w:spacing w:val="-4"/>
          <w:sz w:val="28"/>
        </w:rPr>
        <w:t xml:space="preserve"> </w:t>
      </w:r>
      <w:r>
        <w:rPr>
          <w:sz w:val="28"/>
        </w:rPr>
        <w:t>обсуждений</w:t>
      </w:r>
      <w:r>
        <w:rPr>
          <w:spacing w:val="-4"/>
          <w:sz w:val="28"/>
        </w:rPr>
        <w:t xml:space="preserve"> </w:t>
      </w:r>
      <w:r>
        <w:rPr>
          <w:sz w:val="28"/>
        </w:rPr>
        <w:t>или</w:t>
      </w:r>
      <w:r>
        <w:rPr>
          <w:spacing w:val="-4"/>
          <w:sz w:val="28"/>
        </w:rPr>
        <w:t xml:space="preserve"> </w:t>
      </w:r>
      <w:r>
        <w:rPr>
          <w:sz w:val="28"/>
        </w:rPr>
        <w:t>публичных</w:t>
      </w:r>
      <w:r>
        <w:rPr>
          <w:spacing w:val="-2"/>
          <w:sz w:val="28"/>
        </w:rPr>
        <w:t xml:space="preserve"> </w:t>
      </w:r>
      <w:r>
        <w:rPr>
          <w:sz w:val="28"/>
        </w:rPr>
        <w:t>слушаний</w:t>
      </w:r>
      <w:r>
        <w:rPr>
          <w:spacing w:val="-2"/>
          <w:sz w:val="28"/>
        </w:rPr>
        <w:t xml:space="preserve"> </w:t>
      </w:r>
      <w:r>
        <w:rPr>
          <w:sz w:val="28"/>
        </w:rPr>
        <w:t>со дня</w:t>
      </w:r>
      <w:r>
        <w:rPr>
          <w:spacing w:val="-14"/>
          <w:sz w:val="28"/>
        </w:rPr>
        <w:t xml:space="preserve"> </w:t>
      </w:r>
      <w:r>
        <w:rPr>
          <w:sz w:val="28"/>
        </w:rPr>
        <w:t>оповещения</w:t>
      </w:r>
      <w:r>
        <w:rPr>
          <w:spacing w:val="-14"/>
          <w:sz w:val="28"/>
        </w:rPr>
        <w:t xml:space="preserve"> </w:t>
      </w:r>
      <w:r>
        <w:rPr>
          <w:sz w:val="28"/>
        </w:rPr>
        <w:t>жителей</w:t>
      </w:r>
      <w:r>
        <w:rPr>
          <w:spacing w:val="-14"/>
          <w:sz w:val="28"/>
        </w:rPr>
        <w:t xml:space="preserve"> </w:t>
      </w:r>
      <w:r>
        <w:rPr>
          <w:sz w:val="28"/>
        </w:rPr>
        <w:t>сельского</w:t>
      </w:r>
      <w:r>
        <w:rPr>
          <w:spacing w:val="-14"/>
          <w:sz w:val="28"/>
        </w:rPr>
        <w:t xml:space="preserve"> </w:t>
      </w:r>
      <w:r>
        <w:rPr>
          <w:sz w:val="28"/>
        </w:rPr>
        <w:t>поселения</w:t>
      </w:r>
      <w:r>
        <w:rPr>
          <w:spacing w:val="-14"/>
          <w:sz w:val="28"/>
        </w:rPr>
        <w:t xml:space="preserve"> </w:t>
      </w:r>
      <w:r w:rsidR="009E7A53">
        <w:rPr>
          <w:sz w:val="28"/>
        </w:rPr>
        <w:t>Нижнее Санчелеево</w:t>
      </w:r>
      <w:r>
        <w:rPr>
          <w:spacing w:val="-15"/>
          <w:sz w:val="28"/>
        </w:rPr>
        <w:t xml:space="preserve"> </w:t>
      </w:r>
      <w:r>
        <w:rPr>
          <w:sz w:val="28"/>
        </w:rPr>
        <w:t>об</w:t>
      </w:r>
      <w:r>
        <w:rPr>
          <w:spacing w:val="-14"/>
          <w:sz w:val="28"/>
        </w:rPr>
        <w:t xml:space="preserve"> </w:t>
      </w:r>
      <w:r>
        <w:rPr>
          <w:sz w:val="28"/>
        </w:rPr>
        <w:t>их</w:t>
      </w:r>
      <w:r>
        <w:rPr>
          <w:spacing w:val="-14"/>
          <w:sz w:val="28"/>
        </w:rPr>
        <w:t xml:space="preserve"> </w:t>
      </w:r>
      <w:r>
        <w:rPr>
          <w:sz w:val="28"/>
        </w:rPr>
        <w:t>проведении</w:t>
      </w:r>
      <w:r>
        <w:rPr>
          <w:spacing w:val="-14"/>
          <w:sz w:val="28"/>
        </w:rPr>
        <w:t xml:space="preserve"> </w:t>
      </w:r>
      <w:r>
        <w:rPr>
          <w:sz w:val="28"/>
        </w:rPr>
        <w:t>до</w:t>
      </w:r>
      <w:r>
        <w:rPr>
          <w:spacing w:val="-14"/>
          <w:sz w:val="28"/>
        </w:rPr>
        <w:t xml:space="preserve"> </w:t>
      </w:r>
      <w:r>
        <w:rPr>
          <w:sz w:val="28"/>
        </w:rPr>
        <w:t xml:space="preserve">дня опубликования заключения о результатах общественных обсуждений или публичных слушаний определяется действующей редакцией Положения о проведении общественных обсуждений или публичных слушаний по вопросам градостроительной деятельности, утвержденного </w:t>
      </w:r>
      <w:r w:rsidR="000A630B">
        <w:rPr>
          <w:sz w:val="28"/>
        </w:rPr>
        <w:t>решением Собрания представителей</w:t>
      </w:r>
      <w:r>
        <w:rPr>
          <w:sz w:val="28"/>
        </w:rPr>
        <w:t xml:space="preserve"> сельского поселения </w:t>
      </w:r>
      <w:r w:rsidR="009E7A53">
        <w:rPr>
          <w:sz w:val="28"/>
        </w:rPr>
        <w:t>Нижнее Санчелеево</w:t>
      </w:r>
      <w:r>
        <w:rPr>
          <w:sz w:val="28"/>
        </w:rPr>
        <w:t xml:space="preserve"> от 1</w:t>
      </w:r>
      <w:r w:rsidR="000A630B">
        <w:rPr>
          <w:sz w:val="28"/>
        </w:rPr>
        <w:t>6.12.2019 № 185</w:t>
      </w:r>
      <w:r>
        <w:rPr>
          <w:sz w:val="28"/>
        </w:rPr>
        <w:t xml:space="preserve"> (в ред. от </w:t>
      </w:r>
      <w:r w:rsidR="000A630B">
        <w:rPr>
          <w:sz w:val="28"/>
        </w:rPr>
        <w:t>05.08.2022</w:t>
      </w:r>
      <w:r>
        <w:rPr>
          <w:sz w:val="28"/>
        </w:rPr>
        <w:t xml:space="preserve"> №</w:t>
      </w:r>
      <w:r w:rsidR="00DF4899">
        <w:rPr>
          <w:sz w:val="28"/>
        </w:rPr>
        <w:t xml:space="preserve"> </w:t>
      </w:r>
      <w:r>
        <w:rPr>
          <w:sz w:val="28"/>
        </w:rPr>
        <w:t>7</w:t>
      </w:r>
      <w:r w:rsidR="000A630B">
        <w:rPr>
          <w:sz w:val="28"/>
        </w:rPr>
        <w:t>6</w:t>
      </w:r>
      <w:proofErr w:type="gramEnd"/>
      <w:r>
        <w:rPr>
          <w:sz w:val="28"/>
        </w:rPr>
        <w:t>), и составляет 23 (двадцать три) дня.</w:t>
      </w:r>
    </w:p>
    <w:p w:rsidR="00AC40E3" w:rsidRDefault="00E275F7" w:rsidP="00FD5C5E">
      <w:pPr>
        <w:pStyle w:val="a4"/>
        <w:numPr>
          <w:ilvl w:val="0"/>
          <w:numId w:val="10"/>
        </w:numPr>
        <w:tabs>
          <w:tab w:val="left" w:pos="2268"/>
        </w:tabs>
        <w:spacing w:line="276" w:lineRule="auto"/>
        <w:ind w:right="132" w:firstLine="708"/>
        <w:jc w:val="both"/>
        <w:rPr>
          <w:sz w:val="28"/>
        </w:rPr>
      </w:pPr>
      <w:proofErr w:type="gramStart"/>
      <w:r>
        <w:rPr>
          <w:sz w:val="28"/>
        </w:rPr>
        <w:t>На основании заключения о результатах общественных обсуждений или публичных слушаний по проекту решения о предоставлении разрешения на отклонение от предельных параметров разрешенного строительства, реконструкции объектов капитального строительства, направленных в Комиссию, осуществляется подготовка рекомендаций о предоставлении разрешения на условно разрешенный вид использования или об отказе в предоставлении такого разрешения с указанием причин принятого решения.</w:t>
      </w:r>
      <w:proofErr w:type="gramEnd"/>
    </w:p>
    <w:p w:rsidR="00AC40E3" w:rsidRDefault="00E275F7">
      <w:pPr>
        <w:pStyle w:val="a3"/>
        <w:spacing w:before="1" w:line="276" w:lineRule="auto"/>
        <w:ind w:right="145"/>
      </w:pPr>
      <w:proofErr w:type="gramStart"/>
      <w:r>
        <w:t>Комиссия в течение пятнадцати рабочих дней со дня окончания таких обсуждений или слушаний по проекту решения о предоставлении разрешения осуществляет подготовку</w:t>
      </w:r>
      <w:r>
        <w:rPr>
          <w:spacing w:val="-1"/>
        </w:rPr>
        <w:t xml:space="preserve"> </w:t>
      </w:r>
      <w:r>
        <w:t>рекомендаций о предоставлении такого разрешения или об отказе в предоставлении такого разрешения с указанием причин принятого решения и направляет указанные рекомендации Главе района либо в Министерство,</w:t>
      </w:r>
      <w:r>
        <w:rPr>
          <w:spacing w:val="-14"/>
        </w:rPr>
        <w:t xml:space="preserve"> </w:t>
      </w:r>
      <w:r>
        <w:t>с</w:t>
      </w:r>
      <w:r>
        <w:rPr>
          <w:spacing w:val="-13"/>
        </w:rPr>
        <w:t xml:space="preserve"> </w:t>
      </w:r>
      <w:r>
        <w:t>учетом</w:t>
      </w:r>
      <w:r>
        <w:rPr>
          <w:spacing w:val="-14"/>
        </w:rPr>
        <w:t xml:space="preserve"> </w:t>
      </w:r>
      <w:r>
        <w:t>полномочий,</w:t>
      </w:r>
      <w:r>
        <w:rPr>
          <w:spacing w:val="-14"/>
        </w:rPr>
        <w:t xml:space="preserve"> </w:t>
      </w:r>
      <w:r>
        <w:t>указанных</w:t>
      </w:r>
      <w:r>
        <w:rPr>
          <w:spacing w:val="-13"/>
        </w:rPr>
        <w:t xml:space="preserve"> </w:t>
      </w:r>
      <w:r>
        <w:t>в</w:t>
      </w:r>
      <w:r>
        <w:rPr>
          <w:spacing w:val="-14"/>
        </w:rPr>
        <w:t xml:space="preserve"> </w:t>
      </w:r>
      <w:r>
        <w:t>подпункте</w:t>
      </w:r>
      <w:r>
        <w:rPr>
          <w:spacing w:val="-13"/>
        </w:rPr>
        <w:t xml:space="preserve"> </w:t>
      </w:r>
      <w:r>
        <w:t>5</w:t>
      </w:r>
      <w:r>
        <w:rPr>
          <w:spacing w:val="-13"/>
        </w:rPr>
        <w:t xml:space="preserve"> </w:t>
      </w:r>
      <w:r>
        <w:t>пункта</w:t>
      </w:r>
      <w:r>
        <w:rPr>
          <w:spacing w:val="-13"/>
        </w:rPr>
        <w:t xml:space="preserve"> </w:t>
      </w:r>
      <w:r>
        <w:t>1</w:t>
      </w:r>
      <w:r>
        <w:rPr>
          <w:spacing w:val="-15"/>
        </w:rPr>
        <w:t xml:space="preserve"> </w:t>
      </w:r>
      <w:r>
        <w:t>статьи</w:t>
      </w:r>
      <w:r>
        <w:rPr>
          <w:spacing w:val="-15"/>
        </w:rPr>
        <w:t xml:space="preserve"> </w:t>
      </w:r>
      <w:r>
        <w:t>4.3. главы 2</w:t>
      </w:r>
      <w:proofErr w:type="gramEnd"/>
      <w:r>
        <w:t xml:space="preserve"> настоящих Правил.</w:t>
      </w:r>
    </w:p>
    <w:p w:rsidR="00AC40E3" w:rsidRDefault="00E275F7" w:rsidP="00FD5C5E">
      <w:pPr>
        <w:pStyle w:val="a4"/>
        <w:numPr>
          <w:ilvl w:val="0"/>
          <w:numId w:val="10"/>
        </w:numPr>
        <w:tabs>
          <w:tab w:val="left" w:pos="2410"/>
        </w:tabs>
        <w:spacing w:line="276" w:lineRule="auto"/>
        <w:ind w:right="144" w:firstLine="778"/>
        <w:jc w:val="both"/>
        <w:rPr>
          <w:sz w:val="28"/>
        </w:rPr>
      </w:pPr>
      <w:r>
        <w:rPr>
          <w:sz w:val="28"/>
        </w:rPr>
        <w:t>На</w:t>
      </w:r>
      <w:r>
        <w:rPr>
          <w:spacing w:val="-3"/>
          <w:sz w:val="28"/>
        </w:rPr>
        <w:t xml:space="preserve"> </w:t>
      </w:r>
      <w:r>
        <w:rPr>
          <w:sz w:val="28"/>
        </w:rPr>
        <w:t>основании</w:t>
      </w:r>
      <w:r>
        <w:rPr>
          <w:spacing w:val="-2"/>
          <w:sz w:val="28"/>
        </w:rPr>
        <w:t xml:space="preserve"> </w:t>
      </w:r>
      <w:r>
        <w:rPr>
          <w:sz w:val="28"/>
        </w:rPr>
        <w:t>заключения</w:t>
      </w:r>
      <w:r>
        <w:rPr>
          <w:spacing w:val="-2"/>
          <w:sz w:val="28"/>
        </w:rPr>
        <w:t xml:space="preserve"> </w:t>
      </w:r>
      <w:r>
        <w:rPr>
          <w:sz w:val="28"/>
        </w:rPr>
        <w:t>о</w:t>
      </w:r>
      <w:r>
        <w:rPr>
          <w:spacing w:val="-2"/>
          <w:sz w:val="28"/>
        </w:rPr>
        <w:t xml:space="preserve"> </w:t>
      </w:r>
      <w:r>
        <w:rPr>
          <w:sz w:val="28"/>
        </w:rPr>
        <w:t>результатах</w:t>
      </w:r>
      <w:r>
        <w:rPr>
          <w:spacing w:val="-2"/>
          <w:sz w:val="28"/>
        </w:rPr>
        <w:t xml:space="preserve"> </w:t>
      </w:r>
      <w:r>
        <w:rPr>
          <w:sz w:val="28"/>
        </w:rPr>
        <w:t>общественных</w:t>
      </w:r>
      <w:r>
        <w:rPr>
          <w:spacing w:val="-2"/>
          <w:sz w:val="28"/>
        </w:rPr>
        <w:t xml:space="preserve"> </w:t>
      </w:r>
      <w:r>
        <w:rPr>
          <w:sz w:val="28"/>
        </w:rPr>
        <w:t>обсуждений</w:t>
      </w:r>
      <w:r>
        <w:rPr>
          <w:spacing w:val="-2"/>
          <w:sz w:val="28"/>
        </w:rPr>
        <w:t xml:space="preserve"> </w:t>
      </w:r>
      <w:r>
        <w:rPr>
          <w:sz w:val="28"/>
        </w:rPr>
        <w:t>или публичных слушаний по проекту решения о предоставлении разрешения на отклонение от предельных параметров и рекомендаций Комиссии:</w:t>
      </w:r>
    </w:p>
    <w:p w:rsidR="00AC40E3" w:rsidRDefault="00E275F7">
      <w:pPr>
        <w:pStyle w:val="a4"/>
        <w:numPr>
          <w:ilvl w:val="0"/>
          <w:numId w:val="7"/>
        </w:numPr>
        <w:tabs>
          <w:tab w:val="left" w:pos="2284"/>
        </w:tabs>
        <w:spacing w:before="66" w:line="276" w:lineRule="auto"/>
        <w:ind w:right="145" w:firstLine="708"/>
        <w:jc w:val="both"/>
        <w:rPr>
          <w:sz w:val="28"/>
        </w:rPr>
      </w:pPr>
      <w:r>
        <w:rPr>
          <w:sz w:val="28"/>
        </w:rPr>
        <w:t xml:space="preserve">Глава района, в случае поступлении заявления о предоставлении разрешения на отклонение от предельных параметров разрешенного </w:t>
      </w:r>
      <w:r>
        <w:rPr>
          <w:spacing w:val="-2"/>
          <w:sz w:val="28"/>
        </w:rPr>
        <w:lastRenderedPageBreak/>
        <w:t xml:space="preserve">строительства, реконструкции объекта капитального строительства применительно </w:t>
      </w:r>
      <w:r>
        <w:rPr>
          <w:sz w:val="28"/>
        </w:rPr>
        <w:t>к земельным участкам с видами разрешенного использования «Для индивидуального жилищного строительства», «Для ведения личного подсобного хозяйства</w:t>
      </w:r>
      <w:r>
        <w:rPr>
          <w:spacing w:val="41"/>
          <w:sz w:val="28"/>
        </w:rPr>
        <w:t xml:space="preserve">  </w:t>
      </w:r>
      <w:r>
        <w:rPr>
          <w:sz w:val="28"/>
        </w:rPr>
        <w:t>(приусадебный</w:t>
      </w:r>
      <w:r>
        <w:rPr>
          <w:spacing w:val="44"/>
          <w:sz w:val="28"/>
        </w:rPr>
        <w:t xml:space="preserve">  </w:t>
      </w:r>
      <w:r>
        <w:rPr>
          <w:sz w:val="28"/>
        </w:rPr>
        <w:t>земельный</w:t>
      </w:r>
      <w:r>
        <w:rPr>
          <w:spacing w:val="44"/>
          <w:sz w:val="28"/>
        </w:rPr>
        <w:t xml:space="preserve">  </w:t>
      </w:r>
      <w:r>
        <w:rPr>
          <w:sz w:val="28"/>
        </w:rPr>
        <w:t>участок)»,</w:t>
      </w:r>
      <w:r>
        <w:rPr>
          <w:spacing w:val="42"/>
          <w:sz w:val="28"/>
        </w:rPr>
        <w:t xml:space="preserve">  </w:t>
      </w:r>
      <w:r>
        <w:rPr>
          <w:sz w:val="28"/>
        </w:rPr>
        <w:t>«Ведение</w:t>
      </w:r>
      <w:r>
        <w:rPr>
          <w:spacing w:val="44"/>
          <w:sz w:val="28"/>
        </w:rPr>
        <w:t xml:space="preserve">  </w:t>
      </w:r>
      <w:r>
        <w:rPr>
          <w:spacing w:val="-2"/>
          <w:sz w:val="28"/>
        </w:rPr>
        <w:t>огородничества»,</w:t>
      </w:r>
    </w:p>
    <w:p w:rsidR="00AC40E3" w:rsidRDefault="00E275F7">
      <w:pPr>
        <w:pStyle w:val="a3"/>
        <w:spacing w:line="276" w:lineRule="auto"/>
        <w:ind w:right="137" w:firstLine="0"/>
      </w:pPr>
      <w:r>
        <w:t>«Ведение садоводства», в течение пяти дней со дня поступления таких рекомендаций</w:t>
      </w:r>
      <w:r>
        <w:rPr>
          <w:spacing w:val="-10"/>
        </w:rPr>
        <w:t xml:space="preserve"> </w:t>
      </w:r>
      <w:r>
        <w:t>принимает</w:t>
      </w:r>
      <w:r>
        <w:rPr>
          <w:spacing w:val="-10"/>
        </w:rPr>
        <w:t xml:space="preserve"> </w:t>
      </w:r>
      <w:r>
        <w:t>решение</w:t>
      </w:r>
      <w:r>
        <w:rPr>
          <w:spacing w:val="-10"/>
        </w:rPr>
        <w:t xml:space="preserve"> </w:t>
      </w:r>
      <w:r>
        <w:t>о</w:t>
      </w:r>
      <w:r>
        <w:rPr>
          <w:spacing w:val="-7"/>
        </w:rPr>
        <w:t xml:space="preserve"> </w:t>
      </w:r>
      <w:r>
        <w:t>предоставлении</w:t>
      </w:r>
      <w:r>
        <w:rPr>
          <w:spacing w:val="-7"/>
        </w:rPr>
        <w:t xml:space="preserve"> </w:t>
      </w:r>
      <w:r>
        <w:t>разрешения</w:t>
      </w:r>
      <w:r>
        <w:rPr>
          <w:spacing w:val="-7"/>
        </w:rPr>
        <w:t xml:space="preserve"> </w:t>
      </w:r>
      <w:r>
        <w:t>на</w:t>
      </w:r>
      <w:r>
        <w:rPr>
          <w:spacing w:val="-10"/>
        </w:rPr>
        <w:t xml:space="preserve"> </w:t>
      </w:r>
      <w:r>
        <w:t>отклонение</w:t>
      </w:r>
      <w:r>
        <w:rPr>
          <w:spacing w:val="-8"/>
        </w:rPr>
        <w:t xml:space="preserve"> </w:t>
      </w:r>
      <w:r>
        <w:t xml:space="preserve">от предельных параметров или об отказе в предоставлении такого разрешения с указанием причин принятого решения в виде постановления администрации муниципального района </w:t>
      </w:r>
      <w:proofErr w:type="gramStart"/>
      <w:r>
        <w:t>Ставропольский</w:t>
      </w:r>
      <w:proofErr w:type="gramEnd"/>
      <w:r>
        <w:t xml:space="preserve"> Самарской области (далее также - Администрация района);</w:t>
      </w:r>
    </w:p>
    <w:p w:rsidR="00AC40E3" w:rsidRDefault="00E275F7">
      <w:pPr>
        <w:pStyle w:val="a4"/>
        <w:numPr>
          <w:ilvl w:val="0"/>
          <w:numId w:val="7"/>
        </w:numPr>
        <w:tabs>
          <w:tab w:val="left" w:pos="2311"/>
        </w:tabs>
        <w:spacing w:line="276" w:lineRule="auto"/>
        <w:ind w:right="140" w:firstLine="708"/>
        <w:jc w:val="both"/>
        <w:rPr>
          <w:sz w:val="28"/>
        </w:rPr>
      </w:pPr>
      <w:proofErr w:type="gramStart"/>
      <w:r>
        <w:rPr>
          <w:sz w:val="28"/>
        </w:rPr>
        <w:t>ответственное</w:t>
      </w:r>
      <w:r>
        <w:rPr>
          <w:spacing w:val="80"/>
          <w:w w:val="150"/>
          <w:sz w:val="28"/>
        </w:rPr>
        <w:t xml:space="preserve"> </w:t>
      </w:r>
      <w:r>
        <w:rPr>
          <w:sz w:val="28"/>
        </w:rPr>
        <w:t>структурное</w:t>
      </w:r>
      <w:r>
        <w:rPr>
          <w:spacing w:val="80"/>
          <w:w w:val="150"/>
          <w:sz w:val="28"/>
        </w:rPr>
        <w:t xml:space="preserve"> </w:t>
      </w:r>
      <w:r>
        <w:rPr>
          <w:sz w:val="28"/>
        </w:rPr>
        <w:t>подразделение</w:t>
      </w:r>
      <w:r>
        <w:rPr>
          <w:spacing w:val="80"/>
          <w:w w:val="150"/>
          <w:sz w:val="28"/>
        </w:rPr>
        <w:t xml:space="preserve"> </w:t>
      </w:r>
      <w:r>
        <w:rPr>
          <w:sz w:val="28"/>
        </w:rPr>
        <w:t>Администрации</w:t>
      </w:r>
      <w:r>
        <w:rPr>
          <w:spacing w:val="80"/>
          <w:w w:val="150"/>
          <w:sz w:val="28"/>
        </w:rPr>
        <w:t xml:space="preserve"> </w:t>
      </w:r>
      <w:r>
        <w:rPr>
          <w:sz w:val="28"/>
        </w:rPr>
        <w:t>района,</w:t>
      </w:r>
      <w:r>
        <w:rPr>
          <w:spacing w:val="80"/>
          <w:sz w:val="28"/>
        </w:rPr>
        <w:t xml:space="preserve"> </w:t>
      </w:r>
      <w:r>
        <w:rPr>
          <w:sz w:val="28"/>
        </w:rPr>
        <w:t>в случае поступлении заявления о предоставлении разрешения в части получения разрешений на отклонение от предельных параметров разрешенного строительства,</w:t>
      </w:r>
      <w:r>
        <w:rPr>
          <w:spacing w:val="-18"/>
          <w:sz w:val="28"/>
        </w:rPr>
        <w:t xml:space="preserve"> </w:t>
      </w:r>
      <w:r>
        <w:rPr>
          <w:sz w:val="28"/>
        </w:rPr>
        <w:t>реконструкции</w:t>
      </w:r>
      <w:r>
        <w:rPr>
          <w:spacing w:val="-17"/>
          <w:sz w:val="28"/>
        </w:rPr>
        <w:t xml:space="preserve"> </w:t>
      </w:r>
      <w:r>
        <w:rPr>
          <w:sz w:val="28"/>
        </w:rPr>
        <w:t>объекта</w:t>
      </w:r>
      <w:r>
        <w:rPr>
          <w:spacing w:val="-18"/>
          <w:sz w:val="28"/>
        </w:rPr>
        <w:t xml:space="preserve"> </w:t>
      </w:r>
      <w:r>
        <w:rPr>
          <w:sz w:val="28"/>
        </w:rPr>
        <w:t>капитального</w:t>
      </w:r>
      <w:r>
        <w:rPr>
          <w:spacing w:val="-17"/>
          <w:sz w:val="28"/>
        </w:rPr>
        <w:t xml:space="preserve"> </w:t>
      </w:r>
      <w:r>
        <w:rPr>
          <w:sz w:val="28"/>
        </w:rPr>
        <w:t>строительства</w:t>
      </w:r>
      <w:r>
        <w:rPr>
          <w:spacing w:val="-18"/>
          <w:sz w:val="28"/>
        </w:rPr>
        <w:t xml:space="preserve"> </w:t>
      </w:r>
      <w:r>
        <w:rPr>
          <w:sz w:val="28"/>
        </w:rPr>
        <w:t>применительно к земельным участкам с видами разрешенного использования, не предусмотренными подпунктом «а» настоящего пункта, направляет в Министерство в срок и порядке, установленные Положением, утвержденным приказом М</w:t>
      </w:r>
      <w:r w:rsidR="00DF4899">
        <w:rPr>
          <w:sz w:val="28"/>
        </w:rPr>
        <w:t>инистерства</w:t>
      </w:r>
      <w:r>
        <w:rPr>
          <w:sz w:val="28"/>
        </w:rPr>
        <w:t xml:space="preserve"> от 29.04.2025 № 51-п, для принятия Министерством решения</w:t>
      </w:r>
      <w:proofErr w:type="gramEnd"/>
      <w:r>
        <w:rPr>
          <w:sz w:val="28"/>
        </w:rPr>
        <w:t xml:space="preserve"> о предоставлении разрешения на отклонение от предельных параметров или об отказе в предоставлении такого разрешения с указанием причин принятого решения в виде приказа Министерства.</w:t>
      </w:r>
    </w:p>
    <w:p w:rsidR="00AC40E3" w:rsidRDefault="00E275F7" w:rsidP="00FD5C5E">
      <w:pPr>
        <w:pStyle w:val="a4"/>
        <w:numPr>
          <w:ilvl w:val="0"/>
          <w:numId w:val="10"/>
        </w:numPr>
        <w:tabs>
          <w:tab w:val="left" w:pos="2410"/>
        </w:tabs>
        <w:spacing w:before="1" w:line="276" w:lineRule="auto"/>
        <w:ind w:right="133" w:firstLine="708"/>
        <w:jc w:val="both"/>
        <w:rPr>
          <w:sz w:val="28"/>
        </w:rPr>
      </w:pPr>
      <w:r>
        <w:rPr>
          <w:sz w:val="28"/>
        </w:rPr>
        <w:t xml:space="preserve">Постановления администрации муниципального района </w:t>
      </w:r>
      <w:proofErr w:type="gramStart"/>
      <w:r>
        <w:rPr>
          <w:sz w:val="28"/>
        </w:rPr>
        <w:t>Ставропольский</w:t>
      </w:r>
      <w:proofErr w:type="gramEnd"/>
      <w:r>
        <w:rPr>
          <w:sz w:val="28"/>
        </w:rPr>
        <w:t xml:space="preserve"> Самарской</w:t>
      </w:r>
      <w:r>
        <w:rPr>
          <w:spacing w:val="-12"/>
          <w:sz w:val="28"/>
        </w:rPr>
        <w:t xml:space="preserve"> </w:t>
      </w:r>
      <w:r>
        <w:rPr>
          <w:sz w:val="28"/>
        </w:rPr>
        <w:t>области</w:t>
      </w:r>
      <w:r>
        <w:rPr>
          <w:spacing w:val="-12"/>
          <w:sz w:val="28"/>
        </w:rPr>
        <w:t xml:space="preserve"> </w:t>
      </w:r>
      <w:r>
        <w:rPr>
          <w:sz w:val="28"/>
        </w:rPr>
        <w:t>о</w:t>
      </w:r>
      <w:r>
        <w:rPr>
          <w:spacing w:val="-9"/>
          <w:sz w:val="28"/>
        </w:rPr>
        <w:t xml:space="preserve"> </w:t>
      </w:r>
      <w:r>
        <w:rPr>
          <w:sz w:val="28"/>
        </w:rPr>
        <w:t>выдаче</w:t>
      </w:r>
      <w:r>
        <w:rPr>
          <w:spacing w:val="-12"/>
          <w:sz w:val="28"/>
        </w:rPr>
        <w:t xml:space="preserve"> </w:t>
      </w:r>
      <w:r>
        <w:rPr>
          <w:sz w:val="28"/>
        </w:rPr>
        <w:t>разрешения</w:t>
      </w:r>
      <w:r>
        <w:rPr>
          <w:spacing w:val="-10"/>
          <w:sz w:val="28"/>
        </w:rPr>
        <w:t xml:space="preserve"> </w:t>
      </w:r>
      <w:r>
        <w:rPr>
          <w:sz w:val="28"/>
        </w:rPr>
        <w:t>на</w:t>
      </w:r>
      <w:r>
        <w:rPr>
          <w:spacing w:val="-10"/>
          <w:sz w:val="28"/>
        </w:rPr>
        <w:t xml:space="preserve"> </w:t>
      </w:r>
      <w:r>
        <w:rPr>
          <w:sz w:val="28"/>
        </w:rPr>
        <w:t>отклонение</w:t>
      </w:r>
      <w:r>
        <w:rPr>
          <w:spacing w:val="-10"/>
          <w:sz w:val="28"/>
        </w:rPr>
        <w:t xml:space="preserve"> </w:t>
      </w:r>
      <w:r>
        <w:rPr>
          <w:sz w:val="28"/>
        </w:rPr>
        <w:t>от</w:t>
      </w:r>
      <w:r>
        <w:rPr>
          <w:spacing w:val="-13"/>
          <w:sz w:val="28"/>
        </w:rPr>
        <w:t xml:space="preserve"> </w:t>
      </w:r>
      <w:r>
        <w:rPr>
          <w:sz w:val="28"/>
        </w:rPr>
        <w:t>предельных</w:t>
      </w:r>
      <w:r>
        <w:rPr>
          <w:spacing w:val="-9"/>
          <w:sz w:val="28"/>
        </w:rPr>
        <w:t xml:space="preserve"> </w:t>
      </w:r>
      <w:r>
        <w:rPr>
          <w:sz w:val="28"/>
        </w:rPr>
        <w:t>параметров разрешенного</w:t>
      </w:r>
      <w:r>
        <w:rPr>
          <w:spacing w:val="-18"/>
          <w:sz w:val="28"/>
        </w:rPr>
        <w:t xml:space="preserve"> </w:t>
      </w:r>
      <w:r>
        <w:rPr>
          <w:sz w:val="28"/>
        </w:rPr>
        <w:t>строительства,</w:t>
      </w:r>
      <w:r>
        <w:rPr>
          <w:spacing w:val="-17"/>
          <w:sz w:val="28"/>
        </w:rPr>
        <w:t xml:space="preserve"> </w:t>
      </w:r>
      <w:r>
        <w:rPr>
          <w:sz w:val="28"/>
        </w:rPr>
        <w:t>реконструкции</w:t>
      </w:r>
      <w:r>
        <w:rPr>
          <w:spacing w:val="-18"/>
          <w:sz w:val="28"/>
        </w:rPr>
        <w:t xml:space="preserve"> </w:t>
      </w:r>
      <w:r>
        <w:rPr>
          <w:sz w:val="28"/>
        </w:rPr>
        <w:t>объектов</w:t>
      </w:r>
      <w:r>
        <w:rPr>
          <w:spacing w:val="-17"/>
          <w:sz w:val="28"/>
        </w:rPr>
        <w:t xml:space="preserve"> </w:t>
      </w:r>
      <w:r>
        <w:rPr>
          <w:sz w:val="28"/>
        </w:rPr>
        <w:t>капитального</w:t>
      </w:r>
      <w:r>
        <w:rPr>
          <w:spacing w:val="-18"/>
          <w:sz w:val="28"/>
        </w:rPr>
        <w:t xml:space="preserve"> </w:t>
      </w:r>
      <w:r>
        <w:rPr>
          <w:sz w:val="28"/>
        </w:rPr>
        <w:t>строительства или об отказе в выдаче разрешения на отклонение от предельных параметров разрешенного</w:t>
      </w:r>
      <w:r>
        <w:rPr>
          <w:spacing w:val="-18"/>
          <w:sz w:val="28"/>
        </w:rPr>
        <w:t xml:space="preserve"> </w:t>
      </w:r>
      <w:r>
        <w:rPr>
          <w:sz w:val="28"/>
        </w:rPr>
        <w:t>строительства,</w:t>
      </w:r>
      <w:r>
        <w:rPr>
          <w:spacing w:val="-17"/>
          <w:sz w:val="28"/>
        </w:rPr>
        <w:t xml:space="preserve"> </w:t>
      </w:r>
      <w:r>
        <w:rPr>
          <w:sz w:val="28"/>
        </w:rPr>
        <w:t>реконструкции</w:t>
      </w:r>
      <w:r>
        <w:rPr>
          <w:spacing w:val="-18"/>
          <w:sz w:val="28"/>
        </w:rPr>
        <w:t xml:space="preserve"> </w:t>
      </w:r>
      <w:r>
        <w:rPr>
          <w:sz w:val="28"/>
        </w:rPr>
        <w:t>объектов</w:t>
      </w:r>
      <w:r>
        <w:rPr>
          <w:spacing w:val="-17"/>
          <w:sz w:val="28"/>
        </w:rPr>
        <w:t xml:space="preserve"> </w:t>
      </w:r>
      <w:r>
        <w:rPr>
          <w:sz w:val="28"/>
        </w:rPr>
        <w:t>капитального</w:t>
      </w:r>
      <w:r>
        <w:rPr>
          <w:spacing w:val="-18"/>
          <w:sz w:val="28"/>
        </w:rPr>
        <w:t xml:space="preserve"> </w:t>
      </w:r>
      <w:r>
        <w:rPr>
          <w:sz w:val="28"/>
        </w:rPr>
        <w:t>строительства подлежит опубликованию</w:t>
      </w:r>
      <w:r>
        <w:rPr>
          <w:spacing w:val="-1"/>
          <w:sz w:val="28"/>
        </w:rPr>
        <w:t xml:space="preserve"> </w:t>
      </w:r>
      <w:r>
        <w:rPr>
          <w:sz w:val="28"/>
        </w:rPr>
        <w:t>в</w:t>
      </w:r>
      <w:r>
        <w:rPr>
          <w:spacing w:val="-3"/>
          <w:sz w:val="28"/>
        </w:rPr>
        <w:t xml:space="preserve"> </w:t>
      </w:r>
      <w:r>
        <w:rPr>
          <w:sz w:val="28"/>
        </w:rPr>
        <w:t>районной газете</w:t>
      </w:r>
      <w:r>
        <w:rPr>
          <w:spacing w:val="-1"/>
          <w:sz w:val="28"/>
        </w:rPr>
        <w:t xml:space="preserve"> </w:t>
      </w:r>
      <w:r>
        <w:rPr>
          <w:sz w:val="28"/>
        </w:rPr>
        <w:t>«Ставрополь-на-Волге.</w:t>
      </w:r>
      <w:r>
        <w:rPr>
          <w:spacing w:val="-1"/>
          <w:sz w:val="28"/>
        </w:rPr>
        <w:t xml:space="preserve"> </w:t>
      </w:r>
      <w:r>
        <w:rPr>
          <w:sz w:val="28"/>
        </w:rPr>
        <w:t xml:space="preserve">Официальное опубликование» и на официальном сайте администрации муниципального района Ставропольский Самарской области муниципального района в сети «Интернет»: </w:t>
      </w:r>
      <w:r>
        <w:rPr>
          <w:spacing w:val="-2"/>
          <w:sz w:val="28"/>
        </w:rPr>
        <w:t>https://stavradm.ru/index.php/.</w:t>
      </w:r>
    </w:p>
    <w:p w:rsidR="00AC40E3" w:rsidRDefault="00E275F7">
      <w:pPr>
        <w:pStyle w:val="a4"/>
        <w:numPr>
          <w:ilvl w:val="0"/>
          <w:numId w:val="10"/>
        </w:numPr>
        <w:tabs>
          <w:tab w:val="left" w:pos="2362"/>
        </w:tabs>
        <w:spacing w:line="276" w:lineRule="auto"/>
        <w:ind w:right="139" w:firstLine="708"/>
        <w:jc w:val="both"/>
        <w:rPr>
          <w:sz w:val="28"/>
        </w:rPr>
      </w:pPr>
      <w:r>
        <w:rPr>
          <w:sz w:val="28"/>
        </w:rPr>
        <w:t xml:space="preserve">В соответствии с частью 4 статьи 40 Градостроительного </w:t>
      </w:r>
      <w:r w:rsidR="00DF4899">
        <w:rPr>
          <w:sz w:val="28"/>
        </w:rPr>
        <w:t>кодекс</w:t>
      </w:r>
      <w:r>
        <w:rPr>
          <w:sz w:val="28"/>
        </w:rPr>
        <w:t>а Российской Федерации, расходы, связанные с организацией и проведением общественных обсуждений или публичных слушаний по проекту решения о предоставлении разрешения на отклонение от предельных параметров разрешенного строительства, реконструкции объектов капитального строительства, несет физическое или юридическое лицо, заинтересованное в предоставлении такого разрешения.</w:t>
      </w:r>
    </w:p>
    <w:p w:rsidR="00AC40E3" w:rsidRDefault="00E275F7">
      <w:pPr>
        <w:pStyle w:val="a4"/>
        <w:numPr>
          <w:ilvl w:val="0"/>
          <w:numId w:val="10"/>
        </w:numPr>
        <w:tabs>
          <w:tab w:val="left" w:pos="2340"/>
        </w:tabs>
        <w:spacing w:before="66" w:line="276" w:lineRule="auto"/>
        <w:ind w:right="141" w:firstLine="708"/>
        <w:jc w:val="both"/>
        <w:rPr>
          <w:sz w:val="28"/>
        </w:rPr>
      </w:pPr>
      <w:proofErr w:type="gramStart"/>
      <w:r>
        <w:rPr>
          <w:sz w:val="28"/>
        </w:rPr>
        <w:t xml:space="preserve">В соответствии с частью 6.1 статьи 40 Градостроительного </w:t>
      </w:r>
      <w:r w:rsidR="00DF4899">
        <w:rPr>
          <w:sz w:val="28"/>
        </w:rPr>
        <w:t>кодекс</w:t>
      </w:r>
      <w:r>
        <w:rPr>
          <w:sz w:val="28"/>
        </w:rPr>
        <w:t>а Российской</w:t>
      </w:r>
      <w:r>
        <w:rPr>
          <w:spacing w:val="-9"/>
          <w:sz w:val="28"/>
        </w:rPr>
        <w:t xml:space="preserve"> </w:t>
      </w:r>
      <w:r>
        <w:rPr>
          <w:sz w:val="28"/>
        </w:rPr>
        <w:t>Федерации,</w:t>
      </w:r>
      <w:r>
        <w:rPr>
          <w:spacing w:val="-7"/>
          <w:sz w:val="28"/>
        </w:rPr>
        <w:t xml:space="preserve"> </w:t>
      </w:r>
      <w:r>
        <w:rPr>
          <w:sz w:val="28"/>
        </w:rPr>
        <w:t>не</w:t>
      </w:r>
      <w:r>
        <w:rPr>
          <w:spacing w:val="-12"/>
          <w:sz w:val="28"/>
        </w:rPr>
        <w:t xml:space="preserve"> </w:t>
      </w:r>
      <w:r>
        <w:rPr>
          <w:sz w:val="28"/>
        </w:rPr>
        <w:t>допускается</w:t>
      </w:r>
      <w:r>
        <w:rPr>
          <w:spacing w:val="-12"/>
          <w:sz w:val="28"/>
        </w:rPr>
        <w:t xml:space="preserve"> </w:t>
      </w:r>
      <w:r>
        <w:rPr>
          <w:sz w:val="28"/>
        </w:rPr>
        <w:t>предоставление</w:t>
      </w:r>
      <w:r>
        <w:rPr>
          <w:spacing w:val="-12"/>
          <w:sz w:val="28"/>
        </w:rPr>
        <w:t xml:space="preserve"> </w:t>
      </w:r>
      <w:r>
        <w:rPr>
          <w:sz w:val="28"/>
        </w:rPr>
        <w:t>разрешения</w:t>
      </w:r>
      <w:r>
        <w:rPr>
          <w:spacing w:val="-9"/>
          <w:sz w:val="28"/>
        </w:rPr>
        <w:t xml:space="preserve"> </w:t>
      </w:r>
      <w:r>
        <w:rPr>
          <w:sz w:val="28"/>
        </w:rPr>
        <w:t>на</w:t>
      </w:r>
      <w:r>
        <w:rPr>
          <w:spacing w:val="-12"/>
          <w:sz w:val="28"/>
        </w:rPr>
        <w:t xml:space="preserve"> </w:t>
      </w:r>
      <w:r>
        <w:rPr>
          <w:sz w:val="28"/>
        </w:rPr>
        <w:t xml:space="preserve">отклонение </w:t>
      </w:r>
      <w:r>
        <w:rPr>
          <w:sz w:val="28"/>
        </w:rPr>
        <w:lastRenderedPageBreak/>
        <w:t xml:space="preserve">от предельных параметров разрешенного строительства, реконструкции объектов капитального строительства в отношении земельного участка, на котором расположена самовольная постройка, в отношении которой в администрацию сельского поселения </w:t>
      </w:r>
      <w:r w:rsidR="009E7A53">
        <w:rPr>
          <w:sz w:val="28"/>
        </w:rPr>
        <w:t>Нижнее Санчелеево</w:t>
      </w:r>
      <w:r>
        <w:rPr>
          <w:sz w:val="28"/>
        </w:rPr>
        <w:t xml:space="preserve"> муниципального района Ставропольский Самарской области поступило уведомление о выявлении самовольной постройки от исполнительного органа государственной власти</w:t>
      </w:r>
      <w:proofErr w:type="gramEnd"/>
      <w:r>
        <w:rPr>
          <w:sz w:val="28"/>
        </w:rPr>
        <w:t xml:space="preserve">, должностного лица, государственного учреждения или органа местного самоуправления, </w:t>
      </w:r>
      <w:proofErr w:type="gramStart"/>
      <w:r>
        <w:rPr>
          <w:sz w:val="28"/>
        </w:rPr>
        <w:t>указанных</w:t>
      </w:r>
      <w:proofErr w:type="gramEnd"/>
      <w:r>
        <w:rPr>
          <w:sz w:val="28"/>
        </w:rPr>
        <w:t xml:space="preserve"> в части 2 статьи 55.32 Градостроительного </w:t>
      </w:r>
      <w:r w:rsidR="00DF4899">
        <w:rPr>
          <w:sz w:val="28"/>
        </w:rPr>
        <w:t>кодекс</w:t>
      </w:r>
      <w:r>
        <w:rPr>
          <w:sz w:val="28"/>
        </w:rPr>
        <w:t>а Российской Федерации, до ее сноса или приведения в соответствие с установленными требованиями.</w:t>
      </w:r>
    </w:p>
    <w:p w:rsidR="00AC40E3" w:rsidRDefault="00E275F7">
      <w:pPr>
        <w:pStyle w:val="a3"/>
        <w:spacing w:before="1" w:line="276" w:lineRule="auto"/>
        <w:ind w:right="140"/>
      </w:pPr>
      <w:proofErr w:type="gramStart"/>
      <w:r>
        <w:t xml:space="preserve">Исключение составляют случаи, если по результатам рассмотрения данного уведомления о сносе органом местного самоуправления в исполнительный орган государственной власти, должностному лицу, в государственное учреждение или орган местного самоуправления, которые указаны в части 2 статьи 55.32 Градостроительного </w:t>
      </w:r>
      <w:r w:rsidR="00DF4899">
        <w:t>кодекс</w:t>
      </w:r>
      <w:r>
        <w:t>а Российской Федерации и от которых поступило данное уведомление, направлено уведомление о том, что наличие признаков самовольной</w:t>
      </w:r>
      <w:r>
        <w:rPr>
          <w:spacing w:val="-10"/>
        </w:rPr>
        <w:t xml:space="preserve"> </w:t>
      </w:r>
      <w:r>
        <w:t>постройки</w:t>
      </w:r>
      <w:r>
        <w:rPr>
          <w:spacing w:val="-11"/>
        </w:rPr>
        <w:t xml:space="preserve"> </w:t>
      </w:r>
      <w:r>
        <w:t>не</w:t>
      </w:r>
      <w:r>
        <w:rPr>
          <w:spacing w:val="-10"/>
        </w:rPr>
        <w:t xml:space="preserve"> </w:t>
      </w:r>
      <w:r>
        <w:t>усматривается</w:t>
      </w:r>
      <w:r>
        <w:rPr>
          <w:spacing w:val="-10"/>
        </w:rPr>
        <w:t xml:space="preserve"> </w:t>
      </w:r>
      <w:r>
        <w:t>либо</w:t>
      </w:r>
      <w:r>
        <w:rPr>
          <w:spacing w:val="-9"/>
        </w:rPr>
        <w:t xml:space="preserve"> </w:t>
      </w:r>
      <w:r>
        <w:t>вступило</w:t>
      </w:r>
      <w:r>
        <w:rPr>
          <w:spacing w:val="-9"/>
        </w:rPr>
        <w:t xml:space="preserve"> </w:t>
      </w:r>
      <w:r>
        <w:t>в</w:t>
      </w:r>
      <w:r>
        <w:rPr>
          <w:spacing w:val="-11"/>
        </w:rPr>
        <w:t xml:space="preserve"> </w:t>
      </w:r>
      <w:r>
        <w:t>законную</w:t>
      </w:r>
      <w:proofErr w:type="gramEnd"/>
      <w:r>
        <w:rPr>
          <w:spacing w:val="-11"/>
        </w:rPr>
        <w:t xml:space="preserve"> </w:t>
      </w:r>
      <w:r>
        <w:t>силу</w:t>
      </w:r>
      <w:r>
        <w:rPr>
          <w:spacing w:val="-14"/>
        </w:rPr>
        <w:t xml:space="preserve"> </w:t>
      </w:r>
      <w:r>
        <w:t>решение суда об отказе в удовлетворении исковых требований о сносе самовольной постройки или ее приведении в соответствие с установленными требованиями.</w:t>
      </w:r>
    </w:p>
    <w:p w:rsidR="00AC40E3" w:rsidRDefault="00E275F7" w:rsidP="00FD5C5E">
      <w:pPr>
        <w:pStyle w:val="a4"/>
        <w:numPr>
          <w:ilvl w:val="0"/>
          <w:numId w:val="10"/>
        </w:numPr>
        <w:tabs>
          <w:tab w:val="left" w:pos="2410"/>
        </w:tabs>
        <w:spacing w:line="276" w:lineRule="auto"/>
        <w:ind w:right="144" w:firstLine="708"/>
        <w:jc w:val="both"/>
        <w:rPr>
          <w:sz w:val="28"/>
        </w:rPr>
      </w:pPr>
      <w:r>
        <w:rPr>
          <w:sz w:val="28"/>
        </w:rPr>
        <w:t>Физическое или юридическое лицо вправе оспорить в судебном порядке решение о предоставлении разрешения на отклонение от предельных параметров разрешенного</w:t>
      </w:r>
      <w:r>
        <w:rPr>
          <w:spacing w:val="-18"/>
          <w:sz w:val="28"/>
        </w:rPr>
        <w:t xml:space="preserve"> </w:t>
      </w:r>
      <w:r>
        <w:rPr>
          <w:sz w:val="28"/>
        </w:rPr>
        <w:t>строительства,</w:t>
      </w:r>
      <w:r>
        <w:rPr>
          <w:spacing w:val="-17"/>
          <w:sz w:val="28"/>
        </w:rPr>
        <w:t xml:space="preserve"> </w:t>
      </w:r>
      <w:r>
        <w:rPr>
          <w:sz w:val="28"/>
        </w:rPr>
        <w:t>реконструкции</w:t>
      </w:r>
      <w:r>
        <w:rPr>
          <w:spacing w:val="-18"/>
          <w:sz w:val="28"/>
        </w:rPr>
        <w:t xml:space="preserve"> </w:t>
      </w:r>
      <w:r>
        <w:rPr>
          <w:sz w:val="28"/>
        </w:rPr>
        <w:t>объектов</w:t>
      </w:r>
      <w:r>
        <w:rPr>
          <w:spacing w:val="-17"/>
          <w:sz w:val="28"/>
        </w:rPr>
        <w:t xml:space="preserve"> </w:t>
      </w:r>
      <w:r>
        <w:rPr>
          <w:sz w:val="28"/>
        </w:rPr>
        <w:t>капитального</w:t>
      </w:r>
      <w:r>
        <w:rPr>
          <w:spacing w:val="-18"/>
          <w:sz w:val="28"/>
        </w:rPr>
        <w:t xml:space="preserve"> </w:t>
      </w:r>
      <w:r>
        <w:rPr>
          <w:sz w:val="28"/>
        </w:rPr>
        <w:t xml:space="preserve">строительства или об отказе в предоставлении такого разрешения, согласно части 7 статьи 40 Градостроительного </w:t>
      </w:r>
      <w:r w:rsidR="00DF4899">
        <w:rPr>
          <w:sz w:val="28"/>
        </w:rPr>
        <w:t>кодекс</w:t>
      </w:r>
      <w:r>
        <w:rPr>
          <w:sz w:val="28"/>
        </w:rPr>
        <w:t>а Российской Федерации.</w:t>
      </w:r>
    </w:p>
    <w:p w:rsidR="00AC40E3" w:rsidRDefault="00E275F7" w:rsidP="00FD5C5E">
      <w:pPr>
        <w:pStyle w:val="a4"/>
        <w:numPr>
          <w:ilvl w:val="0"/>
          <w:numId w:val="10"/>
        </w:numPr>
        <w:tabs>
          <w:tab w:val="left" w:pos="2410"/>
        </w:tabs>
        <w:spacing w:before="1" w:line="276" w:lineRule="auto"/>
        <w:ind w:right="146" w:firstLine="708"/>
        <w:jc w:val="both"/>
        <w:rPr>
          <w:sz w:val="28"/>
        </w:rPr>
      </w:pPr>
      <w:r>
        <w:rPr>
          <w:sz w:val="28"/>
        </w:rPr>
        <w:t>Предоставление разрешения на отклонение от предельных параметров разрешенного</w:t>
      </w:r>
      <w:r>
        <w:rPr>
          <w:spacing w:val="-18"/>
          <w:sz w:val="28"/>
        </w:rPr>
        <w:t xml:space="preserve"> </w:t>
      </w:r>
      <w:r>
        <w:rPr>
          <w:sz w:val="28"/>
        </w:rPr>
        <w:t>строительства,</w:t>
      </w:r>
      <w:r>
        <w:rPr>
          <w:spacing w:val="-17"/>
          <w:sz w:val="28"/>
        </w:rPr>
        <w:t xml:space="preserve"> </w:t>
      </w:r>
      <w:r>
        <w:rPr>
          <w:sz w:val="28"/>
        </w:rPr>
        <w:t>реконструкции</w:t>
      </w:r>
      <w:r>
        <w:rPr>
          <w:spacing w:val="-18"/>
          <w:sz w:val="28"/>
        </w:rPr>
        <w:t xml:space="preserve"> </w:t>
      </w:r>
      <w:r>
        <w:rPr>
          <w:sz w:val="28"/>
        </w:rPr>
        <w:t>объектов</w:t>
      </w:r>
      <w:r>
        <w:rPr>
          <w:spacing w:val="-17"/>
          <w:sz w:val="28"/>
        </w:rPr>
        <w:t xml:space="preserve"> </w:t>
      </w:r>
      <w:r>
        <w:rPr>
          <w:sz w:val="28"/>
        </w:rPr>
        <w:t>капитального</w:t>
      </w:r>
      <w:r>
        <w:rPr>
          <w:spacing w:val="-18"/>
          <w:sz w:val="28"/>
        </w:rPr>
        <w:t xml:space="preserve"> </w:t>
      </w:r>
      <w:r>
        <w:rPr>
          <w:sz w:val="28"/>
        </w:rPr>
        <w:t>строительства не допускается, если такое отклонение не соответствует ограничениям использования</w:t>
      </w:r>
      <w:r>
        <w:rPr>
          <w:spacing w:val="-4"/>
          <w:sz w:val="28"/>
        </w:rPr>
        <w:t xml:space="preserve"> </w:t>
      </w:r>
      <w:r>
        <w:rPr>
          <w:sz w:val="28"/>
        </w:rPr>
        <w:t>объектов</w:t>
      </w:r>
      <w:r>
        <w:rPr>
          <w:spacing w:val="-5"/>
          <w:sz w:val="28"/>
        </w:rPr>
        <w:t xml:space="preserve"> </w:t>
      </w:r>
      <w:r>
        <w:rPr>
          <w:sz w:val="28"/>
        </w:rPr>
        <w:t>недвижимости,</w:t>
      </w:r>
      <w:r>
        <w:rPr>
          <w:spacing w:val="-3"/>
          <w:sz w:val="28"/>
        </w:rPr>
        <w:t xml:space="preserve"> </w:t>
      </w:r>
      <w:r>
        <w:rPr>
          <w:sz w:val="28"/>
        </w:rPr>
        <w:t>установленным</w:t>
      </w:r>
      <w:r>
        <w:rPr>
          <w:spacing w:val="-3"/>
          <w:sz w:val="28"/>
        </w:rPr>
        <w:t xml:space="preserve"> </w:t>
      </w:r>
      <w:r>
        <w:rPr>
          <w:sz w:val="28"/>
        </w:rPr>
        <w:t>в</w:t>
      </w:r>
      <w:r>
        <w:rPr>
          <w:spacing w:val="-6"/>
          <w:sz w:val="28"/>
        </w:rPr>
        <w:t xml:space="preserve"> </w:t>
      </w:r>
      <w:r>
        <w:rPr>
          <w:sz w:val="28"/>
        </w:rPr>
        <w:t>границах</w:t>
      </w:r>
      <w:r>
        <w:rPr>
          <w:spacing w:val="-4"/>
          <w:sz w:val="28"/>
        </w:rPr>
        <w:t xml:space="preserve"> </w:t>
      </w:r>
      <w:r>
        <w:rPr>
          <w:sz w:val="28"/>
        </w:rPr>
        <w:t>зон</w:t>
      </w:r>
      <w:r>
        <w:rPr>
          <w:spacing w:val="-2"/>
          <w:sz w:val="28"/>
        </w:rPr>
        <w:t xml:space="preserve"> </w:t>
      </w:r>
      <w:r>
        <w:rPr>
          <w:sz w:val="28"/>
        </w:rPr>
        <w:t>с</w:t>
      </w:r>
      <w:r>
        <w:rPr>
          <w:spacing w:val="-4"/>
          <w:sz w:val="28"/>
        </w:rPr>
        <w:t xml:space="preserve"> </w:t>
      </w:r>
      <w:r>
        <w:rPr>
          <w:sz w:val="28"/>
        </w:rPr>
        <w:t>особыми условиями использования территорий.</w:t>
      </w:r>
    </w:p>
    <w:p w:rsidR="00AC40E3" w:rsidRDefault="00E275F7">
      <w:pPr>
        <w:pStyle w:val="1"/>
        <w:spacing w:before="203" w:line="278" w:lineRule="auto"/>
        <w:ind w:right="146"/>
      </w:pPr>
      <w:bookmarkStart w:id="16" w:name="_TOC_250005"/>
      <w:bookmarkEnd w:id="16"/>
      <w:r>
        <w:t>ГЛАВА 4. Положения о подготовке документации по планировке территории органами местного самоуправления</w:t>
      </w:r>
    </w:p>
    <w:p w:rsidR="00AC40E3" w:rsidRDefault="00E275F7">
      <w:pPr>
        <w:pStyle w:val="1"/>
        <w:spacing w:before="194"/>
        <w:ind w:left="1841" w:firstLine="0"/>
        <w:jc w:val="left"/>
      </w:pPr>
      <w:bookmarkStart w:id="17" w:name="_TOC_250004"/>
      <w:r>
        <w:t>Статья</w:t>
      </w:r>
      <w:r>
        <w:rPr>
          <w:spacing w:val="-5"/>
        </w:rPr>
        <w:t xml:space="preserve"> </w:t>
      </w:r>
      <w:r>
        <w:t>11.</w:t>
      </w:r>
      <w:r>
        <w:rPr>
          <w:spacing w:val="-4"/>
        </w:rPr>
        <w:t xml:space="preserve"> </w:t>
      </w:r>
      <w:r>
        <w:t>Общие</w:t>
      </w:r>
      <w:r>
        <w:rPr>
          <w:spacing w:val="-3"/>
        </w:rPr>
        <w:t xml:space="preserve"> </w:t>
      </w:r>
      <w:bookmarkEnd w:id="17"/>
      <w:r>
        <w:rPr>
          <w:spacing w:val="-2"/>
        </w:rPr>
        <w:t>положения</w:t>
      </w:r>
    </w:p>
    <w:p w:rsidR="00AC40E3" w:rsidRDefault="00E275F7" w:rsidP="00FD5C5E">
      <w:pPr>
        <w:pStyle w:val="a4"/>
        <w:numPr>
          <w:ilvl w:val="0"/>
          <w:numId w:val="6"/>
        </w:numPr>
        <w:tabs>
          <w:tab w:val="left" w:pos="2268"/>
        </w:tabs>
        <w:spacing w:before="245" w:line="276" w:lineRule="auto"/>
        <w:ind w:right="138" w:firstLine="708"/>
        <w:jc w:val="both"/>
        <w:rPr>
          <w:sz w:val="28"/>
        </w:rPr>
      </w:pPr>
      <w:r>
        <w:rPr>
          <w:sz w:val="28"/>
        </w:rPr>
        <w:t>Подготовка документации по планировке территории осуществляется в целях обеспечения устойчивого развития территорий, в том числе выделения элементов планировочной структуры, установления границ земельных участков, установления</w:t>
      </w:r>
      <w:r>
        <w:rPr>
          <w:spacing w:val="80"/>
          <w:w w:val="150"/>
          <w:sz w:val="28"/>
        </w:rPr>
        <w:t xml:space="preserve"> </w:t>
      </w:r>
      <w:r>
        <w:rPr>
          <w:sz w:val="28"/>
        </w:rPr>
        <w:t>границ</w:t>
      </w:r>
      <w:r>
        <w:rPr>
          <w:spacing w:val="80"/>
          <w:w w:val="150"/>
          <w:sz w:val="28"/>
        </w:rPr>
        <w:t xml:space="preserve"> </w:t>
      </w:r>
      <w:r>
        <w:rPr>
          <w:sz w:val="28"/>
        </w:rPr>
        <w:t>зон</w:t>
      </w:r>
      <w:r>
        <w:rPr>
          <w:spacing w:val="80"/>
          <w:w w:val="150"/>
          <w:sz w:val="28"/>
        </w:rPr>
        <w:t xml:space="preserve"> </w:t>
      </w:r>
      <w:r>
        <w:rPr>
          <w:sz w:val="28"/>
        </w:rPr>
        <w:t>планируемого</w:t>
      </w:r>
      <w:r>
        <w:rPr>
          <w:spacing w:val="80"/>
          <w:w w:val="150"/>
          <w:sz w:val="28"/>
        </w:rPr>
        <w:t xml:space="preserve"> </w:t>
      </w:r>
      <w:r>
        <w:rPr>
          <w:sz w:val="28"/>
        </w:rPr>
        <w:t>размещения</w:t>
      </w:r>
      <w:r>
        <w:rPr>
          <w:spacing w:val="80"/>
          <w:w w:val="150"/>
          <w:sz w:val="28"/>
        </w:rPr>
        <w:t xml:space="preserve"> </w:t>
      </w:r>
      <w:r>
        <w:rPr>
          <w:sz w:val="28"/>
        </w:rPr>
        <w:t>объектов</w:t>
      </w:r>
      <w:r>
        <w:rPr>
          <w:spacing w:val="80"/>
          <w:w w:val="150"/>
          <w:sz w:val="28"/>
        </w:rPr>
        <w:t xml:space="preserve"> </w:t>
      </w:r>
      <w:r>
        <w:rPr>
          <w:sz w:val="28"/>
        </w:rPr>
        <w:t>капитального</w:t>
      </w:r>
    </w:p>
    <w:p w:rsidR="00AC40E3" w:rsidRDefault="00E275F7">
      <w:pPr>
        <w:pStyle w:val="a3"/>
        <w:spacing w:before="66"/>
        <w:ind w:firstLine="0"/>
        <w:jc w:val="left"/>
      </w:pPr>
      <w:r>
        <w:rPr>
          <w:spacing w:val="-2"/>
        </w:rPr>
        <w:t>строительства.</w:t>
      </w:r>
    </w:p>
    <w:p w:rsidR="00AC40E3" w:rsidRDefault="00E275F7" w:rsidP="00DF4899">
      <w:pPr>
        <w:pStyle w:val="a4"/>
        <w:numPr>
          <w:ilvl w:val="0"/>
          <w:numId w:val="6"/>
        </w:numPr>
        <w:tabs>
          <w:tab w:val="left" w:pos="2268"/>
        </w:tabs>
        <w:spacing w:before="48" w:line="276" w:lineRule="auto"/>
        <w:ind w:right="149" w:firstLine="708"/>
        <w:jc w:val="both"/>
        <w:rPr>
          <w:sz w:val="28"/>
        </w:rPr>
      </w:pPr>
      <w:r>
        <w:rPr>
          <w:sz w:val="28"/>
        </w:rPr>
        <w:lastRenderedPageBreak/>
        <w:t>Подготовка</w:t>
      </w:r>
      <w:r>
        <w:rPr>
          <w:spacing w:val="-2"/>
          <w:sz w:val="28"/>
        </w:rPr>
        <w:t xml:space="preserve"> </w:t>
      </w:r>
      <w:r>
        <w:rPr>
          <w:sz w:val="28"/>
        </w:rPr>
        <w:t>документации</w:t>
      </w:r>
      <w:r>
        <w:rPr>
          <w:spacing w:val="-2"/>
          <w:sz w:val="28"/>
        </w:rPr>
        <w:t xml:space="preserve"> </w:t>
      </w:r>
      <w:r>
        <w:rPr>
          <w:sz w:val="28"/>
        </w:rPr>
        <w:t>по</w:t>
      </w:r>
      <w:r>
        <w:rPr>
          <w:spacing w:val="-2"/>
          <w:sz w:val="28"/>
        </w:rPr>
        <w:t xml:space="preserve"> </w:t>
      </w:r>
      <w:r>
        <w:rPr>
          <w:sz w:val="28"/>
        </w:rPr>
        <w:t>планировке</w:t>
      </w:r>
      <w:r>
        <w:rPr>
          <w:spacing w:val="-3"/>
          <w:sz w:val="28"/>
        </w:rPr>
        <w:t xml:space="preserve"> </w:t>
      </w:r>
      <w:r>
        <w:rPr>
          <w:sz w:val="28"/>
        </w:rPr>
        <w:t>территории</w:t>
      </w:r>
      <w:r>
        <w:rPr>
          <w:spacing w:val="-2"/>
          <w:sz w:val="28"/>
        </w:rPr>
        <w:t xml:space="preserve"> </w:t>
      </w:r>
      <w:r>
        <w:rPr>
          <w:sz w:val="28"/>
        </w:rPr>
        <w:t>в</w:t>
      </w:r>
      <w:r>
        <w:rPr>
          <w:spacing w:val="-3"/>
          <w:sz w:val="28"/>
        </w:rPr>
        <w:t xml:space="preserve"> </w:t>
      </w:r>
      <w:r>
        <w:rPr>
          <w:sz w:val="28"/>
        </w:rPr>
        <w:t>целях</w:t>
      </w:r>
      <w:r>
        <w:rPr>
          <w:spacing w:val="-2"/>
          <w:sz w:val="28"/>
        </w:rPr>
        <w:t xml:space="preserve"> </w:t>
      </w:r>
      <w:r>
        <w:rPr>
          <w:sz w:val="28"/>
        </w:rPr>
        <w:t>размещения объекта</w:t>
      </w:r>
      <w:r>
        <w:rPr>
          <w:spacing w:val="-3"/>
          <w:sz w:val="28"/>
        </w:rPr>
        <w:t xml:space="preserve"> </w:t>
      </w:r>
      <w:r>
        <w:rPr>
          <w:sz w:val="28"/>
        </w:rPr>
        <w:t>капитального строительства</w:t>
      </w:r>
      <w:r>
        <w:rPr>
          <w:spacing w:val="-4"/>
          <w:sz w:val="28"/>
        </w:rPr>
        <w:t xml:space="preserve"> </w:t>
      </w:r>
      <w:r>
        <w:rPr>
          <w:sz w:val="28"/>
        </w:rPr>
        <w:t>является</w:t>
      </w:r>
      <w:r>
        <w:rPr>
          <w:spacing w:val="-3"/>
          <w:sz w:val="28"/>
        </w:rPr>
        <w:t xml:space="preserve"> </w:t>
      </w:r>
      <w:r>
        <w:rPr>
          <w:sz w:val="28"/>
        </w:rPr>
        <w:t>обязательной</w:t>
      </w:r>
      <w:r>
        <w:rPr>
          <w:spacing w:val="-5"/>
          <w:sz w:val="28"/>
        </w:rPr>
        <w:t xml:space="preserve"> </w:t>
      </w:r>
      <w:r>
        <w:rPr>
          <w:sz w:val="28"/>
        </w:rPr>
        <w:t>в</w:t>
      </w:r>
      <w:r>
        <w:rPr>
          <w:spacing w:val="-4"/>
          <w:sz w:val="28"/>
        </w:rPr>
        <w:t xml:space="preserve"> </w:t>
      </w:r>
      <w:r>
        <w:rPr>
          <w:sz w:val="28"/>
        </w:rPr>
        <w:t>следующих</w:t>
      </w:r>
      <w:r>
        <w:rPr>
          <w:spacing w:val="-2"/>
          <w:sz w:val="28"/>
        </w:rPr>
        <w:t xml:space="preserve"> </w:t>
      </w:r>
      <w:r>
        <w:rPr>
          <w:sz w:val="28"/>
        </w:rPr>
        <w:t>случаях:</w:t>
      </w:r>
    </w:p>
    <w:p w:rsidR="00AC40E3" w:rsidRDefault="00E275F7" w:rsidP="00DF4899">
      <w:pPr>
        <w:pStyle w:val="a4"/>
        <w:numPr>
          <w:ilvl w:val="0"/>
          <w:numId w:val="4"/>
        </w:numPr>
        <w:tabs>
          <w:tab w:val="left" w:pos="2410"/>
        </w:tabs>
        <w:spacing w:line="276" w:lineRule="auto"/>
        <w:ind w:right="151" w:firstLine="708"/>
        <w:jc w:val="both"/>
        <w:rPr>
          <w:sz w:val="28"/>
        </w:rPr>
      </w:pPr>
      <w:r>
        <w:rPr>
          <w:sz w:val="28"/>
        </w:rPr>
        <w:t>необходимо изъятие земельных участков для государственных или муниципальных</w:t>
      </w:r>
      <w:r>
        <w:rPr>
          <w:spacing w:val="-3"/>
          <w:sz w:val="28"/>
        </w:rPr>
        <w:t xml:space="preserve"> </w:t>
      </w:r>
      <w:r>
        <w:rPr>
          <w:sz w:val="28"/>
        </w:rPr>
        <w:t>ну</w:t>
      </w:r>
      <w:proofErr w:type="gramStart"/>
      <w:r>
        <w:rPr>
          <w:sz w:val="28"/>
        </w:rPr>
        <w:t>жд в</w:t>
      </w:r>
      <w:r>
        <w:rPr>
          <w:spacing w:val="-2"/>
          <w:sz w:val="28"/>
        </w:rPr>
        <w:t xml:space="preserve"> </w:t>
      </w:r>
      <w:r>
        <w:rPr>
          <w:sz w:val="28"/>
        </w:rPr>
        <w:t>св</w:t>
      </w:r>
      <w:proofErr w:type="gramEnd"/>
      <w:r>
        <w:rPr>
          <w:sz w:val="28"/>
        </w:rPr>
        <w:t>язи</w:t>
      </w:r>
      <w:r>
        <w:rPr>
          <w:spacing w:val="-1"/>
          <w:sz w:val="28"/>
        </w:rPr>
        <w:t xml:space="preserve"> </w:t>
      </w:r>
      <w:r>
        <w:rPr>
          <w:sz w:val="28"/>
        </w:rPr>
        <w:t>с</w:t>
      </w:r>
      <w:r>
        <w:rPr>
          <w:spacing w:val="-4"/>
          <w:sz w:val="28"/>
        </w:rPr>
        <w:t xml:space="preserve"> </w:t>
      </w:r>
      <w:r>
        <w:rPr>
          <w:sz w:val="28"/>
        </w:rPr>
        <w:t>размещением</w:t>
      </w:r>
      <w:r>
        <w:rPr>
          <w:spacing w:val="-1"/>
          <w:sz w:val="28"/>
        </w:rPr>
        <w:t xml:space="preserve"> </w:t>
      </w:r>
      <w:r>
        <w:rPr>
          <w:sz w:val="28"/>
        </w:rPr>
        <w:t>объекта</w:t>
      </w:r>
      <w:r>
        <w:rPr>
          <w:spacing w:val="-1"/>
          <w:sz w:val="28"/>
        </w:rPr>
        <w:t xml:space="preserve"> </w:t>
      </w:r>
      <w:r>
        <w:rPr>
          <w:sz w:val="28"/>
        </w:rPr>
        <w:t>капитального</w:t>
      </w:r>
      <w:r>
        <w:rPr>
          <w:spacing w:val="-1"/>
          <w:sz w:val="28"/>
        </w:rPr>
        <w:t xml:space="preserve"> </w:t>
      </w:r>
      <w:r>
        <w:rPr>
          <w:sz w:val="28"/>
        </w:rPr>
        <w:t>строительства федерального, регионального или местного значения;</w:t>
      </w:r>
    </w:p>
    <w:p w:rsidR="00AC40E3" w:rsidRDefault="00E275F7" w:rsidP="00DF4899">
      <w:pPr>
        <w:pStyle w:val="a4"/>
        <w:numPr>
          <w:ilvl w:val="0"/>
          <w:numId w:val="4"/>
        </w:numPr>
        <w:tabs>
          <w:tab w:val="left" w:pos="2410"/>
        </w:tabs>
        <w:ind w:left="1134" w:firstLine="707"/>
        <w:jc w:val="both"/>
        <w:rPr>
          <w:sz w:val="28"/>
        </w:rPr>
      </w:pPr>
      <w:proofErr w:type="gramStart"/>
      <w:r>
        <w:rPr>
          <w:sz w:val="28"/>
        </w:rPr>
        <w:t>необходимы</w:t>
      </w:r>
      <w:proofErr w:type="gramEnd"/>
      <w:r>
        <w:rPr>
          <w:spacing w:val="-10"/>
          <w:sz w:val="28"/>
        </w:rPr>
        <w:t xml:space="preserve"> </w:t>
      </w:r>
      <w:r>
        <w:rPr>
          <w:sz w:val="28"/>
        </w:rPr>
        <w:t>установление,</w:t>
      </w:r>
      <w:r>
        <w:rPr>
          <w:spacing w:val="-12"/>
          <w:sz w:val="28"/>
        </w:rPr>
        <w:t xml:space="preserve"> </w:t>
      </w:r>
      <w:r>
        <w:rPr>
          <w:sz w:val="28"/>
        </w:rPr>
        <w:t>изменение</w:t>
      </w:r>
      <w:r>
        <w:rPr>
          <w:spacing w:val="-8"/>
          <w:sz w:val="28"/>
        </w:rPr>
        <w:t xml:space="preserve"> </w:t>
      </w:r>
      <w:r>
        <w:rPr>
          <w:sz w:val="28"/>
        </w:rPr>
        <w:t>или</w:t>
      </w:r>
      <w:r>
        <w:rPr>
          <w:spacing w:val="-8"/>
          <w:sz w:val="28"/>
        </w:rPr>
        <w:t xml:space="preserve"> </w:t>
      </w:r>
      <w:r>
        <w:rPr>
          <w:sz w:val="28"/>
        </w:rPr>
        <w:t>отмена</w:t>
      </w:r>
      <w:r>
        <w:rPr>
          <w:spacing w:val="-7"/>
          <w:sz w:val="28"/>
        </w:rPr>
        <w:t xml:space="preserve"> </w:t>
      </w:r>
      <w:r>
        <w:rPr>
          <w:sz w:val="28"/>
        </w:rPr>
        <w:t>красных</w:t>
      </w:r>
      <w:r>
        <w:rPr>
          <w:spacing w:val="-7"/>
          <w:sz w:val="28"/>
        </w:rPr>
        <w:t xml:space="preserve"> </w:t>
      </w:r>
      <w:r>
        <w:rPr>
          <w:spacing w:val="-2"/>
          <w:sz w:val="28"/>
        </w:rPr>
        <w:t>линий;</w:t>
      </w:r>
    </w:p>
    <w:p w:rsidR="00AC40E3" w:rsidRDefault="00E275F7" w:rsidP="00DF4899">
      <w:pPr>
        <w:pStyle w:val="a4"/>
        <w:numPr>
          <w:ilvl w:val="0"/>
          <w:numId w:val="4"/>
        </w:numPr>
        <w:tabs>
          <w:tab w:val="left" w:pos="2410"/>
        </w:tabs>
        <w:spacing w:before="49" w:line="276" w:lineRule="auto"/>
        <w:ind w:right="145" w:firstLine="708"/>
        <w:jc w:val="both"/>
        <w:rPr>
          <w:sz w:val="28"/>
        </w:rPr>
      </w:pPr>
      <w:r>
        <w:rPr>
          <w:sz w:val="28"/>
        </w:rPr>
        <w:t>необходимо образование земельных участков в случае, если в соответствии с земельным законодательством образование земельных участков осуществляется только в соответствии с проектом межевания территории;</w:t>
      </w:r>
    </w:p>
    <w:p w:rsidR="00AC40E3" w:rsidRDefault="00E275F7">
      <w:pPr>
        <w:pStyle w:val="a4"/>
        <w:numPr>
          <w:ilvl w:val="0"/>
          <w:numId w:val="4"/>
        </w:numPr>
        <w:tabs>
          <w:tab w:val="left" w:pos="2324"/>
        </w:tabs>
        <w:spacing w:line="276" w:lineRule="auto"/>
        <w:ind w:right="142" w:firstLine="708"/>
        <w:jc w:val="both"/>
        <w:rPr>
          <w:sz w:val="28"/>
        </w:rPr>
      </w:pPr>
      <w:proofErr w:type="gramStart"/>
      <w:r>
        <w:rPr>
          <w:sz w:val="28"/>
        </w:rPr>
        <w:t>размещение объекта капитального строительства планируется на территориях</w:t>
      </w:r>
      <w:r>
        <w:rPr>
          <w:spacing w:val="-7"/>
          <w:sz w:val="28"/>
        </w:rPr>
        <w:t xml:space="preserve"> </w:t>
      </w:r>
      <w:r>
        <w:rPr>
          <w:sz w:val="28"/>
        </w:rPr>
        <w:t>двух</w:t>
      </w:r>
      <w:r>
        <w:rPr>
          <w:spacing w:val="-3"/>
          <w:sz w:val="28"/>
        </w:rPr>
        <w:t xml:space="preserve"> </w:t>
      </w:r>
      <w:r>
        <w:rPr>
          <w:sz w:val="28"/>
        </w:rPr>
        <w:t>и</w:t>
      </w:r>
      <w:r>
        <w:rPr>
          <w:spacing w:val="-4"/>
          <w:sz w:val="28"/>
        </w:rPr>
        <w:t xml:space="preserve"> </w:t>
      </w:r>
      <w:r>
        <w:rPr>
          <w:sz w:val="28"/>
        </w:rPr>
        <w:t>более</w:t>
      </w:r>
      <w:r>
        <w:rPr>
          <w:spacing w:val="-4"/>
          <w:sz w:val="28"/>
        </w:rPr>
        <w:t xml:space="preserve"> </w:t>
      </w:r>
      <w:r>
        <w:rPr>
          <w:sz w:val="28"/>
        </w:rPr>
        <w:t>муниципальных</w:t>
      </w:r>
      <w:r>
        <w:rPr>
          <w:spacing w:val="-7"/>
          <w:sz w:val="28"/>
        </w:rPr>
        <w:t xml:space="preserve"> </w:t>
      </w:r>
      <w:r>
        <w:rPr>
          <w:sz w:val="28"/>
        </w:rPr>
        <w:t>образований,</w:t>
      </w:r>
      <w:r>
        <w:rPr>
          <w:spacing w:val="-5"/>
          <w:sz w:val="28"/>
        </w:rPr>
        <w:t xml:space="preserve"> </w:t>
      </w:r>
      <w:r>
        <w:rPr>
          <w:sz w:val="28"/>
        </w:rPr>
        <w:t>имеющих</w:t>
      </w:r>
      <w:r>
        <w:rPr>
          <w:spacing w:val="-7"/>
          <w:sz w:val="28"/>
        </w:rPr>
        <w:t xml:space="preserve"> </w:t>
      </w:r>
      <w:r>
        <w:rPr>
          <w:sz w:val="28"/>
        </w:rPr>
        <w:t>общую</w:t>
      </w:r>
      <w:r>
        <w:rPr>
          <w:spacing w:val="-5"/>
          <w:sz w:val="28"/>
        </w:rPr>
        <w:t xml:space="preserve"> </w:t>
      </w:r>
      <w:r>
        <w:rPr>
          <w:sz w:val="28"/>
        </w:rPr>
        <w:t>границу (за исключением случая, если размещение такого объекта капитального строительства планируется осуществлять на землях или земельных участках, находящихся в государственной или муниципальной собственности, и для размещения такого объекта капитального строительства не требуются предоставление земельных участков, находящихся в государственной или муниципальной собственности, и установление сервитутов);</w:t>
      </w:r>
      <w:proofErr w:type="gramEnd"/>
    </w:p>
    <w:p w:rsidR="00AC40E3" w:rsidRDefault="00E275F7">
      <w:pPr>
        <w:pStyle w:val="a4"/>
        <w:numPr>
          <w:ilvl w:val="0"/>
          <w:numId w:val="4"/>
        </w:numPr>
        <w:tabs>
          <w:tab w:val="left" w:pos="2401"/>
        </w:tabs>
        <w:spacing w:before="1" w:line="276" w:lineRule="auto"/>
        <w:ind w:right="143" w:firstLine="708"/>
        <w:jc w:val="both"/>
        <w:rPr>
          <w:sz w:val="28"/>
        </w:rPr>
      </w:pPr>
      <w:r>
        <w:rPr>
          <w:sz w:val="28"/>
        </w:rPr>
        <w:t>планируются</w:t>
      </w:r>
      <w:r>
        <w:rPr>
          <w:spacing w:val="40"/>
          <w:sz w:val="28"/>
        </w:rPr>
        <w:t xml:space="preserve"> </w:t>
      </w:r>
      <w:r>
        <w:rPr>
          <w:sz w:val="28"/>
        </w:rPr>
        <w:t>строительство,</w:t>
      </w:r>
      <w:r>
        <w:rPr>
          <w:spacing w:val="40"/>
          <w:sz w:val="28"/>
        </w:rPr>
        <w:t xml:space="preserve"> </w:t>
      </w:r>
      <w:r>
        <w:rPr>
          <w:sz w:val="28"/>
        </w:rPr>
        <w:t>реконструкция</w:t>
      </w:r>
      <w:r>
        <w:rPr>
          <w:spacing w:val="40"/>
          <w:sz w:val="28"/>
        </w:rPr>
        <w:t xml:space="preserve"> </w:t>
      </w:r>
      <w:r>
        <w:rPr>
          <w:sz w:val="28"/>
        </w:rPr>
        <w:t>линейного</w:t>
      </w:r>
      <w:r>
        <w:rPr>
          <w:spacing w:val="40"/>
          <w:sz w:val="28"/>
        </w:rPr>
        <w:t xml:space="preserve"> </w:t>
      </w:r>
      <w:r>
        <w:rPr>
          <w:sz w:val="28"/>
        </w:rPr>
        <w:t>объекта</w:t>
      </w:r>
      <w:r>
        <w:rPr>
          <w:spacing w:val="80"/>
          <w:w w:val="150"/>
          <w:sz w:val="28"/>
        </w:rPr>
        <w:t xml:space="preserve"> </w:t>
      </w:r>
      <w:r>
        <w:rPr>
          <w:sz w:val="28"/>
        </w:rPr>
        <w:t>(за исключением случая, если размещение линейного объекта планируется осуществлять на землях или земельных участках, находящихся в государственной или</w:t>
      </w:r>
      <w:r>
        <w:rPr>
          <w:spacing w:val="-17"/>
          <w:sz w:val="28"/>
        </w:rPr>
        <w:t xml:space="preserve"> </w:t>
      </w:r>
      <w:r>
        <w:rPr>
          <w:sz w:val="28"/>
        </w:rPr>
        <w:t>муниципальной</w:t>
      </w:r>
      <w:r>
        <w:rPr>
          <w:spacing w:val="-17"/>
          <w:sz w:val="28"/>
        </w:rPr>
        <w:t xml:space="preserve"> </w:t>
      </w:r>
      <w:r>
        <w:rPr>
          <w:sz w:val="28"/>
        </w:rPr>
        <w:t>собственности,</w:t>
      </w:r>
      <w:r>
        <w:rPr>
          <w:spacing w:val="-18"/>
          <w:sz w:val="28"/>
        </w:rPr>
        <w:t xml:space="preserve"> </w:t>
      </w:r>
      <w:r>
        <w:rPr>
          <w:sz w:val="28"/>
        </w:rPr>
        <w:t>и</w:t>
      </w:r>
      <w:r>
        <w:rPr>
          <w:spacing w:val="-15"/>
          <w:sz w:val="28"/>
        </w:rPr>
        <w:t xml:space="preserve"> </w:t>
      </w:r>
      <w:r>
        <w:rPr>
          <w:sz w:val="28"/>
        </w:rPr>
        <w:t>для</w:t>
      </w:r>
      <w:r>
        <w:rPr>
          <w:spacing w:val="-16"/>
          <w:sz w:val="28"/>
        </w:rPr>
        <w:t xml:space="preserve"> </w:t>
      </w:r>
      <w:r>
        <w:rPr>
          <w:sz w:val="28"/>
        </w:rPr>
        <w:t>размещения</w:t>
      </w:r>
      <w:r>
        <w:rPr>
          <w:spacing w:val="-16"/>
          <w:sz w:val="28"/>
        </w:rPr>
        <w:t xml:space="preserve"> </w:t>
      </w:r>
      <w:r>
        <w:rPr>
          <w:sz w:val="28"/>
        </w:rPr>
        <w:t>такого</w:t>
      </w:r>
      <w:r>
        <w:rPr>
          <w:spacing w:val="-16"/>
          <w:sz w:val="28"/>
        </w:rPr>
        <w:t xml:space="preserve"> </w:t>
      </w:r>
      <w:r>
        <w:rPr>
          <w:sz w:val="28"/>
        </w:rPr>
        <w:t>линейного</w:t>
      </w:r>
      <w:r>
        <w:rPr>
          <w:spacing w:val="-17"/>
          <w:sz w:val="28"/>
        </w:rPr>
        <w:t xml:space="preserve"> </w:t>
      </w:r>
      <w:r>
        <w:rPr>
          <w:sz w:val="28"/>
        </w:rPr>
        <w:t>объекта</w:t>
      </w:r>
      <w:r>
        <w:rPr>
          <w:spacing w:val="-18"/>
          <w:sz w:val="28"/>
        </w:rPr>
        <w:t xml:space="preserve"> </w:t>
      </w:r>
      <w:r>
        <w:rPr>
          <w:sz w:val="28"/>
        </w:rPr>
        <w:t>не требуются предоставление земельных участков, находящихся в государственной или муниципальной собственности, и установление сервитутов). Правительством Российской Федерации могут быть установлены иные случаи, при которых для строительства, реконструкции линейного объекта не требуется подготовка документации по планировке территории;</w:t>
      </w:r>
    </w:p>
    <w:p w:rsidR="00AC40E3" w:rsidRDefault="00E275F7">
      <w:pPr>
        <w:pStyle w:val="a4"/>
        <w:numPr>
          <w:ilvl w:val="0"/>
          <w:numId w:val="4"/>
        </w:numPr>
        <w:tabs>
          <w:tab w:val="left" w:pos="2418"/>
        </w:tabs>
        <w:spacing w:line="276" w:lineRule="auto"/>
        <w:ind w:right="142" w:firstLine="708"/>
        <w:jc w:val="both"/>
        <w:rPr>
          <w:sz w:val="28"/>
        </w:rPr>
      </w:pPr>
      <w:r>
        <w:rPr>
          <w:sz w:val="28"/>
        </w:rPr>
        <w:t>планируется</w:t>
      </w:r>
      <w:r>
        <w:rPr>
          <w:spacing w:val="80"/>
          <w:sz w:val="28"/>
        </w:rPr>
        <w:t xml:space="preserve"> </w:t>
      </w:r>
      <w:r>
        <w:rPr>
          <w:sz w:val="28"/>
        </w:rPr>
        <w:t>размещение</w:t>
      </w:r>
      <w:r>
        <w:rPr>
          <w:spacing w:val="80"/>
          <w:sz w:val="28"/>
        </w:rPr>
        <w:t xml:space="preserve"> </w:t>
      </w:r>
      <w:r>
        <w:rPr>
          <w:sz w:val="28"/>
        </w:rPr>
        <w:t>объекта</w:t>
      </w:r>
      <w:r w:rsidR="00936ADF">
        <w:rPr>
          <w:spacing w:val="80"/>
          <w:sz w:val="28"/>
        </w:rPr>
        <w:t xml:space="preserve"> </w:t>
      </w:r>
      <w:r>
        <w:rPr>
          <w:sz w:val="28"/>
        </w:rPr>
        <w:t>капитального</w:t>
      </w:r>
      <w:r>
        <w:rPr>
          <w:spacing w:val="80"/>
          <w:sz w:val="28"/>
        </w:rPr>
        <w:t xml:space="preserve"> </w:t>
      </w:r>
      <w:r>
        <w:rPr>
          <w:sz w:val="28"/>
        </w:rPr>
        <w:t>строительства, не</w:t>
      </w:r>
      <w:r>
        <w:rPr>
          <w:spacing w:val="40"/>
          <w:sz w:val="28"/>
        </w:rPr>
        <w:t xml:space="preserve">  </w:t>
      </w:r>
      <w:r>
        <w:rPr>
          <w:sz w:val="28"/>
        </w:rPr>
        <w:t>являющегося</w:t>
      </w:r>
      <w:r>
        <w:rPr>
          <w:spacing w:val="40"/>
          <w:sz w:val="28"/>
        </w:rPr>
        <w:t xml:space="preserve">  </w:t>
      </w:r>
      <w:r>
        <w:rPr>
          <w:sz w:val="28"/>
        </w:rPr>
        <w:t>линейным</w:t>
      </w:r>
      <w:r>
        <w:rPr>
          <w:spacing w:val="40"/>
          <w:sz w:val="28"/>
        </w:rPr>
        <w:t xml:space="preserve">  </w:t>
      </w:r>
      <w:r>
        <w:rPr>
          <w:sz w:val="28"/>
        </w:rPr>
        <w:t>объектом,</w:t>
      </w:r>
      <w:r>
        <w:rPr>
          <w:spacing w:val="40"/>
          <w:sz w:val="28"/>
        </w:rPr>
        <w:t xml:space="preserve">  </w:t>
      </w:r>
      <w:r>
        <w:rPr>
          <w:sz w:val="28"/>
        </w:rPr>
        <w:t>и</w:t>
      </w:r>
      <w:r>
        <w:rPr>
          <w:spacing w:val="40"/>
          <w:sz w:val="28"/>
        </w:rPr>
        <w:t xml:space="preserve">  </w:t>
      </w:r>
      <w:r>
        <w:rPr>
          <w:sz w:val="28"/>
        </w:rPr>
        <w:t>необходимых</w:t>
      </w:r>
      <w:r>
        <w:rPr>
          <w:spacing w:val="40"/>
          <w:sz w:val="28"/>
        </w:rPr>
        <w:t xml:space="preserve">  </w:t>
      </w:r>
      <w:r>
        <w:rPr>
          <w:sz w:val="28"/>
        </w:rPr>
        <w:t>для</w:t>
      </w:r>
      <w:r>
        <w:rPr>
          <w:spacing w:val="40"/>
          <w:sz w:val="28"/>
        </w:rPr>
        <w:t xml:space="preserve">  </w:t>
      </w:r>
      <w:r>
        <w:rPr>
          <w:sz w:val="28"/>
        </w:rPr>
        <w:t>обеспечения его функционирования объектов капитального строительства в границах особо охраняемой природной территории или в границах земель лесного фонда;</w:t>
      </w:r>
    </w:p>
    <w:p w:rsidR="00AC40E3" w:rsidRDefault="00E275F7" w:rsidP="00DF4899">
      <w:pPr>
        <w:pStyle w:val="a4"/>
        <w:numPr>
          <w:ilvl w:val="0"/>
          <w:numId w:val="4"/>
        </w:numPr>
        <w:tabs>
          <w:tab w:val="left" w:pos="2410"/>
        </w:tabs>
        <w:ind w:left="1134" w:firstLine="707"/>
        <w:jc w:val="both"/>
        <w:rPr>
          <w:sz w:val="28"/>
        </w:rPr>
      </w:pPr>
      <w:r>
        <w:rPr>
          <w:sz w:val="28"/>
        </w:rPr>
        <w:t>планируется</w:t>
      </w:r>
      <w:r>
        <w:rPr>
          <w:spacing w:val="-12"/>
          <w:sz w:val="28"/>
        </w:rPr>
        <w:t xml:space="preserve"> </w:t>
      </w:r>
      <w:r>
        <w:rPr>
          <w:sz w:val="28"/>
        </w:rPr>
        <w:t>осуществление</w:t>
      </w:r>
      <w:r>
        <w:rPr>
          <w:spacing w:val="-10"/>
          <w:sz w:val="28"/>
        </w:rPr>
        <w:t xml:space="preserve"> </w:t>
      </w:r>
      <w:r>
        <w:rPr>
          <w:sz w:val="28"/>
        </w:rPr>
        <w:t>комплексного</w:t>
      </w:r>
      <w:r>
        <w:rPr>
          <w:spacing w:val="-9"/>
          <w:sz w:val="28"/>
        </w:rPr>
        <w:t xml:space="preserve"> </w:t>
      </w:r>
      <w:r>
        <w:rPr>
          <w:sz w:val="28"/>
        </w:rPr>
        <w:t>развития</w:t>
      </w:r>
      <w:r>
        <w:rPr>
          <w:spacing w:val="-9"/>
          <w:sz w:val="28"/>
        </w:rPr>
        <w:t xml:space="preserve"> </w:t>
      </w:r>
      <w:r>
        <w:rPr>
          <w:spacing w:val="-2"/>
          <w:sz w:val="28"/>
        </w:rPr>
        <w:t>территории;</w:t>
      </w:r>
    </w:p>
    <w:p w:rsidR="00AC40E3" w:rsidRDefault="00E275F7">
      <w:pPr>
        <w:pStyle w:val="a4"/>
        <w:numPr>
          <w:ilvl w:val="0"/>
          <w:numId w:val="4"/>
        </w:numPr>
        <w:tabs>
          <w:tab w:val="left" w:pos="2312"/>
        </w:tabs>
        <w:spacing w:before="47" w:line="276" w:lineRule="auto"/>
        <w:ind w:right="147" w:firstLine="708"/>
        <w:jc w:val="both"/>
        <w:rPr>
          <w:sz w:val="28"/>
        </w:rPr>
      </w:pPr>
      <w:r>
        <w:rPr>
          <w:sz w:val="28"/>
        </w:rPr>
        <w:t>планируется строительство объектов индивидуального жилищного строительства с привлечением денежных средств участников долевого строительства</w:t>
      </w:r>
      <w:r>
        <w:rPr>
          <w:spacing w:val="40"/>
          <w:sz w:val="28"/>
        </w:rPr>
        <w:t xml:space="preserve"> </w:t>
      </w:r>
      <w:r>
        <w:rPr>
          <w:sz w:val="28"/>
        </w:rPr>
        <w:t>в</w:t>
      </w:r>
      <w:r>
        <w:rPr>
          <w:spacing w:val="40"/>
          <w:sz w:val="28"/>
        </w:rPr>
        <w:t xml:space="preserve"> </w:t>
      </w:r>
      <w:r>
        <w:rPr>
          <w:sz w:val="28"/>
        </w:rPr>
        <w:t>соответствии</w:t>
      </w:r>
      <w:r>
        <w:rPr>
          <w:spacing w:val="40"/>
          <w:sz w:val="28"/>
        </w:rPr>
        <w:t xml:space="preserve"> </w:t>
      </w:r>
      <w:r>
        <w:rPr>
          <w:sz w:val="28"/>
        </w:rPr>
        <w:t>с</w:t>
      </w:r>
      <w:r>
        <w:rPr>
          <w:spacing w:val="40"/>
          <w:sz w:val="28"/>
        </w:rPr>
        <w:t xml:space="preserve"> </w:t>
      </w:r>
      <w:r>
        <w:rPr>
          <w:sz w:val="28"/>
        </w:rPr>
        <w:t>Федеральным</w:t>
      </w:r>
      <w:r>
        <w:rPr>
          <w:spacing w:val="40"/>
          <w:sz w:val="28"/>
        </w:rPr>
        <w:t xml:space="preserve"> </w:t>
      </w:r>
      <w:r>
        <w:rPr>
          <w:sz w:val="28"/>
        </w:rPr>
        <w:t>законом</w:t>
      </w:r>
      <w:r>
        <w:rPr>
          <w:spacing w:val="40"/>
          <w:sz w:val="28"/>
        </w:rPr>
        <w:t xml:space="preserve"> </w:t>
      </w:r>
      <w:r>
        <w:rPr>
          <w:sz w:val="28"/>
        </w:rPr>
        <w:t>от</w:t>
      </w:r>
      <w:r>
        <w:rPr>
          <w:spacing w:val="40"/>
          <w:sz w:val="28"/>
        </w:rPr>
        <w:t xml:space="preserve"> </w:t>
      </w:r>
      <w:r>
        <w:rPr>
          <w:sz w:val="28"/>
        </w:rPr>
        <w:t>30</w:t>
      </w:r>
      <w:r>
        <w:rPr>
          <w:spacing w:val="40"/>
          <w:sz w:val="28"/>
        </w:rPr>
        <w:t xml:space="preserve"> </w:t>
      </w:r>
      <w:r>
        <w:rPr>
          <w:sz w:val="28"/>
        </w:rPr>
        <w:t>декабря</w:t>
      </w:r>
      <w:r>
        <w:rPr>
          <w:spacing w:val="40"/>
          <w:sz w:val="28"/>
        </w:rPr>
        <w:t xml:space="preserve"> </w:t>
      </w:r>
      <w:r>
        <w:rPr>
          <w:sz w:val="28"/>
        </w:rPr>
        <w:t>2004</w:t>
      </w:r>
      <w:r>
        <w:rPr>
          <w:spacing w:val="40"/>
          <w:sz w:val="28"/>
        </w:rPr>
        <w:t xml:space="preserve"> </w:t>
      </w:r>
      <w:r>
        <w:rPr>
          <w:sz w:val="28"/>
        </w:rPr>
        <w:t>года</w:t>
      </w:r>
    </w:p>
    <w:p w:rsidR="00AC40E3" w:rsidRDefault="00E275F7">
      <w:pPr>
        <w:pStyle w:val="a3"/>
        <w:spacing w:line="276" w:lineRule="auto"/>
        <w:ind w:right="142" w:firstLine="0"/>
      </w:pPr>
      <w:r>
        <w:t>№ 214-ФЗ «Об участии в долевом строительстве многоквартирных домов и иных объектов недвижимости и о внесении изменений в некоторые законодательные акты Российской Федерации».</w:t>
      </w:r>
    </w:p>
    <w:p w:rsidR="00AC40E3" w:rsidRDefault="00E275F7" w:rsidP="00DF4899">
      <w:pPr>
        <w:pStyle w:val="a4"/>
        <w:numPr>
          <w:ilvl w:val="0"/>
          <w:numId w:val="6"/>
        </w:numPr>
        <w:tabs>
          <w:tab w:val="left" w:pos="2268"/>
        </w:tabs>
        <w:spacing w:before="1"/>
        <w:ind w:left="1134" w:firstLine="709"/>
        <w:jc w:val="both"/>
        <w:rPr>
          <w:sz w:val="28"/>
        </w:rPr>
      </w:pPr>
      <w:r>
        <w:rPr>
          <w:sz w:val="28"/>
        </w:rPr>
        <w:t>Видами</w:t>
      </w:r>
      <w:r>
        <w:rPr>
          <w:spacing w:val="-8"/>
          <w:sz w:val="28"/>
        </w:rPr>
        <w:t xml:space="preserve"> </w:t>
      </w:r>
      <w:r>
        <w:rPr>
          <w:sz w:val="28"/>
        </w:rPr>
        <w:t>документации</w:t>
      </w:r>
      <w:r>
        <w:rPr>
          <w:spacing w:val="-8"/>
          <w:sz w:val="28"/>
        </w:rPr>
        <w:t xml:space="preserve"> </w:t>
      </w:r>
      <w:r>
        <w:rPr>
          <w:sz w:val="28"/>
        </w:rPr>
        <w:t>по</w:t>
      </w:r>
      <w:r>
        <w:rPr>
          <w:spacing w:val="-6"/>
          <w:sz w:val="28"/>
        </w:rPr>
        <w:t xml:space="preserve"> </w:t>
      </w:r>
      <w:r>
        <w:rPr>
          <w:sz w:val="28"/>
        </w:rPr>
        <w:t>планировке</w:t>
      </w:r>
      <w:r>
        <w:rPr>
          <w:spacing w:val="-10"/>
          <w:sz w:val="28"/>
        </w:rPr>
        <w:t xml:space="preserve"> </w:t>
      </w:r>
      <w:r>
        <w:rPr>
          <w:sz w:val="28"/>
        </w:rPr>
        <w:t>территории</w:t>
      </w:r>
      <w:r>
        <w:rPr>
          <w:spacing w:val="-10"/>
          <w:sz w:val="28"/>
        </w:rPr>
        <w:t xml:space="preserve"> </w:t>
      </w:r>
      <w:r>
        <w:rPr>
          <w:spacing w:val="-2"/>
          <w:sz w:val="28"/>
        </w:rPr>
        <w:t>являются:</w:t>
      </w:r>
    </w:p>
    <w:p w:rsidR="00AC40E3" w:rsidRDefault="00E275F7" w:rsidP="00DF4899">
      <w:pPr>
        <w:pStyle w:val="a4"/>
        <w:numPr>
          <w:ilvl w:val="0"/>
          <w:numId w:val="5"/>
        </w:numPr>
        <w:tabs>
          <w:tab w:val="left" w:pos="2410"/>
        </w:tabs>
        <w:spacing w:before="66"/>
        <w:ind w:left="1134" w:firstLine="709"/>
        <w:jc w:val="both"/>
        <w:rPr>
          <w:sz w:val="28"/>
        </w:rPr>
      </w:pPr>
      <w:r>
        <w:rPr>
          <w:sz w:val="28"/>
        </w:rPr>
        <w:lastRenderedPageBreak/>
        <w:t>проект</w:t>
      </w:r>
      <w:r>
        <w:rPr>
          <w:spacing w:val="-7"/>
          <w:sz w:val="28"/>
        </w:rPr>
        <w:t xml:space="preserve"> </w:t>
      </w:r>
      <w:r>
        <w:rPr>
          <w:sz w:val="28"/>
        </w:rPr>
        <w:t>планировки</w:t>
      </w:r>
      <w:r>
        <w:rPr>
          <w:spacing w:val="-7"/>
          <w:sz w:val="28"/>
        </w:rPr>
        <w:t xml:space="preserve"> </w:t>
      </w:r>
      <w:r>
        <w:rPr>
          <w:spacing w:val="-2"/>
          <w:sz w:val="28"/>
        </w:rPr>
        <w:t>территории;</w:t>
      </w:r>
    </w:p>
    <w:p w:rsidR="00AC40E3" w:rsidRDefault="00E275F7" w:rsidP="00DF4899">
      <w:pPr>
        <w:pStyle w:val="a4"/>
        <w:numPr>
          <w:ilvl w:val="0"/>
          <w:numId w:val="5"/>
        </w:numPr>
        <w:tabs>
          <w:tab w:val="left" w:pos="1843"/>
          <w:tab w:val="left" w:pos="2410"/>
        </w:tabs>
        <w:spacing w:before="48"/>
        <w:ind w:left="1134" w:firstLine="709"/>
        <w:jc w:val="both"/>
        <w:rPr>
          <w:sz w:val="28"/>
        </w:rPr>
      </w:pPr>
      <w:r>
        <w:rPr>
          <w:sz w:val="28"/>
        </w:rPr>
        <w:t>проект</w:t>
      </w:r>
      <w:r>
        <w:rPr>
          <w:spacing w:val="-6"/>
          <w:sz w:val="28"/>
        </w:rPr>
        <w:t xml:space="preserve"> </w:t>
      </w:r>
      <w:r>
        <w:rPr>
          <w:sz w:val="28"/>
        </w:rPr>
        <w:t>межевания</w:t>
      </w:r>
      <w:r>
        <w:rPr>
          <w:spacing w:val="-6"/>
          <w:sz w:val="28"/>
        </w:rPr>
        <w:t xml:space="preserve"> </w:t>
      </w:r>
      <w:r>
        <w:rPr>
          <w:spacing w:val="-2"/>
          <w:sz w:val="28"/>
        </w:rPr>
        <w:t>территории.</w:t>
      </w:r>
    </w:p>
    <w:p w:rsidR="00AC40E3" w:rsidRDefault="00E275F7">
      <w:pPr>
        <w:pStyle w:val="a4"/>
        <w:numPr>
          <w:ilvl w:val="0"/>
          <w:numId w:val="6"/>
        </w:numPr>
        <w:tabs>
          <w:tab w:val="left" w:pos="2236"/>
        </w:tabs>
        <w:spacing w:before="48" w:line="276" w:lineRule="auto"/>
        <w:ind w:right="143" w:firstLine="708"/>
        <w:jc w:val="both"/>
        <w:rPr>
          <w:sz w:val="28"/>
        </w:rPr>
      </w:pPr>
      <w:r>
        <w:rPr>
          <w:sz w:val="28"/>
        </w:rPr>
        <w:t xml:space="preserve">Применительно к территории ведения гражданами садоводства или огородничества для собственных нужд, территории, в границах которой не предусматривается осуществление комплексного развития территории, а также не планируется размещение линейных объектов, допускается подготовка проекта межевания территории без подготовки проекта планировки территории в целях, предусмотренных частью 2 статьи 43 Градостроительного </w:t>
      </w:r>
      <w:r w:rsidR="00DF4899">
        <w:rPr>
          <w:sz w:val="28"/>
        </w:rPr>
        <w:t>кодекс</w:t>
      </w:r>
      <w:r>
        <w:rPr>
          <w:sz w:val="28"/>
        </w:rPr>
        <w:t xml:space="preserve">а Российской </w:t>
      </w:r>
      <w:r>
        <w:rPr>
          <w:spacing w:val="-2"/>
          <w:sz w:val="28"/>
        </w:rPr>
        <w:t>Федерации.</w:t>
      </w:r>
    </w:p>
    <w:p w:rsidR="00AC40E3" w:rsidRDefault="00E275F7" w:rsidP="00DF4899">
      <w:pPr>
        <w:pStyle w:val="a4"/>
        <w:numPr>
          <w:ilvl w:val="0"/>
          <w:numId w:val="6"/>
        </w:numPr>
        <w:tabs>
          <w:tab w:val="left" w:pos="2268"/>
        </w:tabs>
        <w:spacing w:line="276" w:lineRule="auto"/>
        <w:ind w:right="150" w:firstLine="708"/>
        <w:jc w:val="both"/>
        <w:rPr>
          <w:sz w:val="28"/>
        </w:rPr>
      </w:pPr>
      <w:r>
        <w:rPr>
          <w:sz w:val="28"/>
        </w:rPr>
        <w:t>Проект планировки территории является основой для подготовки проекта межевания территории, за исключением случаев, предусмотренных частью 4 настоящей статьи. Подготовка проекта межевания территории осуществляется в составе проекта планировки территории или в виде отдельного документа.</w:t>
      </w:r>
    </w:p>
    <w:p w:rsidR="00AC40E3" w:rsidRDefault="00E275F7">
      <w:pPr>
        <w:pStyle w:val="a4"/>
        <w:numPr>
          <w:ilvl w:val="1"/>
          <w:numId w:val="6"/>
        </w:numPr>
        <w:tabs>
          <w:tab w:val="left" w:pos="2443"/>
        </w:tabs>
        <w:spacing w:line="276" w:lineRule="auto"/>
        <w:ind w:right="144" w:firstLine="708"/>
        <w:jc w:val="both"/>
        <w:rPr>
          <w:sz w:val="28"/>
        </w:rPr>
      </w:pPr>
      <w:r>
        <w:rPr>
          <w:sz w:val="28"/>
        </w:rPr>
        <w:t>Особенности подготовки документации по планировке территории садоводства</w:t>
      </w:r>
      <w:r>
        <w:rPr>
          <w:spacing w:val="80"/>
          <w:w w:val="150"/>
          <w:sz w:val="28"/>
        </w:rPr>
        <w:t xml:space="preserve"> </w:t>
      </w:r>
      <w:r>
        <w:rPr>
          <w:sz w:val="28"/>
        </w:rPr>
        <w:t>или</w:t>
      </w:r>
      <w:r>
        <w:rPr>
          <w:spacing w:val="80"/>
          <w:w w:val="150"/>
          <w:sz w:val="28"/>
        </w:rPr>
        <w:t xml:space="preserve"> </w:t>
      </w:r>
      <w:r>
        <w:rPr>
          <w:sz w:val="28"/>
        </w:rPr>
        <w:t>огородничества</w:t>
      </w:r>
      <w:r>
        <w:rPr>
          <w:spacing w:val="80"/>
          <w:w w:val="150"/>
          <w:sz w:val="28"/>
        </w:rPr>
        <w:t xml:space="preserve"> </w:t>
      </w:r>
      <w:r>
        <w:rPr>
          <w:sz w:val="28"/>
        </w:rPr>
        <w:t>устанавливаются</w:t>
      </w:r>
      <w:r>
        <w:rPr>
          <w:spacing w:val="80"/>
          <w:w w:val="150"/>
          <w:sz w:val="28"/>
        </w:rPr>
        <w:t xml:space="preserve"> </w:t>
      </w:r>
      <w:r>
        <w:rPr>
          <w:sz w:val="28"/>
        </w:rPr>
        <w:t>Федеральным</w:t>
      </w:r>
      <w:r>
        <w:rPr>
          <w:spacing w:val="80"/>
          <w:w w:val="150"/>
          <w:sz w:val="28"/>
        </w:rPr>
        <w:t xml:space="preserve"> </w:t>
      </w:r>
      <w:r>
        <w:rPr>
          <w:sz w:val="28"/>
        </w:rPr>
        <w:t>законом</w:t>
      </w:r>
      <w:r>
        <w:rPr>
          <w:spacing w:val="80"/>
          <w:w w:val="150"/>
          <w:sz w:val="28"/>
        </w:rPr>
        <w:t xml:space="preserve"> </w:t>
      </w:r>
      <w:proofErr w:type="gramStart"/>
      <w:r>
        <w:rPr>
          <w:sz w:val="28"/>
        </w:rPr>
        <w:t>от</w:t>
      </w:r>
      <w:proofErr w:type="gramEnd"/>
    </w:p>
    <w:p w:rsidR="00AC40E3" w:rsidRDefault="00E275F7">
      <w:pPr>
        <w:pStyle w:val="a3"/>
        <w:spacing w:before="1" w:line="276" w:lineRule="auto"/>
        <w:ind w:right="144" w:firstLine="0"/>
      </w:pPr>
      <w:r>
        <w:t>29 июля 2017 года № 217-ФЗ «О ведении гражданами садоводства и огородничества для собственных нужд и о внесении изменений в отдельные законодательные акты Российской Федерации».</w:t>
      </w:r>
    </w:p>
    <w:p w:rsidR="00AC40E3" w:rsidRDefault="00E275F7">
      <w:pPr>
        <w:pStyle w:val="a4"/>
        <w:numPr>
          <w:ilvl w:val="0"/>
          <w:numId w:val="6"/>
        </w:numPr>
        <w:tabs>
          <w:tab w:val="left" w:pos="2313"/>
        </w:tabs>
        <w:spacing w:before="1" w:line="276" w:lineRule="auto"/>
        <w:ind w:right="140" w:firstLine="708"/>
        <w:jc w:val="both"/>
        <w:rPr>
          <w:sz w:val="28"/>
        </w:rPr>
      </w:pPr>
      <w:r>
        <w:rPr>
          <w:sz w:val="28"/>
        </w:rPr>
        <w:t xml:space="preserve">Общие требования к документации по планировке территории, содержание, порядок подготовки и утверждения определяются Градостроительным </w:t>
      </w:r>
      <w:r w:rsidR="00DF4899">
        <w:rPr>
          <w:sz w:val="28"/>
        </w:rPr>
        <w:t>кодекс</w:t>
      </w:r>
      <w:r>
        <w:rPr>
          <w:sz w:val="28"/>
        </w:rPr>
        <w:t xml:space="preserve">ом Российской Федерации, законами Самарской </w:t>
      </w:r>
      <w:r>
        <w:rPr>
          <w:spacing w:val="-2"/>
          <w:sz w:val="28"/>
        </w:rPr>
        <w:t>области.</w:t>
      </w:r>
    </w:p>
    <w:p w:rsidR="00AC40E3" w:rsidRDefault="00E275F7">
      <w:pPr>
        <w:pStyle w:val="1"/>
        <w:spacing w:before="204" w:line="276" w:lineRule="auto"/>
        <w:jc w:val="left"/>
      </w:pPr>
      <w:bookmarkStart w:id="18" w:name="_TOC_250003"/>
      <w:r>
        <w:t>ГЛАВА</w:t>
      </w:r>
      <w:r>
        <w:rPr>
          <w:spacing w:val="40"/>
        </w:rPr>
        <w:t xml:space="preserve"> </w:t>
      </w:r>
      <w:r>
        <w:t>5.</w:t>
      </w:r>
      <w:r>
        <w:rPr>
          <w:spacing w:val="40"/>
        </w:rPr>
        <w:t xml:space="preserve"> </w:t>
      </w:r>
      <w:r>
        <w:t>Положения</w:t>
      </w:r>
      <w:r>
        <w:rPr>
          <w:spacing w:val="40"/>
        </w:rPr>
        <w:t xml:space="preserve"> </w:t>
      </w:r>
      <w:r>
        <w:t>о</w:t>
      </w:r>
      <w:r>
        <w:rPr>
          <w:spacing w:val="40"/>
        </w:rPr>
        <w:t xml:space="preserve"> </w:t>
      </w:r>
      <w:r>
        <w:t>проведении</w:t>
      </w:r>
      <w:r>
        <w:rPr>
          <w:spacing w:val="40"/>
        </w:rPr>
        <w:t xml:space="preserve"> </w:t>
      </w:r>
      <w:r>
        <w:t>общественных</w:t>
      </w:r>
      <w:r>
        <w:rPr>
          <w:spacing w:val="40"/>
        </w:rPr>
        <w:t xml:space="preserve"> </w:t>
      </w:r>
      <w:r>
        <w:t>обсуждений</w:t>
      </w:r>
      <w:r>
        <w:rPr>
          <w:spacing w:val="40"/>
        </w:rPr>
        <w:t xml:space="preserve"> </w:t>
      </w:r>
      <w:r>
        <w:t>или</w:t>
      </w:r>
      <w:r>
        <w:rPr>
          <w:spacing w:val="80"/>
          <w:w w:val="150"/>
        </w:rPr>
        <w:t xml:space="preserve"> </w:t>
      </w:r>
      <w:bookmarkEnd w:id="18"/>
      <w:r>
        <w:t>публичных слушаний по вопросам землепользования и застройки</w:t>
      </w:r>
    </w:p>
    <w:p w:rsidR="00AC40E3" w:rsidRDefault="00E275F7">
      <w:pPr>
        <w:pStyle w:val="1"/>
        <w:spacing w:before="200" w:line="276" w:lineRule="auto"/>
        <w:jc w:val="left"/>
      </w:pPr>
      <w:bookmarkStart w:id="19" w:name="_TOC_250002"/>
      <w:r>
        <w:t>Статья 12.</w:t>
      </w:r>
      <w:r>
        <w:rPr>
          <w:b w:val="0"/>
        </w:rPr>
        <w:t xml:space="preserve"> </w:t>
      </w:r>
      <w:bookmarkEnd w:id="19"/>
      <w:r>
        <w:t>Общие положения о проведении общественных обсуждений или публичных слушаний по вопросам землепользования и застройки</w:t>
      </w:r>
    </w:p>
    <w:p w:rsidR="00AC40E3" w:rsidRDefault="00E275F7">
      <w:pPr>
        <w:pStyle w:val="a4"/>
        <w:numPr>
          <w:ilvl w:val="0"/>
          <w:numId w:val="3"/>
        </w:numPr>
        <w:tabs>
          <w:tab w:val="left" w:pos="2547"/>
        </w:tabs>
        <w:spacing w:before="196" w:line="276" w:lineRule="auto"/>
        <w:ind w:right="138" w:firstLine="708"/>
        <w:jc w:val="both"/>
        <w:rPr>
          <w:sz w:val="28"/>
        </w:rPr>
      </w:pPr>
      <w:r>
        <w:rPr>
          <w:sz w:val="28"/>
        </w:rPr>
        <w:t>Общественные обсуждения или публичные слушания проводятся с целью соблюдения прав человека на благоприятные условия жизнедеятельности, прав и законных интересов правообладателей земельных участков и объектов капитального строительства.</w:t>
      </w:r>
    </w:p>
    <w:p w:rsidR="00AC40E3" w:rsidRDefault="00E275F7">
      <w:pPr>
        <w:pStyle w:val="a4"/>
        <w:numPr>
          <w:ilvl w:val="0"/>
          <w:numId w:val="3"/>
        </w:numPr>
        <w:tabs>
          <w:tab w:val="left" w:pos="2547"/>
        </w:tabs>
        <w:spacing w:line="276" w:lineRule="auto"/>
        <w:ind w:right="146" w:firstLine="708"/>
        <w:jc w:val="both"/>
        <w:rPr>
          <w:sz w:val="28"/>
        </w:rPr>
      </w:pPr>
      <w:r>
        <w:rPr>
          <w:sz w:val="28"/>
        </w:rPr>
        <w:t>Общественные обсуждения или публичные слушания проводятся в соответствии с Конституцией Российской Федерации, федеральным законодательством, законодательством Самарской области, уставом муниципального образования, настоящими Правилами, другими нормативными правовыми актами.</w:t>
      </w:r>
    </w:p>
    <w:p w:rsidR="00AC40E3" w:rsidRDefault="00E275F7">
      <w:pPr>
        <w:pStyle w:val="a4"/>
        <w:numPr>
          <w:ilvl w:val="0"/>
          <w:numId w:val="3"/>
        </w:numPr>
        <w:tabs>
          <w:tab w:val="left" w:pos="2547"/>
        </w:tabs>
        <w:spacing w:line="278" w:lineRule="auto"/>
        <w:ind w:right="139" w:firstLine="708"/>
        <w:jc w:val="both"/>
        <w:rPr>
          <w:sz w:val="28"/>
        </w:rPr>
      </w:pPr>
      <w:r>
        <w:rPr>
          <w:sz w:val="28"/>
        </w:rPr>
        <w:t>На общественные обсуждения или публичные слушания по вопросам землепользования и застройки выносятся:</w:t>
      </w:r>
    </w:p>
    <w:p w:rsidR="00AC40E3" w:rsidRDefault="00E275F7">
      <w:pPr>
        <w:pStyle w:val="a4"/>
        <w:numPr>
          <w:ilvl w:val="1"/>
          <w:numId w:val="3"/>
        </w:numPr>
        <w:tabs>
          <w:tab w:val="left" w:pos="2547"/>
        </w:tabs>
        <w:spacing w:before="85" w:line="273" w:lineRule="auto"/>
        <w:ind w:right="146" w:firstLine="708"/>
        <w:rPr>
          <w:sz w:val="28"/>
        </w:rPr>
      </w:pPr>
      <w:r>
        <w:rPr>
          <w:sz w:val="28"/>
        </w:rPr>
        <w:lastRenderedPageBreak/>
        <w:t>проект Правил землепользования и застройки, проекты внесения изменений в Правила землепользования и застройки;</w:t>
      </w:r>
    </w:p>
    <w:p w:rsidR="00AC40E3" w:rsidRDefault="00E275F7">
      <w:pPr>
        <w:pStyle w:val="a4"/>
        <w:numPr>
          <w:ilvl w:val="1"/>
          <w:numId w:val="3"/>
        </w:numPr>
        <w:tabs>
          <w:tab w:val="left" w:pos="2547"/>
        </w:tabs>
        <w:spacing w:before="3" w:line="273" w:lineRule="auto"/>
        <w:ind w:right="142" w:firstLine="708"/>
        <w:rPr>
          <w:sz w:val="28"/>
        </w:rPr>
      </w:pPr>
      <w:r>
        <w:rPr>
          <w:sz w:val="28"/>
        </w:rPr>
        <w:t xml:space="preserve">проекты планировки территории и проекты межевания территории, за исключением случаев, предусмотренных Градостроительным </w:t>
      </w:r>
      <w:r w:rsidR="00DF4899">
        <w:rPr>
          <w:sz w:val="28"/>
        </w:rPr>
        <w:t>кодекс</w:t>
      </w:r>
      <w:r>
        <w:rPr>
          <w:sz w:val="28"/>
        </w:rPr>
        <w:t>ом Российской Федерации;</w:t>
      </w:r>
    </w:p>
    <w:p w:rsidR="00AC40E3" w:rsidRDefault="00E275F7">
      <w:pPr>
        <w:pStyle w:val="a4"/>
        <w:numPr>
          <w:ilvl w:val="1"/>
          <w:numId w:val="3"/>
        </w:numPr>
        <w:tabs>
          <w:tab w:val="left" w:pos="2547"/>
        </w:tabs>
        <w:spacing w:before="6" w:line="276" w:lineRule="auto"/>
        <w:ind w:right="147" w:firstLine="708"/>
        <w:rPr>
          <w:sz w:val="28"/>
        </w:rPr>
      </w:pPr>
      <w:r>
        <w:rPr>
          <w:sz w:val="28"/>
        </w:rPr>
        <w:t xml:space="preserve">проекты решений о предоставлении разрешений на условно разрешенные виды использования земельных участков и объектов капитального </w:t>
      </w:r>
      <w:r>
        <w:rPr>
          <w:spacing w:val="-2"/>
          <w:sz w:val="28"/>
        </w:rPr>
        <w:t>строительства;</w:t>
      </w:r>
    </w:p>
    <w:p w:rsidR="00AC40E3" w:rsidRDefault="00E275F7">
      <w:pPr>
        <w:pStyle w:val="a4"/>
        <w:numPr>
          <w:ilvl w:val="1"/>
          <w:numId w:val="3"/>
        </w:numPr>
        <w:tabs>
          <w:tab w:val="left" w:pos="2547"/>
        </w:tabs>
        <w:spacing w:line="276" w:lineRule="auto"/>
        <w:ind w:right="139" w:firstLine="708"/>
        <w:rPr>
          <w:sz w:val="28"/>
        </w:rPr>
      </w:pPr>
      <w:r>
        <w:rPr>
          <w:sz w:val="28"/>
        </w:rPr>
        <w:t>проекты решений о предоставлении разрешений на отклонения от предельных параметров разрешенного строительства, реконструкции объектов капитального строительства.</w:t>
      </w:r>
    </w:p>
    <w:p w:rsidR="00AC40E3" w:rsidRDefault="00E275F7" w:rsidP="00DF4899">
      <w:pPr>
        <w:pStyle w:val="a4"/>
        <w:numPr>
          <w:ilvl w:val="0"/>
          <w:numId w:val="3"/>
        </w:numPr>
        <w:tabs>
          <w:tab w:val="left" w:pos="2410"/>
        </w:tabs>
        <w:spacing w:line="276" w:lineRule="auto"/>
        <w:ind w:right="132" w:firstLine="708"/>
        <w:jc w:val="both"/>
        <w:rPr>
          <w:sz w:val="28"/>
        </w:rPr>
      </w:pPr>
      <w:proofErr w:type="gramStart"/>
      <w:r>
        <w:rPr>
          <w:sz w:val="28"/>
        </w:rPr>
        <w:t>Порядок организации и проведения общественных обсуждений или публичных слушаний должен предусматривать оповещение жителей сельского поселения о начале общественных обсуждений или публичных слушаний, ознакомление с соответствующим проектом, другие меры, обеспечивающие участие в общественных обсуждениях или публичных слушаниях жителей муниципального образования, опубликование (обнародование) результатов общественных обсуждений или публичных слушаний, включая мотивированное обоснование принятых решений.</w:t>
      </w:r>
      <w:proofErr w:type="gramEnd"/>
    </w:p>
    <w:p w:rsidR="00AC40E3" w:rsidRDefault="00E275F7" w:rsidP="00DF4899">
      <w:pPr>
        <w:pStyle w:val="a4"/>
        <w:numPr>
          <w:ilvl w:val="0"/>
          <w:numId w:val="3"/>
        </w:numPr>
        <w:tabs>
          <w:tab w:val="left" w:pos="2410"/>
        </w:tabs>
        <w:spacing w:line="276" w:lineRule="auto"/>
        <w:ind w:right="140" w:firstLine="708"/>
        <w:jc w:val="both"/>
        <w:rPr>
          <w:sz w:val="28"/>
        </w:rPr>
      </w:pPr>
      <w:r>
        <w:rPr>
          <w:sz w:val="28"/>
        </w:rPr>
        <w:t xml:space="preserve">Порядок и иные особенности организации и проведения общественных обсуждений, публичных слушаний определены положениями статьи 5.1 Градостроительного </w:t>
      </w:r>
      <w:r w:rsidR="00DF4899">
        <w:rPr>
          <w:sz w:val="28"/>
        </w:rPr>
        <w:t>кодекс</w:t>
      </w:r>
      <w:r>
        <w:rPr>
          <w:sz w:val="28"/>
        </w:rPr>
        <w:t xml:space="preserve">а Российской Федерации и статьи 28 Градостроительного </w:t>
      </w:r>
      <w:r w:rsidR="00DF4899">
        <w:rPr>
          <w:sz w:val="28"/>
        </w:rPr>
        <w:t>кодекс</w:t>
      </w:r>
      <w:r>
        <w:rPr>
          <w:sz w:val="28"/>
        </w:rPr>
        <w:t>а Российской Федерации.</w:t>
      </w:r>
    </w:p>
    <w:p w:rsidR="00D940E9" w:rsidRDefault="00D940E9" w:rsidP="00DF4899">
      <w:pPr>
        <w:pStyle w:val="1"/>
        <w:tabs>
          <w:tab w:val="left" w:pos="3192"/>
          <w:tab w:val="left" w:pos="3776"/>
          <w:tab w:val="left" w:pos="5607"/>
          <w:tab w:val="left" w:pos="6122"/>
          <w:tab w:val="left" w:pos="7665"/>
          <w:tab w:val="left" w:pos="9399"/>
          <w:tab w:val="left" w:pos="9925"/>
        </w:tabs>
        <w:spacing w:before="1" w:line="276" w:lineRule="auto"/>
        <w:ind w:right="144"/>
        <w:rPr>
          <w:spacing w:val="-2"/>
        </w:rPr>
      </w:pPr>
      <w:bookmarkStart w:id="20" w:name="_TOC_250001"/>
    </w:p>
    <w:p w:rsidR="00AC40E3" w:rsidRDefault="00E275F7" w:rsidP="00DF4899">
      <w:pPr>
        <w:pStyle w:val="1"/>
        <w:tabs>
          <w:tab w:val="left" w:pos="3192"/>
          <w:tab w:val="left" w:pos="3776"/>
          <w:tab w:val="left" w:pos="5607"/>
          <w:tab w:val="left" w:pos="6122"/>
          <w:tab w:val="left" w:pos="7665"/>
          <w:tab w:val="left" w:pos="9399"/>
          <w:tab w:val="left" w:pos="9925"/>
        </w:tabs>
        <w:spacing w:before="1" w:line="276" w:lineRule="auto"/>
        <w:ind w:right="144"/>
      </w:pPr>
      <w:r>
        <w:rPr>
          <w:spacing w:val="-2"/>
        </w:rPr>
        <w:t>ГЛАВА</w:t>
      </w:r>
      <w:r w:rsidR="00DF4899">
        <w:t xml:space="preserve"> </w:t>
      </w:r>
      <w:r>
        <w:rPr>
          <w:spacing w:val="-6"/>
        </w:rPr>
        <w:t>6.</w:t>
      </w:r>
      <w:r w:rsidR="00DF4899">
        <w:rPr>
          <w:spacing w:val="-6"/>
        </w:rPr>
        <w:t xml:space="preserve"> </w:t>
      </w:r>
      <w:r>
        <w:rPr>
          <w:spacing w:val="-2"/>
        </w:rPr>
        <w:t>Положения</w:t>
      </w:r>
      <w:r w:rsidR="00DF4899">
        <w:rPr>
          <w:spacing w:val="-2"/>
        </w:rPr>
        <w:t xml:space="preserve"> </w:t>
      </w:r>
      <w:r>
        <w:rPr>
          <w:spacing w:val="-10"/>
        </w:rPr>
        <w:t>о</w:t>
      </w:r>
      <w:r w:rsidR="00DF4899">
        <w:rPr>
          <w:spacing w:val="-10"/>
        </w:rPr>
        <w:t xml:space="preserve"> </w:t>
      </w:r>
      <w:r>
        <w:rPr>
          <w:spacing w:val="-2"/>
        </w:rPr>
        <w:t>внесении</w:t>
      </w:r>
      <w:r w:rsidR="00DF4899">
        <w:t xml:space="preserve"> </w:t>
      </w:r>
      <w:r>
        <w:rPr>
          <w:spacing w:val="-2"/>
        </w:rPr>
        <w:t>изменений</w:t>
      </w:r>
      <w:r w:rsidR="00DF4899">
        <w:rPr>
          <w:spacing w:val="-2"/>
        </w:rPr>
        <w:t xml:space="preserve"> </w:t>
      </w:r>
      <w:r>
        <w:rPr>
          <w:spacing w:val="-10"/>
        </w:rPr>
        <w:t>в</w:t>
      </w:r>
      <w:r w:rsidR="00DF4899">
        <w:rPr>
          <w:spacing w:val="-10"/>
        </w:rPr>
        <w:t xml:space="preserve"> </w:t>
      </w:r>
      <w:r>
        <w:rPr>
          <w:spacing w:val="-2"/>
        </w:rPr>
        <w:t xml:space="preserve">Правила </w:t>
      </w:r>
      <w:bookmarkEnd w:id="20"/>
      <w:r>
        <w:t>землепользования и застройки</w:t>
      </w:r>
    </w:p>
    <w:p w:rsidR="00AC40E3" w:rsidRDefault="00E275F7">
      <w:pPr>
        <w:pStyle w:val="1"/>
        <w:spacing w:before="200" w:line="276" w:lineRule="auto"/>
        <w:jc w:val="left"/>
      </w:pPr>
      <w:bookmarkStart w:id="21" w:name="_TOC_250000"/>
      <w:r>
        <w:t>Статья</w:t>
      </w:r>
      <w:r>
        <w:rPr>
          <w:spacing w:val="-7"/>
        </w:rPr>
        <w:t xml:space="preserve"> </w:t>
      </w:r>
      <w:r>
        <w:t>13.</w:t>
      </w:r>
      <w:r>
        <w:rPr>
          <w:spacing w:val="-7"/>
        </w:rPr>
        <w:t xml:space="preserve"> </w:t>
      </w:r>
      <w:r>
        <w:t>Порядок</w:t>
      </w:r>
      <w:r>
        <w:rPr>
          <w:spacing w:val="-7"/>
        </w:rPr>
        <w:t xml:space="preserve"> </w:t>
      </w:r>
      <w:r>
        <w:t>внесения</w:t>
      </w:r>
      <w:r>
        <w:rPr>
          <w:spacing w:val="-5"/>
        </w:rPr>
        <w:t xml:space="preserve"> </w:t>
      </w:r>
      <w:r>
        <w:t>изменений</w:t>
      </w:r>
      <w:r>
        <w:rPr>
          <w:spacing w:val="-7"/>
        </w:rPr>
        <w:t xml:space="preserve"> </w:t>
      </w:r>
      <w:r>
        <w:t>в</w:t>
      </w:r>
      <w:r>
        <w:rPr>
          <w:spacing w:val="-5"/>
        </w:rPr>
        <w:t xml:space="preserve"> </w:t>
      </w:r>
      <w:r>
        <w:t>Правила</w:t>
      </w:r>
      <w:r>
        <w:rPr>
          <w:spacing w:val="-6"/>
        </w:rPr>
        <w:t xml:space="preserve"> </w:t>
      </w:r>
      <w:r>
        <w:t>землепользования</w:t>
      </w:r>
      <w:r>
        <w:rPr>
          <w:spacing w:val="-7"/>
        </w:rPr>
        <w:t xml:space="preserve"> </w:t>
      </w:r>
      <w:r>
        <w:t xml:space="preserve">и </w:t>
      </w:r>
      <w:bookmarkEnd w:id="21"/>
      <w:r>
        <w:rPr>
          <w:spacing w:val="-2"/>
        </w:rPr>
        <w:t>застройки</w:t>
      </w:r>
    </w:p>
    <w:p w:rsidR="00AC40E3" w:rsidRDefault="00E275F7">
      <w:pPr>
        <w:pStyle w:val="a4"/>
        <w:numPr>
          <w:ilvl w:val="0"/>
          <w:numId w:val="2"/>
        </w:numPr>
        <w:tabs>
          <w:tab w:val="left" w:pos="2323"/>
        </w:tabs>
        <w:spacing w:before="195" w:line="276" w:lineRule="auto"/>
        <w:ind w:right="139" w:firstLine="708"/>
        <w:jc w:val="both"/>
        <w:rPr>
          <w:sz w:val="28"/>
        </w:rPr>
      </w:pPr>
      <w:r>
        <w:rPr>
          <w:sz w:val="28"/>
        </w:rPr>
        <w:t>Внесение изменений в Правила землепользования и застройки осуществляется</w:t>
      </w:r>
      <w:r>
        <w:rPr>
          <w:spacing w:val="-4"/>
          <w:sz w:val="28"/>
        </w:rPr>
        <w:t xml:space="preserve"> </w:t>
      </w:r>
      <w:r>
        <w:rPr>
          <w:sz w:val="28"/>
        </w:rPr>
        <w:t>в</w:t>
      </w:r>
      <w:r>
        <w:rPr>
          <w:spacing w:val="-8"/>
          <w:sz w:val="28"/>
        </w:rPr>
        <w:t xml:space="preserve"> </w:t>
      </w:r>
      <w:r>
        <w:rPr>
          <w:sz w:val="28"/>
        </w:rPr>
        <w:t>порядке,</w:t>
      </w:r>
      <w:r>
        <w:rPr>
          <w:spacing w:val="-7"/>
          <w:sz w:val="28"/>
        </w:rPr>
        <w:t xml:space="preserve"> </w:t>
      </w:r>
      <w:r>
        <w:rPr>
          <w:sz w:val="28"/>
        </w:rPr>
        <w:t>предусмотренном статьями</w:t>
      </w:r>
      <w:r>
        <w:rPr>
          <w:spacing w:val="-7"/>
          <w:sz w:val="28"/>
        </w:rPr>
        <w:t xml:space="preserve"> </w:t>
      </w:r>
      <w:r>
        <w:rPr>
          <w:sz w:val="28"/>
        </w:rPr>
        <w:t>31</w:t>
      </w:r>
      <w:r>
        <w:rPr>
          <w:spacing w:val="-5"/>
          <w:sz w:val="28"/>
        </w:rPr>
        <w:t xml:space="preserve"> </w:t>
      </w:r>
      <w:r>
        <w:rPr>
          <w:sz w:val="28"/>
        </w:rPr>
        <w:t>-</w:t>
      </w:r>
      <w:r>
        <w:rPr>
          <w:spacing w:val="-7"/>
          <w:sz w:val="28"/>
        </w:rPr>
        <w:t xml:space="preserve"> </w:t>
      </w:r>
      <w:r>
        <w:rPr>
          <w:sz w:val="28"/>
        </w:rPr>
        <w:t>33</w:t>
      </w:r>
      <w:r>
        <w:rPr>
          <w:spacing w:val="-6"/>
          <w:sz w:val="28"/>
        </w:rPr>
        <w:t xml:space="preserve"> </w:t>
      </w:r>
      <w:r>
        <w:rPr>
          <w:sz w:val="28"/>
        </w:rPr>
        <w:t xml:space="preserve">Градостроительного </w:t>
      </w:r>
      <w:r w:rsidR="00BF65E5">
        <w:rPr>
          <w:sz w:val="28"/>
        </w:rPr>
        <w:t>к</w:t>
      </w:r>
      <w:r w:rsidR="00DF4899">
        <w:rPr>
          <w:sz w:val="28"/>
        </w:rPr>
        <w:t>одекс</w:t>
      </w:r>
      <w:r>
        <w:rPr>
          <w:sz w:val="28"/>
        </w:rPr>
        <w:t>а Российской Федерации, федеральными законами регламентирующие градостроительную деятельность, законами Самарской области, нормативными правовыми актами органов местного самоуправления.</w:t>
      </w:r>
    </w:p>
    <w:p w:rsidR="00AC40E3" w:rsidRDefault="00E275F7" w:rsidP="00DF4899">
      <w:pPr>
        <w:pStyle w:val="a4"/>
        <w:numPr>
          <w:ilvl w:val="0"/>
          <w:numId w:val="2"/>
        </w:numPr>
        <w:tabs>
          <w:tab w:val="left" w:pos="2268"/>
        </w:tabs>
        <w:spacing w:line="278" w:lineRule="auto"/>
        <w:ind w:right="146" w:firstLine="708"/>
        <w:jc w:val="both"/>
        <w:rPr>
          <w:sz w:val="28"/>
        </w:rPr>
      </w:pPr>
      <w:r>
        <w:rPr>
          <w:sz w:val="28"/>
        </w:rPr>
        <w:t>Основаниями для рассмотрения вопроса о внесении изменений в правила землепользования и застройки являются:</w:t>
      </w:r>
    </w:p>
    <w:p w:rsidR="00AC40E3" w:rsidRPr="00936ADF" w:rsidRDefault="00E275F7" w:rsidP="00DF4899">
      <w:pPr>
        <w:pStyle w:val="a4"/>
        <w:numPr>
          <w:ilvl w:val="1"/>
          <w:numId w:val="2"/>
        </w:numPr>
        <w:tabs>
          <w:tab w:val="left" w:pos="2410"/>
        </w:tabs>
        <w:spacing w:before="66" w:line="276" w:lineRule="auto"/>
        <w:ind w:right="148" w:firstLine="711"/>
        <w:jc w:val="both"/>
        <w:rPr>
          <w:sz w:val="28"/>
          <w:szCs w:val="28"/>
        </w:rPr>
      </w:pPr>
      <w:r w:rsidRPr="00936ADF">
        <w:rPr>
          <w:sz w:val="28"/>
          <w:szCs w:val="28"/>
        </w:rPr>
        <w:t>несоответствие</w:t>
      </w:r>
      <w:r w:rsidRPr="00936ADF">
        <w:rPr>
          <w:spacing w:val="-15"/>
          <w:sz w:val="28"/>
          <w:szCs w:val="28"/>
        </w:rPr>
        <w:t xml:space="preserve"> </w:t>
      </w:r>
      <w:r w:rsidRPr="00936ADF">
        <w:rPr>
          <w:sz w:val="28"/>
          <w:szCs w:val="28"/>
        </w:rPr>
        <w:t>правил</w:t>
      </w:r>
      <w:r w:rsidRPr="00936ADF">
        <w:rPr>
          <w:spacing w:val="-13"/>
          <w:sz w:val="28"/>
          <w:szCs w:val="28"/>
        </w:rPr>
        <w:t xml:space="preserve"> </w:t>
      </w:r>
      <w:r w:rsidRPr="00936ADF">
        <w:rPr>
          <w:sz w:val="28"/>
          <w:szCs w:val="28"/>
        </w:rPr>
        <w:t>землепользования</w:t>
      </w:r>
      <w:r w:rsidRPr="00936ADF">
        <w:rPr>
          <w:spacing w:val="-13"/>
          <w:sz w:val="28"/>
          <w:szCs w:val="28"/>
        </w:rPr>
        <w:t xml:space="preserve"> </w:t>
      </w:r>
      <w:r w:rsidRPr="00936ADF">
        <w:rPr>
          <w:sz w:val="28"/>
          <w:szCs w:val="28"/>
        </w:rPr>
        <w:t>и</w:t>
      </w:r>
      <w:r w:rsidRPr="00936ADF">
        <w:rPr>
          <w:spacing w:val="-13"/>
          <w:sz w:val="28"/>
          <w:szCs w:val="28"/>
        </w:rPr>
        <w:t xml:space="preserve"> </w:t>
      </w:r>
      <w:r w:rsidRPr="00936ADF">
        <w:rPr>
          <w:sz w:val="28"/>
          <w:szCs w:val="28"/>
        </w:rPr>
        <w:t>застройки</w:t>
      </w:r>
      <w:r w:rsidRPr="00936ADF">
        <w:rPr>
          <w:spacing w:val="-12"/>
          <w:sz w:val="28"/>
          <w:szCs w:val="28"/>
        </w:rPr>
        <w:t xml:space="preserve"> </w:t>
      </w:r>
      <w:r w:rsidRPr="00936ADF">
        <w:rPr>
          <w:sz w:val="28"/>
          <w:szCs w:val="28"/>
        </w:rPr>
        <w:t>генеральному</w:t>
      </w:r>
      <w:r w:rsidRPr="00936ADF">
        <w:rPr>
          <w:spacing w:val="-16"/>
          <w:sz w:val="28"/>
          <w:szCs w:val="28"/>
        </w:rPr>
        <w:t xml:space="preserve"> </w:t>
      </w:r>
      <w:r w:rsidRPr="00936ADF">
        <w:rPr>
          <w:sz w:val="28"/>
          <w:szCs w:val="28"/>
        </w:rPr>
        <w:t>плану поселения,</w:t>
      </w:r>
      <w:r w:rsidRPr="00936ADF">
        <w:rPr>
          <w:spacing w:val="80"/>
          <w:sz w:val="28"/>
          <w:szCs w:val="28"/>
        </w:rPr>
        <w:t xml:space="preserve"> </w:t>
      </w:r>
      <w:r w:rsidRPr="00936ADF">
        <w:rPr>
          <w:sz w:val="28"/>
          <w:szCs w:val="28"/>
        </w:rPr>
        <w:t>генеральному</w:t>
      </w:r>
      <w:r w:rsidRPr="00936ADF">
        <w:rPr>
          <w:spacing w:val="80"/>
          <w:sz w:val="28"/>
          <w:szCs w:val="28"/>
        </w:rPr>
        <w:t xml:space="preserve"> </w:t>
      </w:r>
      <w:r w:rsidRPr="00936ADF">
        <w:rPr>
          <w:sz w:val="28"/>
          <w:szCs w:val="28"/>
        </w:rPr>
        <w:t>плану</w:t>
      </w:r>
      <w:r w:rsidRPr="00936ADF">
        <w:rPr>
          <w:spacing w:val="80"/>
          <w:sz w:val="28"/>
          <w:szCs w:val="28"/>
        </w:rPr>
        <w:t xml:space="preserve"> </w:t>
      </w:r>
      <w:r w:rsidRPr="00936ADF">
        <w:rPr>
          <w:sz w:val="28"/>
          <w:szCs w:val="28"/>
        </w:rPr>
        <w:t>муниципального</w:t>
      </w:r>
      <w:r w:rsidRPr="00936ADF">
        <w:rPr>
          <w:spacing w:val="80"/>
          <w:sz w:val="28"/>
          <w:szCs w:val="28"/>
        </w:rPr>
        <w:t xml:space="preserve"> </w:t>
      </w:r>
      <w:r w:rsidRPr="00936ADF">
        <w:rPr>
          <w:sz w:val="28"/>
          <w:szCs w:val="28"/>
        </w:rPr>
        <w:t>округа,</w:t>
      </w:r>
      <w:r w:rsidRPr="00936ADF">
        <w:rPr>
          <w:spacing w:val="80"/>
          <w:sz w:val="28"/>
          <w:szCs w:val="28"/>
        </w:rPr>
        <w:t xml:space="preserve"> </w:t>
      </w:r>
      <w:r w:rsidRPr="00936ADF">
        <w:rPr>
          <w:sz w:val="28"/>
          <w:szCs w:val="28"/>
        </w:rPr>
        <w:t>генеральному</w:t>
      </w:r>
      <w:r w:rsidRPr="00936ADF">
        <w:rPr>
          <w:spacing w:val="80"/>
          <w:sz w:val="28"/>
          <w:szCs w:val="28"/>
        </w:rPr>
        <w:t xml:space="preserve"> </w:t>
      </w:r>
      <w:r w:rsidRPr="00936ADF">
        <w:rPr>
          <w:sz w:val="28"/>
          <w:szCs w:val="28"/>
        </w:rPr>
        <w:t>плану</w:t>
      </w:r>
      <w:r w:rsidR="00936ADF" w:rsidRPr="00936ADF">
        <w:rPr>
          <w:sz w:val="28"/>
          <w:szCs w:val="28"/>
        </w:rPr>
        <w:t xml:space="preserve"> </w:t>
      </w:r>
      <w:r w:rsidRPr="00936ADF">
        <w:rPr>
          <w:sz w:val="28"/>
          <w:szCs w:val="28"/>
        </w:rPr>
        <w:t xml:space="preserve">городского округа, схеме территориального планирования муниципального </w:t>
      </w:r>
      <w:r w:rsidRPr="00936ADF">
        <w:rPr>
          <w:sz w:val="28"/>
          <w:szCs w:val="28"/>
        </w:rPr>
        <w:lastRenderedPageBreak/>
        <w:t>района, возникшее в результате внесения в такие генеральные планы или схему территориального планирования муниципального района изменений;</w:t>
      </w:r>
    </w:p>
    <w:p w:rsidR="00AC40E3" w:rsidRDefault="00E275F7" w:rsidP="00DF4899">
      <w:pPr>
        <w:pStyle w:val="a4"/>
        <w:numPr>
          <w:ilvl w:val="1"/>
          <w:numId w:val="2"/>
        </w:numPr>
        <w:tabs>
          <w:tab w:val="left" w:pos="2410"/>
        </w:tabs>
        <w:spacing w:line="278" w:lineRule="auto"/>
        <w:ind w:right="148" w:firstLine="708"/>
        <w:jc w:val="both"/>
        <w:rPr>
          <w:sz w:val="28"/>
        </w:rPr>
      </w:pPr>
      <w:r w:rsidRPr="00936ADF">
        <w:rPr>
          <w:sz w:val="28"/>
          <w:szCs w:val="28"/>
        </w:rPr>
        <w:t>поступление предложений об изменении</w:t>
      </w:r>
      <w:r>
        <w:rPr>
          <w:sz w:val="28"/>
        </w:rPr>
        <w:t xml:space="preserve"> границ территориальных зон, изменении градостроительных регламентов;</w:t>
      </w:r>
    </w:p>
    <w:p w:rsidR="00AC40E3" w:rsidRDefault="00E275F7">
      <w:pPr>
        <w:pStyle w:val="a4"/>
        <w:numPr>
          <w:ilvl w:val="1"/>
          <w:numId w:val="2"/>
        </w:numPr>
        <w:tabs>
          <w:tab w:val="left" w:pos="2255"/>
        </w:tabs>
        <w:spacing w:line="276" w:lineRule="auto"/>
        <w:ind w:right="137" w:firstLine="708"/>
        <w:jc w:val="both"/>
        <w:rPr>
          <w:sz w:val="28"/>
        </w:rPr>
      </w:pPr>
      <w:r>
        <w:rPr>
          <w:sz w:val="28"/>
        </w:rPr>
        <w:t>несоответствие сведений о местоположении границ зон с особыми условиями</w:t>
      </w:r>
      <w:r>
        <w:rPr>
          <w:spacing w:val="-18"/>
          <w:sz w:val="28"/>
        </w:rPr>
        <w:t xml:space="preserve"> </w:t>
      </w:r>
      <w:r>
        <w:rPr>
          <w:sz w:val="28"/>
        </w:rPr>
        <w:t>использования</w:t>
      </w:r>
      <w:r>
        <w:rPr>
          <w:spacing w:val="-17"/>
          <w:sz w:val="28"/>
        </w:rPr>
        <w:t xml:space="preserve"> </w:t>
      </w:r>
      <w:r>
        <w:rPr>
          <w:sz w:val="28"/>
        </w:rPr>
        <w:t>территорий,</w:t>
      </w:r>
      <w:r>
        <w:rPr>
          <w:spacing w:val="-18"/>
          <w:sz w:val="28"/>
        </w:rPr>
        <w:t xml:space="preserve"> </w:t>
      </w:r>
      <w:r>
        <w:rPr>
          <w:sz w:val="28"/>
        </w:rPr>
        <w:t>территорий</w:t>
      </w:r>
      <w:r>
        <w:rPr>
          <w:spacing w:val="-17"/>
          <w:sz w:val="28"/>
        </w:rPr>
        <w:t xml:space="preserve"> </w:t>
      </w:r>
      <w:r>
        <w:rPr>
          <w:sz w:val="28"/>
        </w:rPr>
        <w:t>объектов</w:t>
      </w:r>
      <w:r>
        <w:rPr>
          <w:spacing w:val="-18"/>
          <w:sz w:val="28"/>
        </w:rPr>
        <w:t xml:space="preserve"> </w:t>
      </w:r>
      <w:r>
        <w:rPr>
          <w:sz w:val="28"/>
        </w:rPr>
        <w:t>культурного</w:t>
      </w:r>
      <w:r>
        <w:rPr>
          <w:spacing w:val="-17"/>
          <w:sz w:val="28"/>
        </w:rPr>
        <w:t xml:space="preserve"> </w:t>
      </w:r>
      <w:r>
        <w:rPr>
          <w:sz w:val="28"/>
        </w:rPr>
        <w:t>наследия, отображенных на карте градостроительного зонирования, содержащемуся в Едином государственном реестре недвижимости описанию местоположения границ указанных зон, территорий;</w:t>
      </w:r>
    </w:p>
    <w:p w:rsidR="00AC40E3" w:rsidRDefault="00E275F7" w:rsidP="00DF4899">
      <w:pPr>
        <w:pStyle w:val="a4"/>
        <w:numPr>
          <w:ilvl w:val="1"/>
          <w:numId w:val="2"/>
        </w:numPr>
        <w:tabs>
          <w:tab w:val="left" w:pos="2410"/>
        </w:tabs>
        <w:spacing w:line="276" w:lineRule="auto"/>
        <w:ind w:right="139" w:firstLine="708"/>
        <w:jc w:val="both"/>
        <w:rPr>
          <w:sz w:val="28"/>
        </w:rPr>
      </w:pPr>
      <w:proofErr w:type="gramStart"/>
      <w:r>
        <w:rPr>
          <w:sz w:val="28"/>
        </w:rPr>
        <w:t>несоответствие сведений о местоположении границ населенных пунктов (в том числе в случае выявления пересечения границ населенного пункта (населенных пунктов) с границами земельных участков), содержащихся в документах территориального планирования, содержащемуся в Едином государственном реестре недвижимости описанию местоположения границ указанных населенных пунктов, которое было изменено в соответствии с федеральным законом при внесении в Единый государственный реестр недвижимости сведений о границах населенных пунктов;</w:t>
      </w:r>
      <w:proofErr w:type="gramEnd"/>
    </w:p>
    <w:p w:rsidR="00AC40E3" w:rsidRDefault="00E275F7">
      <w:pPr>
        <w:pStyle w:val="a4"/>
        <w:numPr>
          <w:ilvl w:val="1"/>
          <w:numId w:val="2"/>
        </w:numPr>
        <w:tabs>
          <w:tab w:val="left" w:pos="2428"/>
        </w:tabs>
        <w:spacing w:line="276" w:lineRule="auto"/>
        <w:ind w:right="139" w:firstLine="708"/>
        <w:jc w:val="both"/>
        <w:rPr>
          <w:sz w:val="28"/>
        </w:rPr>
      </w:pPr>
      <w:r>
        <w:rPr>
          <w:sz w:val="28"/>
        </w:rPr>
        <w:t>несоответствие установленных градостроительным регламентом ограничений использования земельных участков и объектов капитального строительства,</w:t>
      </w:r>
      <w:r>
        <w:rPr>
          <w:spacing w:val="-9"/>
          <w:sz w:val="28"/>
        </w:rPr>
        <w:t xml:space="preserve"> </w:t>
      </w:r>
      <w:r>
        <w:rPr>
          <w:sz w:val="28"/>
        </w:rPr>
        <w:t>расположенных</w:t>
      </w:r>
      <w:r>
        <w:rPr>
          <w:spacing w:val="-7"/>
          <w:sz w:val="28"/>
        </w:rPr>
        <w:t xml:space="preserve"> </w:t>
      </w:r>
      <w:r>
        <w:rPr>
          <w:sz w:val="28"/>
        </w:rPr>
        <w:t>полностью</w:t>
      </w:r>
      <w:r>
        <w:rPr>
          <w:spacing w:val="-6"/>
          <w:sz w:val="28"/>
        </w:rPr>
        <w:t xml:space="preserve"> </w:t>
      </w:r>
      <w:r>
        <w:rPr>
          <w:sz w:val="28"/>
        </w:rPr>
        <w:t>или</w:t>
      </w:r>
      <w:r>
        <w:rPr>
          <w:spacing w:val="-5"/>
          <w:sz w:val="28"/>
        </w:rPr>
        <w:t xml:space="preserve"> </w:t>
      </w:r>
      <w:r>
        <w:rPr>
          <w:sz w:val="28"/>
        </w:rPr>
        <w:t>частично</w:t>
      </w:r>
      <w:r>
        <w:rPr>
          <w:spacing w:val="-5"/>
          <w:sz w:val="28"/>
        </w:rPr>
        <w:t xml:space="preserve"> </w:t>
      </w:r>
      <w:r>
        <w:rPr>
          <w:sz w:val="28"/>
        </w:rPr>
        <w:t>в</w:t>
      </w:r>
      <w:r>
        <w:rPr>
          <w:spacing w:val="-6"/>
          <w:sz w:val="28"/>
        </w:rPr>
        <w:t xml:space="preserve"> </w:t>
      </w:r>
      <w:r>
        <w:rPr>
          <w:sz w:val="28"/>
        </w:rPr>
        <w:t>границах</w:t>
      </w:r>
      <w:r>
        <w:rPr>
          <w:spacing w:val="-4"/>
          <w:sz w:val="28"/>
        </w:rPr>
        <w:t xml:space="preserve"> </w:t>
      </w:r>
      <w:r>
        <w:rPr>
          <w:sz w:val="28"/>
        </w:rPr>
        <w:t>зон</w:t>
      </w:r>
      <w:r>
        <w:rPr>
          <w:spacing w:val="-7"/>
          <w:sz w:val="28"/>
        </w:rPr>
        <w:t xml:space="preserve"> </w:t>
      </w:r>
      <w:r>
        <w:rPr>
          <w:sz w:val="28"/>
        </w:rPr>
        <w:t>с</w:t>
      </w:r>
      <w:r>
        <w:rPr>
          <w:spacing w:val="-5"/>
          <w:sz w:val="28"/>
        </w:rPr>
        <w:t xml:space="preserve"> </w:t>
      </w:r>
      <w:r>
        <w:rPr>
          <w:sz w:val="28"/>
        </w:rPr>
        <w:t>особыми условиями использования территорий, территорий достопримечательных мест федерального, регионального и местного значения, содержащимся в Едином государственном реестре недвижимости ограничениям использования объектов недвижимости в пределах таких зон, территорий;</w:t>
      </w:r>
    </w:p>
    <w:p w:rsidR="00AC40E3" w:rsidRDefault="00E275F7" w:rsidP="00DF4899">
      <w:pPr>
        <w:pStyle w:val="a4"/>
        <w:numPr>
          <w:ilvl w:val="1"/>
          <w:numId w:val="2"/>
        </w:numPr>
        <w:tabs>
          <w:tab w:val="left" w:pos="2268"/>
        </w:tabs>
        <w:spacing w:line="276" w:lineRule="auto"/>
        <w:ind w:right="144" w:firstLine="708"/>
        <w:jc w:val="both"/>
        <w:rPr>
          <w:sz w:val="28"/>
        </w:rPr>
      </w:pPr>
      <w:r>
        <w:rPr>
          <w:sz w:val="28"/>
        </w:rPr>
        <w:t xml:space="preserve">установление, изменение, прекращение существования зоны с особыми условиями использования территории, установление, изменение границ территории объекта культурного наследия, территории исторического поселения федерального значения, территории исторического поселения регионального </w:t>
      </w:r>
      <w:r>
        <w:rPr>
          <w:spacing w:val="-2"/>
          <w:sz w:val="28"/>
        </w:rPr>
        <w:t>значения;</w:t>
      </w:r>
    </w:p>
    <w:p w:rsidR="00AC40E3" w:rsidRDefault="00E275F7" w:rsidP="00DF4899">
      <w:pPr>
        <w:pStyle w:val="a4"/>
        <w:numPr>
          <w:ilvl w:val="1"/>
          <w:numId w:val="2"/>
        </w:numPr>
        <w:tabs>
          <w:tab w:val="left" w:pos="2268"/>
        </w:tabs>
        <w:spacing w:line="276" w:lineRule="auto"/>
        <w:ind w:right="140" w:firstLine="708"/>
        <w:jc w:val="both"/>
        <w:rPr>
          <w:sz w:val="28"/>
        </w:rPr>
      </w:pPr>
      <w:r>
        <w:rPr>
          <w:sz w:val="28"/>
        </w:rPr>
        <w:t>принятие</w:t>
      </w:r>
      <w:r>
        <w:rPr>
          <w:spacing w:val="-2"/>
          <w:sz w:val="28"/>
        </w:rPr>
        <w:t xml:space="preserve"> </w:t>
      </w:r>
      <w:r>
        <w:rPr>
          <w:sz w:val="28"/>
        </w:rPr>
        <w:t>решения</w:t>
      </w:r>
      <w:r>
        <w:rPr>
          <w:spacing w:val="-1"/>
          <w:sz w:val="28"/>
        </w:rPr>
        <w:t xml:space="preserve"> </w:t>
      </w:r>
      <w:r>
        <w:rPr>
          <w:sz w:val="28"/>
        </w:rPr>
        <w:t>о</w:t>
      </w:r>
      <w:r>
        <w:rPr>
          <w:spacing w:val="-1"/>
          <w:sz w:val="28"/>
        </w:rPr>
        <w:t xml:space="preserve"> </w:t>
      </w:r>
      <w:r>
        <w:rPr>
          <w:sz w:val="28"/>
        </w:rPr>
        <w:t>комплексном</w:t>
      </w:r>
      <w:r>
        <w:rPr>
          <w:spacing w:val="-2"/>
          <w:sz w:val="28"/>
        </w:rPr>
        <w:t xml:space="preserve"> </w:t>
      </w:r>
      <w:r>
        <w:rPr>
          <w:sz w:val="28"/>
        </w:rPr>
        <w:t>развитии</w:t>
      </w:r>
      <w:r>
        <w:rPr>
          <w:spacing w:val="-1"/>
          <w:sz w:val="28"/>
        </w:rPr>
        <w:t xml:space="preserve"> </w:t>
      </w:r>
      <w:r>
        <w:rPr>
          <w:sz w:val="28"/>
        </w:rPr>
        <w:t>территории</w:t>
      </w:r>
      <w:r>
        <w:rPr>
          <w:spacing w:val="-1"/>
          <w:sz w:val="28"/>
        </w:rPr>
        <w:t xml:space="preserve"> </w:t>
      </w:r>
      <w:r>
        <w:rPr>
          <w:sz w:val="28"/>
        </w:rPr>
        <w:t>или</w:t>
      </w:r>
      <w:r>
        <w:rPr>
          <w:spacing w:val="-1"/>
          <w:sz w:val="28"/>
        </w:rPr>
        <w:t xml:space="preserve"> </w:t>
      </w:r>
      <w:r>
        <w:rPr>
          <w:sz w:val="28"/>
        </w:rPr>
        <w:t>заключение</w:t>
      </w:r>
      <w:r>
        <w:rPr>
          <w:spacing w:val="-2"/>
          <w:sz w:val="28"/>
        </w:rPr>
        <w:t xml:space="preserve"> </w:t>
      </w:r>
      <w:r>
        <w:rPr>
          <w:sz w:val="28"/>
        </w:rPr>
        <w:t xml:space="preserve">в соответствии со статьей 70 Градостроительного </w:t>
      </w:r>
      <w:r w:rsidR="00DF4899">
        <w:rPr>
          <w:sz w:val="28"/>
        </w:rPr>
        <w:t>кодекс</w:t>
      </w:r>
      <w:r>
        <w:rPr>
          <w:sz w:val="28"/>
        </w:rPr>
        <w:t>а Российской Федерации договора о комплексном развитии территории;</w:t>
      </w:r>
    </w:p>
    <w:p w:rsidR="00AC40E3" w:rsidRDefault="00E275F7" w:rsidP="00DF4899">
      <w:pPr>
        <w:pStyle w:val="a4"/>
        <w:numPr>
          <w:ilvl w:val="1"/>
          <w:numId w:val="2"/>
        </w:numPr>
        <w:tabs>
          <w:tab w:val="left" w:pos="2410"/>
        </w:tabs>
        <w:spacing w:line="276" w:lineRule="auto"/>
        <w:ind w:right="145" w:firstLine="708"/>
        <w:jc w:val="both"/>
        <w:rPr>
          <w:sz w:val="28"/>
        </w:rPr>
      </w:pPr>
      <w:r>
        <w:rPr>
          <w:sz w:val="28"/>
        </w:rPr>
        <w:t>обнаружение мест захоронений погибших при защите Отечества, расположенных в границах муниципальных образований;</w:t>
      </w:r>
    </w:p>
    <w:p w:rsidR="00AC40E3" w:rsidRPr="00DF4899" w:rsidRDefault="00E275F7" w:rsidP="00DF4899">
      <w:pPr>
        <w:pStyle w:val="a4"/>
        <w:numPr>
          <w:ilvl w:val="1"/>
          <w:numId w:val="2"/>
        </w:numPr>
        <w:tabs>
          <w:tab w:val="left" w:pos="2410"/>
        </w:tabs>
        <w:spacing w:before="66" w:line="276" w:lineRule="auto"/>
        <w:ind w:left="1134" w:right="151" w:firstLine="709"/>
        <w:jc w:val="both"/>
        <w:rPr>
          <w:sz w:val="28"/>
          <w:szCs w:val="28"/>
        </w:rPr>
      </w:pPr>
      <w:r w:rsidRPr="00DF4899">
        <w:rPr>
          <w:sz w:val="28"/>
          <w:szCs w:val="28"/>
        </w:rPr>
        <w:t>несоответствие</w:t>
      </w:r>
      <w:r w:rsidRPr="00DF4899">
        <w:rPr>
          <w:spacing w:val="-5"/>
          <w:sz w:val="28"/>
          <w:szCs w:val="28"/>
        </w:rPr>
        <w:t xml:space="preserve"> </w:t>
      </w:r>
      <w:r w:rsidRPr="00DF4899">
        <w:rPr>
          <w:sz w:val="28"/>
          <w:szCs w:val="28"/>
        </w:rPr>
        <w:t>сведений</w:t>
      </w:r>
      <w:r w:rsidRPr="00DF4899">
        <w:rPr>
          <w:spacing w:val="-4"/>
          <w:sz w:val="28"/>
          <w:szCs w:val="28"/>
        </w:rPr>
        <w:t xml:space="preserve"> </w:t>
      </w:r>
      <w:r w:rsidRPr="00DF4899">
        <w:rPr>
          <w:sz w:val="28"/>
          <w:szCs w:val="28"/>
        </w:rPr>
        <w:t>о</w:t>
      </w:r>
      <w:r w:rsidRPr="00DF4899">
        <w:rPr>
          <w:spacing w:val="-3"/>
          <w:sz w:val="28"/>
          <w:szCs w:val="28"/>
        </w:rPr>
        <w:t xml:space="preserve"> </w:t>
      </w:r>
      <w:r w:rsidRPr="00DF4899">
        <w:rPr>
          <w:sz w:val="28"/>
          <w:szCs w:val="28"/>
        </w:rPr>
        <w:t>границах</w:t>
      </w:r>
      <w:r w:rsidRPr="00DF4899">
        <w:rPr>
          <w:spacing w:val="-5"/>
          <w:sz w:val="28"/>
          <w:szCs w:val="28"/>
        </w:rPr>
        <w:t xml:space="preserve"> </w:t>
      </w:r>
      <w:r w:rsidRPr="00DF4899">
        <w:rPr>
          <w:sz w:val="28"/>
          <w:szCs w:val="28"/>
        </w:rPr>
        <w:t>территориальных</w:t>
      </w:r>
      <w:r w:rsidRPr="00DF4899">
        <w:rPr>
          <w:spacing w:val="-3"/>
          <w:sz w:val="28"/>
          <w:szCs w:val="28"/>
        </w:rPr>
        <w:t xml:space="preserve"> </w:t>
      </w:r>
      <w:r w:rsidRPr="00DF4899">
        <w:rPr>
          <w:sz w:val="28"/>
          <w:szCs w:val="28"/>
        </w:rPr>
        <w:t>зон,</w:t>
      </w:r>
      <w:r w:rsidRPr="00DF4899">
        <w:rPr>
          <w:spacing w:val="-3"/>
          <w:sz w:val="28"/>
          <w:szCs w:val="28"/>
        </w:rPr>
        <w:t xml:space="preserve"> </w:t>
      </w:r>
      <w:r w:rsidRPr="00DF4899">
        <w:rPr>
          <w:sz w:val="28"/>
          <w:szCs w:val="28"/>
        </w:rPr>
        <w:t>содержащихся в правилах землепользования и застройки, содержащемуся в Едином государственном реестре недвижимости описанию местоположения границ указанных</w:t>
      </w:r>
      <w:r w:rsidRPr="00DF4899">
        <w:rPr>
          <w:spacing w:val="25"/>
          <w:sz w:val="28"/>
          <w:szCs w:val="28"/>
        </w:rPr>
        <w:t xml:space="preserve"> </w:t>
      </w:r>
      <w:r w:rsidRPr="00DF4899">
        <w:rPr>
          <w:sz w:val="28"/>
          <w:szCs w:val="28"/>
        </w:rPr>
        <w:t>территориальных</w:t>
      </w:r>
      <w:r w:rsidRPr="00DF4899">
        <w:rPr>
          <w:spacing w:val="26"/>
          <w:sz w:val="28"/>
          <w:szCs w:val="28"/>
        </w:rPr>
        <w:t xml:space="preserve"> </w:t>
      </w:r>
      <w:r w:rsidRPr="00DF4899">
        <w:rPr>
          <w:sz w:val="28"/>
          <w:szCs w:val="28"/>
        </w:rPr>
        <w:t>зон</w:t>
      </w:r>
      <w:r w:rsidRPr="00DF4899">
        <w:rPr>
          <w:spacing w:val="24"/>
          <w:sz w:val="28"/>
          <w:szCs w:val="28"/>
        </w:rPr>
        <w:t xml:space="preserve"> </w:t>
      </w:r>
      <w:r w:rsidRPr="00DF4899">
        <w:rPr>
          <w:sz w:val="28"/>
          <w:szCs w:val="28"/>
        </w:rPr>
        <w:t>которое</w:t>
      </w:r>
      <w:r w:rsidRPr="00DF4899">
        <w:rPr>
          <w:spacing w:val="24"/>
          <w:sz w:val="28"/>
          <w:szCs w:val="28"/>
        </w:rPr>
        <w:t xml:space="preserve"> </w:t>
      </w:r>
      <w:r w:rsidRPr="00DF4899">
        <w:rPr>
          <w:sz w:val="28"/>
          <w:szCs w:val="28"/>
        </w:rPr>
        <w:t>было</w:t>
      </w:r>
      <w:r w:rsidRPr="00DF4899">
        <w:rPr>
          <w:spacing w:val="24"/>
          <w:sz w:val="28"/>
          <w:szCs w:val="28"/>
        </w:rPr>
        <w:t xml:space="preserve"> </w:t>
      </w:r>
      <w:r w:rsidRPr="00DF4899">
        <w:rPr>
          <w:sz w:val="28"/>
          <w:szCs w:val="28"/>
        </w:rPr>
        <w:t>изменено</w:t>
      </w:r>
      <w:r w:rsidRPr="00DF4899">
        <w:rPr>
          <w:spacing w:val="26"/>
          <w:sz w:val="28"/>
          <w:szCs w:val="28"/>
        </w:rPr>
        <w:t xml:space="preserve"> </w:t>
      </w:r>
      <w:r w:rsidRPr="00DF4899">
        <w:rPr>
          <w:sz w:val="28"/>
          <w:szCs w:val="28"/>
        </w:rPr>
        <w:t>в</w:t>
      </w:r>
      <w:r w:rsidRPr="00DF4899">
        <w:rPr>
          <w:spacing w:val="24"/>
          <w:sz w:val="28"/>
          <w:szCs w:val="28"/>
        </w:rPr>
        <w:t xml:space="preserve"> </w:t>
      </w:r>
      <w:r w:rsidRPr="00DF4899">
        <w:rPr>
          <w:sz w:val="28"/>
          <w:szCs w:val="28"/>
        </w:rPr>
        <w:t>соответствии</w:t>
      </w:r>
      <w:r w:rsidRPr="00DF4899">
        <w:rPr>
          <w:spacing w:val="25"/>
          <w:sz w:val="28"/>
          <w:szCs w:val="28"/>
        </w:rPr>
        <w:t xml:space="preserve"> </w:t>
      </w:r>
      <w:r w:rsidRPr="00DF4899">
        <w:rPr>
          <w:spacing w:val="-10"/>
          <w:sz w:val="28"/>
          <w:szCs w:val="28"/>
        </w:rPr>
        <w:t>с</w:t>
      </w:r>
      <w:r w:rsidR="00DF4899">
        <w:rPr>
          <w:spacing w:val="-10"/>
          <w:sz w:val="28"/>
          <w:szCs w:val="28"/>
        </w:rPr>
        <w:t xml:space="preserve"> </w:t>
      </w:r>
      <w:r w:rsidRPr="00DF4899">
        <w:rPr>
          <w:sz w:val="28"/>
          <w:szCs w:val="28"/>
        </w:rPr>
        <w:t xml:space="preserve">федеральным законом при внесении в Единый государственный реестр </w:t>
      </w:r>
      <w:r w:rsidRPr="00DF4899">
        <w:rPr>
          <w:sz w:val="28"/>
          <w:szCs w:val="28"/>
        </w:rPr>
        <w:lastRenderedPageBreak/>
        <w:t>недвижимости сведений о границах территориальных зон.</w:t>
      </w:r>
    </w:p>
    <w:p w:rsidR="00AC40E3" w:rsidRDefault="00E275F7">
      <w:pPr>
        <w:pStyle w:val="a4"/>
        <w:numPr>
          <w:ilvl w:val="0"/>
          <w:numId w:val="2"/>
        </w:numPr>
        <w:tabs>
          <w:tab w:val="left" w:pos="2226"/>
        </w:tabs>
        <w:spacing w:line="276" w:lineRule="auto"/>
        <w:ind w:right="147" w:firstLine="708"/>
        <w:jc w:val="both"/>
        <w:rPr>
          <w:sz w:val="28"/>
        </w:rPr>
      </w:pPr>
      <w:r>
        <w:rPr>
          <w:sz w:val="28"/>
        </w:rPr>
        <w:t>Предложения о внесении изменений в правила землепользования и застройки в комиссию направляются:</w:t>
      </w:r>
    </w:p>
    <w:p w:rsidR="00AC40E3" w:rsidRDefault="00E275F7" w:rsidP="00DF4899">
      <w:pPr>
        <w:pStyle w:val="a4"/>
        <w:numPr>
          <w:ilvl w:val="1"/>
          <w:numId w:val="2"/>
        </w:numPr>
        <w:tabs>
          <w:tab w:val="left" w:pos="2410"/>
        </w:tabs>
        <w:spacing w:line="276" w:lineRule="auto"/>
        <w:ind w:right="142" w:firstLine="708"/>
        <w:jc w:val="both"/>
        <w:rPr>
          <w:sz w:val="28"/>
        </w:rPr>
      </w:pPr>
      <w:r>
        <w:rPr>
          <w:sz w:val="28"/>
        </w:rPr>
        <w:t>федеральными органами исполнительной власти в случаях, если правила землепользования и застройки могут воспрепятствовать функционированию, размещению объектов капитального строительства федерального значения;</w:t>
      </w:r>
    </w:p>
    <w:p w:rsidR="00AC40E3" w:rsidRDefault="00E275F7" w:rsidP="00DF4899">
      <w:pPr>
        <w:pStyle w:val="a4"/>
        <w:numPr>
          <w:ilvl w:val="1"/>
          <w:numId w:val="2"/>
        </w:numPr>
        <w:tabs>
          <w:tab w:val="left" w:pos="2410"/>
        </w:tabs>
        <w:spacing w:before="1" w:line="276" w:lineRule="auto"/>
        <w:ind w:right="142" w:firstLine="708"/>
        <w:jc w:val="both"/>
        <w:rPr>
          <w:sz w:val="28"/>
        </w:rPr>
      </w:pPr>
      <w:r>
        <w:rPr>
          <w:sz w:val="28"/>
        </w:rPr>
        <w:t>исполнительными органами субъектов Российской Федерации в случаях, если правила землепользования и застройки могут воспрепятствовать функционированию, размещению объектов капитального строительства регионального значения;</w:t>
      </w:r>
    </w:p>
    <w:p w:rsidR="00AC40E3" w:rsidRDefault="00E275F7">
      <w:pPr>
        <w:pStyle w:val="a4"/>
        <w:numPr>
          <w:ilvl w:val="1"/>
          <w:numId w:val="2"/>
        </w:numPr>
        <w:tabs>
          <w:tab w:val="left" w:pos="2468"/>
        </w:tabs>
        <w:spacing w:line="276" w:lineRule="auto"/>
        <w:ind w:right="144" w:firstLine="708"/>
        <w:jc w:val="both"/>
        <w:rPr>
          <w:sz w:val="28"/>
        </w:rPr>
      </w:pPr>
      <w:r>
        <w:rPr>
          <w:sz w:val="28"/>
        </w:rPr>
        <w:t xml:space="preserve">органами местного самоуправления муниципального района </w:t>
      </w:r>
      <w:proofErr w:type="gramStart"/>
      <w:r>
        <w:rPr>
          <w:sz w:val="28"/>
        </w:rPr>
        <w:t>Ставропольский</w:t>
      </w:r>
      <w:proofErr w:type="gramEnd"/>
      <w:r>
        <w:rPr>
          <w:sz w:val="28"/>
        </w:rPr>
        <w:t xml:space="preserve"> в случаях, если правила землепользования и застройки могут воспрепятствовать функционированию, размещению объектов капитального строительства местного значения;</w:t>
      </w:r>
    </w:p>
    <w:p w:rsidR="00AC40E3" w:rsidRDefault="00E275F7">
      <w:pPr>
        <w:pStyle w:val="a4"/>
        <w:numPr>
          <w:ilvl w:val="1"/>
          <w:numId w:val="2"/>
        </w:numPr>
        <w:tabs>
          <w:tab w:val="left" w:pos="2315"/>
        </w:tabs>
        <w:spacing w:line="276" w:lineRule="auto"/>
        <w:ind w:right="140" w:firstLine="708"/>
        <w:jc w:val="both"/>
        <w:rPr>
          <w:sz w:val="28"/>
        </w:rPr>
      </w:pPr>
      <w:r>
        <w:rPr>
          <w:sz w:val="28"/>
        </w:rPr>
        <w:t>органами местного самоуправления в случаях, если необходимо совершенствовать порядок регулирования землепользования и застройки на соответствующих территории поселения, территории муниципального округа, территории городского округа, межселенных территориях;</w:t>
      </w:r>
    </w:p>
    <w:p w:rsidR="00AC40E3" w:rsidRDefault="00E275F7">
      <w:pPr>
        <w:pStyle w:val="a4"/>
        <w:numPr>
          <w:ilvl w:val="1"/>
          <w:numId w:val="2"/>
        </w:numPr>
        <w:tabs>
          <w:tab w:val="left" w:pos="2304"/>
        </w:tabs>
        <w:spacing w:line="276" w:lineRule="auto"/>
        <w:ind w:right="139" w:firstLine="708"/>
        <w:jc w:val="both"/>
        <w:rPr>
          <w:sz w:val="28"/>
        </w:rPr>
      </w:pPr>
      <w:r>
        <w:rPr>
          <w:sz w:val="28"/>
        </w:rPr>
        <w:t>органами местного самоуправления в случаях обнаружения мест захоронений, погибших при защите Отечества, расположенных в границах муниципальных образований;</w:t>
      </w:r>
    </w:p>
    <w:p w:rsidR="00AC40E3" w:rsidRDefault="00E275F7" w:rsidP="00DF4899">
      <w:pPr>
        <w:pStyle w:val="a4"/>
        <w:numPr>
          <w:ilvl w:val="1"/>
          <w:numId w:val="2"/>
        </w:numPr>
        <w:tabs>
          <w:tab w:val="left" w:pos="2410"/>
        </w:tabs>
        <w:spacing w:line="276" w:lineRule="auto"/>
        <w:ind w:right="147" w:firstLine="708"/>
        <w:jc w:val="both"/>
        <w:rPr>
          <w:sz w:val="28"/>
        </w:rPr>
      </w:pPr>
      <w:r>
        <w:rPr>
          <w:sz w:val="28"/>
        </w:rPr>
        <w:t>физическими или юридическими лицами в инициативном порядке либо в случаях, если в результате применения правил землепользования и застройки земельные участки и объекты капитального строительства не используются эффективно, причиняется вред их правообладателям, снижается стоимость земельных</w:t>
      </w:r>
      <w:r>
        <w:rPr>
          <w:spacing w:val="-11"/>
          <w:sz w:val="28"/>
        </w:rPr>
        <w:t xml:space="preserve"> </w:t>
      </w:r>
      <w:r>
        <w:rPr>
          <w:sz w:val="28"/>
        </w:rPr>
        <w:t>участков</w:t>
      </w:r>
      <w:r>
        <w:rPr>
          <w:spacing w:val="-14"/>
          <w:sz w:val="28"/>
        </w:rPr>
        <w:t xml:space="preserve"> </w:t>
      </w:r>
      <w:r>
        <w:rPr>
          <w:sz w:val="28"/>
        </w:rPr>
        <w:t>и</w:t>
      </w:r>
      <w:r>
        <w:rPr>
          <w:spacing w:val="-12"/>
          <w:sz w:val="28"/>
        </w:rPr>
        <w:t xml:space="preserve"> </w:t>
      </w:r>
      <w:r>
        <w:rPr>
          <w:sz w:val="28"/>
        </w:rPr>
        <w:t>объектов</w:t>
      </w:r>
      <w:r>
        <w:rPr>
          <w:spacing w:val="-13"/>
          <w:sz w:val="28"/>
        </w:rPr>
        <w:t xml:space="preserve"> </w:t>
      </w:r>
      <w:r>
        <w:rPr>
          <w:sz w:val="28"/>
        </w:rPr>
        <w:t>капитального</w:t>
      </w:r>
      <w:r>
        <w:rPr>
          <w:spacing w:val="-11"/>
          <w:sz w:val="28"/>
        </w:rPr>
        <w:t xml:space="preserve"> </w:t>
      </w:r>
      <w:r>
        <w:rPr>
          <w:sz w:val="28"/>
        </w:rPr>
        <w:t>строительства,</w:t>
      </w:r>
      <w:r>
        <w:rPr>
          <w:spacing w:val="-13"/>
          <w:sz w:val="28"/>
        </w:rPr>
        <w:t xml:space="preserve"> </w:t>
      </w:r>
      <w:r>
        <w:rPr>
          <w:sz w:val="28"/>
        </w:rPr>
        <w:t>не</w:t>
      </w:r>
      <w:r>
        <w:rPr>
          <w:spacing w:val="-12"/>
          <w:sz w:val="28"/>
        </w:rPr>
        <w:t xml:space="preserve"> </w:t>
      </w:r>
      <w:r>
        <w:rPr>
          <w:sz w:val="28"/>
        </w:rPr>
        <w:t>реализуются</w:t>
      </w:r>
      <w:r>
        <w:rPr>
          <w:spacing w:val="-12"/>
          <w:sz w:val="28"/>
        </w:rPr>
        <w:t xml:space="preserve"> </w:t>
      </w:r>
      <w:r>
        <w:rPr>
          <w:sz w:val="28"/>
        </w:rPr>
        <w:t>права и законные интересы граждан и их объединений;</w:t>
      </w:r>
    </w:p>
    <w:p w:rsidR="00AC40E3" w:rsidRDefault="00E275F7">
      <w:pPr>
        <w:pStyle w:val="a4"/>
        <w:numPr>
          <w:ilvl w:val="1"/>
          <w:numId w:val="2"/>
        </w:numPr>
        <w:tabs>
          <w:tab w:val="left" w:pos="2362"/>
        </w:tabs>
        <w:spacing w:line="276" w:lineRule="auto"/>
        <w:ind w:right="147" w:firstLine="708"/>
        <w:jc w:val="both"/>
        <w:rPr>
          <w:sz w:val="28"/>
        </w:rPr>
      </w:pPr>
      <w:r>
        <w:rPr>
          <w:sz w:val="28"/>
        </w:rPr>
        <w:t xml:space="preserve">уполномоченным федеральным органом исполнительной власти, оператором комплексного развития территории, лицом, с которым заключен договор о комплексном развитии территории, в целях реализации решения о комплексном развитии территории, принятого Правительством Российской </w:t>
      </w:r>
      <w:r>
        <w:rPr>
          <w:spacing w:val="-2"/>
          <w:sz w:val="28"/>
        </w:rPr>
        <w:t>Федерации;</w:t>
      </w:r>
    </w:p>
    <w:p w:rsidR="00AC40E3" w:rsidRPr="00DF4899" w:rsidRDefault="00E275F7" w:rsidP="00DF4899">
      <w:pPr>
        <w:pStyle w:val="a4"/>
        <w:numPr>
          <w:ilvl w:val="1"/>
          <w:numId w:val="2"/>
        </w:numPr>
        <w:tabs>
          <w:tab w:val="left" w:pos="2410"/>
        </w:tabs>
        <w:spacing w:before="66" w:line="276" w:lineRule="auto"/>
        <w:ind w:left="1134" w:right="147" w:firstLine="709"/>
        <w:jc w:val="both"/>
        <w:rPr>
          <w:sz w:val="28"/>
          <w:szCs w:val="28"/>
        </w:rPr>
      </w:pPr>
      <w:r w:rsidRPr="00DF4899">
        <w:rPr>
          <w:sz w:val="28"/>
          <w:szCs w:val="28"/>
        </w:rPr>
        <w:t>высшим исполнительным органом субъекта Российской Федерации, органом местного самоуправления, оператором комплексного развития территории, лицом, с которым заключен договор о комплексном развитии территории, в целях реализации решения о комплексном развитии территории, принятого</w:t>
      </w:r>
      <w:r w:rsidRPr="00DF4899">
        <w:rPr>
          <w:spacing w:val="40"/>
          <w:sz w:val="28"/>
          <w:szCs w:val="28"/>
        </w:rPr>
        <w:t xml:space="preserve"> </w:t>
      </w:r>
      <w:r w:rsidRPr="00DF4899">
        <w:rPr>
          <w:sz w:val="28"/>
          <w:szCs w:val="28"/>
        </w:rPr>
        <w:t>высшим</w:t>
      </w:r>
      <w:r w:rsidRPr="00DF4899">
        <w:rPr>
          <w:spacing w:val="40"/>
          <w:sz w:val="28"/>
          <w:szCs w:val="28"/>
        </w:rPr>
        <w:t xml:space="preserve"> </w:t>
      </w:r>
      <w:r w:rsidRPr="00DF4899">
        <w:rPr>
          <w:sz w:val="28"/>
          <w:szCs w:val="28"/>
        </w:rPr>
        <w:t>исполнительным</w:t>
      </w:r>
      <w:r w:rsidRPr="00DF4899">
        <w:rPr>
          <w:spacing w:val="40"/>
          <w:sz w:val="28"/>
          <w:szCs w:val="28"/>
        </w:rPr>
        <w:t xml:space="preserve"> </w:t>
      </w:r>
      <w:r w:rsidRPr="00DF4899">
        <w:rPr>
          <w:sz w:val="28"/>
          <w:szCs w:val="28"/>
        </w:rPr>
        <w:t>органом</w:t>
      </w:r>
      <w:r w:rsidRPr="00DF4899">
        <w:rPr>
          <w:spacing w:val="40"/>
          <w:sz w:val="28"/>
          <w:szCs w:val="28"/>
        </w:rPr>
        <w:t xml:space="preserve"> </w:t>
      </w:r>
      <w:r w:rsidRPr="00DF4899">
        <w:rPr>
          <w:sz w:val="28"/>
          <w:szCs w:val="28"/>
        </w:rPr>
        <w:t>субъекта</w:t>
      </w:r>
      <w:r w:rsidRPr="00DF4899">
        <w:rPr>
          <w:spacing w:val="40"/>
          <w:sz w:val="28"/>
          <w:szCs w:val="28"/>
        </w:rPr>
        <w:t xml:space="preserve"> </w:t>
      </w:r>
      <w:r w:rsidRPr="00DF4899">
        <w:rPr>
          <w:sz w:val="28"/>
          <w:szCs w:val="28"/>
        </w:rPr>
        <w:t>Российской</w:t>
      </w:r>
      <w:r w:rsidRPr="00DF4899">
        <w:rPr>
          <w:spacing w:val="40"/>
          <w:sz w:val="28"/>
          <w:szCs w:val="28"/>
        </w:rPr>
        <w:t xml:space="preserve"> </w:t>
      </w:r>
      <w:r w:rsidRPr="00DF4899">
        <w:rPr>
          <w:sz w:val="28"/>
          <w:szCs w:val="28"/>
        </w:rPr>
        <w:t>Федерации,</w:t>
      </w:r>
      <w:r w:rsidR="00D940E9">
        <w:rPr>
          <w:sz w:val="28"/>
          <w:szCs w:val="28"/>
        </w:rPr>
        <w:t xml:space="preserve"> </w:t>
      </w:r>
      <w:r w:rsidRPr="00DF4899">
        <w:rPr>
          <w:sz w:val="28"/>
          <w:szCs w:val="28"/>
        </w:rPr>
        <w:t xml:space="preserve">главой местной администрации, а также в целях комплексного развития </w:t>
      </w:r>
      <w:r w:rsidRPr="00DF4899">
        <w:rPr>
          <w:sz w:val="28"/>
          <w:szCs w:val="28"/>
        </w:rPr>
        <w:lastRenderedPageBreak/>
        <w:t>территории по инициативе правообладателей.</w:t>
      </w:r>
    </w:p>
    <w:p w:rsidR="00AC40E3" w:rsidRDefault="00E275F7">
      <w:pPr>
        <w:pStyle w:val="a3"/>
        <w:spacing w:line="276" w:lineRule="auto"/>
        <w:ind w:right="145"/>
      </w:pPr>
      <w:r>
        <w:t xml:space="preserve">В соответствии с пунктом 34.1 статьи 1 Градостроительного </w:t>
      </w:r>
      <w:r w:rsidR="00DF4899">
        <w:t>кодекс</w:t>
      </w:r>
      <w:r>
        <w:t xml:space="preserve">а Российской Федерации, оператором комплексного развития территории является юридическое лицо, определенное Российской Федерацией или субъектом Российской Федерации в соответствии с </w:t>
      </w:r>
      <w:r w:rsidR="00BF65E5" w:rsidRPr="00BF65E5">
        <w:t>Градостроительн</w:t>
      </w:r>
      <w:r w:rsidR="00BF65E5">
        <w:t>ым</w:t>
      </w:r>
      <w:r w:rsidR="00BF65E5" w:rsidRPr="00BF65E5">
        <w:t xml:space="preserve"> кодекс</w:t>
      </w:r>
      <w:r w:rsidR="00BF65E5">
        <w:t>ом</w:t>
      </w:r>
      <w:r>
        <w:t xml:space="preserve"> и обеспечивающее реализацию решения о комплексном развитии территории.</w:t>
      </w:r>
    </w:p>
    <w:p w:rsidR="00AC40E3" w:rsidRDefault="00E275F7" w:rsidP="00DF4899">
      <w:pPr>
        <w:pStyle w:val="a4"/>
        <w:numPr>
          <w:ilvl w:val="0"/>
          <w:numId w:val="2"/>
        </w:numPr>
        <w:tabs>
          <w:tab w:val="left" w:pos="2268"/>
        </w:tabs>
        <w:spacing w:before="1" w:line="276" w:lineRule="auto"/>
        <w:ind w:right="138" w:firstLine="708"/>
        <w:jc w:val="both"/>
        <w:rPr>
          <w:sz w:val="28"/>
        </w:rPr>
      </w:pPr>
      <w:proofErr w:type="gramStart"/>
      <w:r>
        <w:rPr>
          <w:sz w:val="28"/>
        </w:rPr>
        <w:t>Комиссия в течение двадцати пяти дней со дня поступления предложения о внесении изменения в правила землепользования и застройки осуществляет подготовку заключения, в котором содержатся рекомендации о внесении в соответствии с поступившим предложением изменения в правила землепользования</w:t>
      </w:r>
      <w:r>
        <w:rPr>
          <w:spacing w:val="-12"/>
          <w:sz w:val="28"/>
        </w:rPr>
        <w:t xml:space="preserve"> </w:t>
      </w:r>
      <w:r>
        <w:rPr>
          <w:sz w:val="28"/>
        </w:rPr>
        <w:t>и</w:t>
      </w:r>
      <w:r>
        <w:rPr>
          <w:spacing w:val="-12"/>
          <w:sz w:val="28"/>
        </w:rPr>
        <w:t xml:space="preserve"> </w:t>
      </w:r>
      <w:r>
        <w:rPr>
          <w:sz w:val="28"/>
        </w:rPr>
        <w:t>застройки</w:t>
      </w:r>
      <w:r>
        <w:rPr>
          <w:spacing w:val="-11"/>
          <w:sz w:val="28"/>
        </w:rPr>
        <w:t xml:space="preserve"> </w:t>
      </w:r>
      <w:r>
        <w:rPr>
          <w:sz w:val="28"/>
        </w:rPr>
        <w:t>или</w:t>
      </w:r>
      <w:r>
        <w:rPr>
          <w:spacing w:val="-12"/>
          <w:sz w:val="28"/>
        </w:rPr>
        <w:t xml:space="preserve"> </w:t>
      </w:r>
      <w:r>
        <w:rPr>
          <w:sz w:val="28"/>
        </w:rPr>
        <w:t>об</w:t>
      </w:r>
      <w:r>
        <w:rPr>
          <w:spacing w:val="-11"/>
          <w:sz w:val="28"/>
        </w:rPr>
        <w:t xml:space="preserve"> </w:t>
      </w:r>
      <w:r>
        <w:rPr>
          <w:sz w:val="28"/>
        </w:rPr>
        <w:t>отклонении</w:t>
      </w:r>
      <w:r>
        <w:rPr>
          <w:spacing w:val="-10"/>
          <w:sz w:val="28"/>
        </w:rPr>
        <w:t xml:space="preserve"> </w:t>
      </w:r>
      <w:r>
        <w:rPr>
          <w:sz w:val="28"/>
        </w:rPr>
        <w:t>такого</w:t>
      </w:r>
      <w:r>
        <w:rPr>
          <w:spacing w:val="-11"/>
          <w:sz w:val="28"/>
        </w:rPr>
        <w:t xml:space="preserve"> </w:t>
      </w:r>
      <w:r>
        <w:rPr>
          <w:sz w:val="28"/>
        </w:rPr>
        <w:t>предложения</w:t>
      </w:r>
      <w:r>
        <w:rPr>
          <w:spacing w:val="-10"/>
          <w:sz w:val="28"/>
        </w:rPr>
        <w:t xml:space="preserve"> </w:t>
      </w:r>
      <w:r>
        <w:rPr>
          <w:sz w:val="28"/>
        </w:rPr>
        <w:t>с</w:t>
      </w:r>
      <w:r>
        <w:rPr>
          <w:spacing w:val="-10"/>
          <w:sz w:val="28"/>
        </w:rPr>
        <w:t xml:space="preserve"> </w:t>
      </w:r>
      <w:r>
        <w:rPr>
          <w:sz w:val="28"/>
        </w:rPr>
        <w:t>указанием причин отклонения, и направляет это заключение в Министерство.</w:t>
      </w:r>
      <w:proofErr w:type="gramEnd"/>
    </w:p>
    <w:p w:rsidR="00AC40E3" w:rsidRDefault="00E275F7" w:rsidP="00DF4899">
      <w:pPr>
        <w:pStyle w:val="a4"/>
        <w:numPr>
          <w:ilvl w:val="0"/>
          <w:numId w:val="2"/>
        </w:numPr>
        <w:tabs>
          <w:tab w:val="left" w:pos="2268"/>
        </w:tabs>
        <w:spacing w:line="276" w:lineRule="auto"/>
        <w:ind w:right="138" w:firstLine="708"/>
        <w:jc w:val="both"/>
        <w:rPr>
          <w:sz w:val="28"/>
        </w:rPr>
      </w:pPr>
      <w:proofErr w:type="gramStart"/>
      <w:r>
        <w:rPr>
          <w:sz w:val="28"/>
        </w:rPr>
        <w:t>Проект правил землепользования и застройки, подлежит согласованию с федеральным органом исполнительной власти, уполномоченным Правительством Российской Федерации в области сохранения, использования, популяризации и государственной охраны объектов культурного наследия, исполнительным органом субъекта Российской Федерации, уполномоченным в области охраны объектов</w:t>
      </w:r>
      <w:r>
        <w:rPr>
          <w:spacing w:val="-18"/>
          <w:sz w:val="28"/>
        </w:rPr>
        <w:t xml:space="preserve"> </w:t>
      </w:r>
      <w:r>
        <w:rPr>
          <w:sz w:val="28"/>
        </w:rPr>
        <w:t>культурного</w:t>
      </w:r>
      <w:r>
        <w:rPr>
          <w:spacing w:val="-17"/>
          <w:sz w:val="28"/>
        </w:rPr>
        <w:t xml:space="preserve"> </w:t>
      </w:r>
      <w:r>
        <w:rPr>
          <w:sz w:val="28"/>
        </w:rPr>
        <w:t>наследия,</w:t>
      </w:r>
      <w:r>
        <w:rPr>
          <w:spacing w:val="-18"/>
          <w:sz w:val="28"/>
        </w:rPr>
        <w:t xml:space="preserve"> </w:t>
      </w:r>
      <w:r>
        <w:rPr>
          <w:sz w:val="28"/>
        </w:rPr>
        <w:t>в</w:t>
      </w:r>
      <w:r>
        <w:rPr>
          <w:spacing w:val="-17"/>
          <w:sz w:val="28"/>
        </w:rPr>
        <w:t xml:space="preserve"> </w:t>
      </w:r>
      <w:r>
        <w:rPr>
          <w:sz w:val="28"/>
        </w:rPr>
        <w:t>соответствии</w:t>
      </w:r>
      <w:r>
        <w:rPr>
          <w:spacing w:val="-18"/>
          <w:sz w:val="28"/>
        </w:rPr>
        <w:t xml:space="preserve"> </w:t>
      </w:r>
      <w:r>
        <w:rPr>
          <w:sz w:val="28"/>
        </w:rPr>
        <w:t>с</w:t>
      </w:r>
      <w:r>
        <w:rPr>
          <w:spacing w:val="-17"/>
          <w:sz w:val="28"/>
        </w:rPr>
        <w:t xml:space="preserve"> </w:t>
      </w:r>
      <w:r>
        <w:rPr>
          <w:sz w:val="28"/>
        </w:rPr>
        <w:t>Федеральным</w:t>
      </w:r>
      <w:r>
        <w:rPr>
          <w:spacing w:val="-18"/>
          <w:sz w:val="28"/>
        </w:rPr>
        <w:t xml:space="preserve"> </w:t>
      </w:r>
      <w:r>
        <w:rPr>
          <w:sz w:val="28"/>
        </w:rPr>
        <w:t>законом</w:t>
      </w:r>
      <w:r>
        <w:rPr>
          <w:spacing w:val="-17"/>
          <w:sz w:val="28"/>
        </w:rPr>
        <w:t xml:space="preserve"> </w:t>
      </w:r>
      <w:r>
        <w:rPr>
          <w:sz w:val="28"/>
        </w:rPr>
        <w:t>от</w:t>
      </w:r>
      <w:r>
        <w:rPr>
          <w:spacing w:val="-18"/>
          <w:sz w:val="28"/>
        </w:rPr>
        <w:t xml:space="preserve"> </w:t>
      </w:r>
      <w:r>
        <w:rPr>
          <w:sz w:val="28"/>
        </w:rPr>
        <w:t>25</w:t>
      </w:r>
      <w:r>
        <w:rPr>
          <w:spacing w:val="-17"/>
          <w:sz w:val="28"/>
        </w:rPr>
        <w:t xml:space="preserve"> </w:t>
      </w:r>
      <w:r>
        <w:rPr>
          <w:sz w:val="28"/>
        </w:rPr>
        <w:t>июня 2002 года № 73-ФЗ «Об объектах культурного наследия (памятниках истории и культуры) народов Российской</w:t>
      </w:r>
      <w:proofErr w:type="gramEnd"/>
      <w:r>
        <w:rPr>
          <w:sz w:val="28"/>
        </w:rPr>
        <w:t xml:space="preserve"> Федерации».</w:t>
      </w:r>
    </w:p>
    <w:p w:rsidR="00AC40E3" w:rsidRDefault="00E275F7">
      <w:pPr>
        <w:pStyle w:val="a4"/>
        <w:numPr>
          <w:ilvl w:val="0"/>
          <w:numId w:val="2"/>
        </w:numPr>
        <w:tabs>
          <w:tab w:val="left" w:pos="2335"/>
        </w:tabs>
        <w:spacing w:line="276" w:lineRule="auto"/>
        <w:ind w:right="149" w:firstLine="708"/>
        <w:jc w:val="both"/>
        <w:rPr>
          <w:sz w:val="28"/>
        </w:rPr>
      </w:pPr>
      <w:r>
        <w:rPr>
          <w:sz w:val="28"/>
        </w:rPr>
        <w:t>Вопросы социально-экономической деятельности хозяйствующих субъектов, а также проекты развития населенных пунктов, находящихся на территории национального парка, согласовываются с Минприроды России.</w:t>
      </w:r>
    </w:p>
    <w:p w:rsidR="00AC40E3" w:rsidRDefault="00E275F7">
      <w:pPr>
        <w:pStyle w:val="a3"/>
        <w:spacing w:line="276" w:lineRule="auto"/>
        <w:ind w:right="148"/>
      </w:pPr>
      <w:r>
        <w:t>На территории национального парка строительство и реконструкция объектов капитального строительства, расположенных за границами населенных пунктов поселения, допускаются по разрешениям, выдаваемым Министерством природных ресурсов и экологии Российской Федерации в соответствии с законодательством Российской Федерации.</w:t>
      </w:r>
    </w:p>
    <w:p w:rsidR="00AC40E3" w:rsidRDefault="00E275F7">
      <w:pPr>
        <w:pStyle w:val="1"/>
        <w:spacing w:before="8" w:line="572" w:lineRule="exact"/>
        <w:ind w:left="1841" w:right="2414" w:firstLine="0"/>
      </w:pPr>
      <w:r>
        <w:t>ГЛАВА 7. Сведения о границах территориальных зон Статья</w:t>
      </w:r>
      <w:r>
        <w:rPr>
          <w:spacing w:val="-9"/>
        </w:rPr>
        <w:t xml:space="preserve"> </w:t>
      </w:r>
      <w:r>
        <w:t>14.</w:t>
      </w:r>
      <w:r>
        <w:rPr>
          <w:spacing w:val="-6"/>
        </w:rPr>
        <w:t xml:space="preserve"> </w:t>
      </w:r>
      <w:r>
        <w:t>Сведения</w:t>
      </w:r>
      <w:r>
        <w:rPr>
          <w:spacing w:val="-7"/>
        </w:rPr>
        <w:t xml:space="preserve"> </w:t>
      </w:r>
      <w:r>
        <w:t>о</w:t>
      </w:r>
      <w:r>
        <w:rPr>
          <w:spacing w:val="-5"/>
        </w:rPr>
        <w:t xml:space="preserve"> </w:t>
      </w:r>
      <w:r>
        <w:t>границах</w:t>
      </w:r>
      <w:r>
        <w:rPr>
          <w:spacing w:val="-8"/>
        </w:rPr>
        <w:t xml:space="preserve"> </w:t>
      </w:r>
      <w:r>
        <w:t>территориальных</w:t>
      </w:r>
      <w:r>
        <w:rPr>
          <w:spacing w:val="-4"/>
        </w:rPr>
        <w:t xml:space="preserve"> </w:t>
      </w:r>
      <w:r>
        <w:rPr>
          <w:spacing w:val="-5"/>
        </w:rPr>
        <w:t>зон</w:t>
      </w:r>
    </w:p>
    <w:p w:rsidR="00AC40E3" w:rsidRDefault="00E275F7">
      <w:pPr>
        <w:pStyle w:val="a4"/>
        <w:numPr>
          <w:ilvl w:val="0"/>
          <w:numId w:val="1"/>
        </w:numPr>
        <w:tabs>
          <w:tab w:val="left" w:pos="2547"/>
        </w:tabs>
        <w:spacing w:before="109" w:line="276" w:lineRule="auto"/>
        <w:ind w:right="147" w:firstLine="708"/>
        <w:jc w:val="both"/>
        <w:rPr>
          <w:sz w:val="28"/>
        </w:rPr>
      </w:pPr>
      <w:r>
        <w:rPr>
          <w:sz w:val="28"/>
        </w:rPr>
        <w:t>Сведения о границах территориальных зон являются обязательным приложением к настоящим Правилам землепользования и застройки.</w:t>
      </w:r>
    </w:p>
    <w:p w:rsidR="00AC40E3" w:rsidRDefault="00E275F7" w:rsidP="00DF4899">
      <w:pPr>
        <w:pStyle w:val="a4"/>
        <w:numPr>
          <w:ilvl w:val="0"/>
          <w:numId w:val="1"/>
        </w:numPr>
        <w:tabs>
          <w:tab w:val="left" w:pos="2552"/>
        </w:tabs>
        <w:spacing w:line="276" w:lineRule="auto"/>
        <w:ind w:right="147" w:firstLine="708"/>
        <w:jc w:val="both"/>
        <w:rPr>
          <w:sz w:val="28"/>
        </w:rPr>
      </w:pPr>
      <w:r>
        <w:rPr>
          <w:sz w:val="28"/>
        </w:rPr>
        <w:t>Сведения о границах установленных территориальных зон содержат графическое описание местоположения границ территориальных зон, перечень координат</w:t>
      </w:r>
      <w:r>
        <w:rPr>
          <w:spacing w:val="-4"/>
          <w:sz w:val="28"/>
        </w:rPr>
        <w:t xml:space="preserve"> </w:t>
      </w:r>
      <w:r>
        <w:rPr>
          <w:sz w:val="28"/>
        </w:rPr>
        <w:t>характерных</w:t>
      </w:r>
      <w:r>
        <w:rPr>
          <w:spacing w:val="-2"/>
          <w:sz w:val="28"/>
        </w:rPr>
        <w:t xml:space="preserve"> </w:t>
      </w:r>
      <w:r>
        <w:rPr>
          <w:sz w:val="28"/>
        </w:rPr>
        <w:t>точек</w:t>
      </w:r>
      <w:r>
        <w:rPr>
          <w:spacing w:val="-2"/>
          <w:sz w:val="28"/>
        </w:rPr>
        <w:t xml:space="preserve"> </w:t>
      </w:r>
      <w:r>
        <w:rPr>
          <w:sz w:val="28"/>
        </w:rPr>
        <w:t>этих</w:t>
      </w:r>
      <w:r>
        <w:rPr>
          <w:spacing w:val="-2"/>
          <w:sz w:val="28"/>
        </w:rPr>
        <w:t xml:space="preserve"> </w:t>
      </w:r>
      <w:r>
        <w:rPr>
          <w:sz w:val="28"/>
        </w:rPr>
        <w:t>границ</w:t>
      </w:r>
      <w:r>
        <w:rPr>
          <w:spacing w:val="-2"/>
          <w:sz w:val="28"/>
        </w:rPr>
        <w:t xml:space="preserve"> </w:t>
      </w:r>
      <w:r>
        <w:rPr>
          <w:sz w:val="28"/>
        </w:rPr>
        <w:t>в</w:t>
      </w:r>
      <w:r>
        <w:rPr>
          <w:spacing w:val="-5"/>
          <w:sz w:val="28"/>
        </w:rPr>
        <w:t xml:space="preserve"> </w:t>
      </w:r>
      <w:r>
        <w:rPr>
          <w:sz w:val="28"/>
        </w:rPr>
        <w:t>системе</w:t>
      </w:r>
      <w:r>
        <w:rPr>
          <w:spacing w:val="-3"/>
          <w:sz w:val="28"/>
        </w:rPr>
        <w:t xml:space="preserve"> </w:t>
      </w:r>
      <w:r>
        <w:rPr>
          <w:sz w:val="28"/>
        </w:rPr>
        <w:t>координат,</w:t>
      </w:r>
      <w:r>
        <w:rPr>
          <w:spacing w:val="-3"/>
          <w:sz w:val="28"/>
        </w:rPr>
        <w:t xml:space="preserve"> </w:t>
      </w:r>
      <w:r>
        <w:rPr>
          <w:sz w:val="28"/>
        </w:rPr>
        <w:t>используемой</w:t>
      </w:r>
      <w:r>
        <w:rPr>
          <w:spacing w:val="-2"/>
          <w:sz w:val="28"/>
        </w:rPr>
        <w:t xml:space="preserve"> </w:t>
      </w:r>
      <w:r>
        <w:rPr>
          <w:sz w:val="28"/>
        </w:rPr>
        <w:t>для ведения Единого государственного реестра недвижимости.</w:t>
      </w:r>
    </w:p>
    <w:p w:rsidR="00AC40E3" w:rsidRDefault="00E275F7" w:rsidP="0068285C">
      <w:pPr>
        <w:pStyle w:val="a4"/>
        <w:numPr>
          <w:ilvl w:val="0"/>
          <w:numId w:val="1"/>
        </w:numPr>
        <w:tabs>
          <w:tab w:val="left" w:pos="2552"/>
        </w:tabs>
        <w:spacing w:before="66" w:line="276" w:lineRule="auto"/>
        <w:ind w:right="141" w:firstLine="708"/>
        <w:jc w:val="both"/>
        <w:rPr>
          <w:sz w:val="28"/>
        </w:rPr>
      </w:pPr>
      <w:proofErr w:type="gramStart"/>
      <w:r w:rsidRPr="00D940E9">
        <w:rPr>
          <w:sz w:val="28"/>
        </w:rPr>
        <w:t>Формы графического и текстового описания местоположения границ территориальных</w:t>
      </w:r>
      <w:r w:rsidRPr="00D940E9">
        <w:rPr>
          <w:spacing w:val="-3"/>
          <w:sz w:val="28"/>
        </w:rPr>
        <w:t xml:space="preserve"> </w:t>
      </w:r>
      <w:r w:rsidRPr="00D940E9">
        <w:rPr>
          <w:sz w:val="28"/>
        </w:rPr>
        <w:t>зон,</w:t>
      </w:r>
      <w:r w:rsidRPr="00D940E9">
        <w:rPr>
          <w:spacing w:val="-5"/>
          <w:sz w:val="28"/>
        </w:rPr>
        <w:t xml:space="preserve"> </w:t>
      </w:r>
      <w:r w:rsidRPr="00D940E9">
        <w:rPr>
          <w:sz w:val="28"/>
        </w:rPr>
        <w:t>требования</w:t>
      </w:r>
      <w:r w:rsidRPr="00D940E9">
        <w:rPr>
          <w:spacing w:val="-7"/>
          <w:sz w:val="28"/>
        </w:rPr>
        <w:t xml:space="preserve"> </w:t>
      </w:r>
      <w:r w:rsidRPr="00D940E9">
        <w:rPr>
          <w:sz w:val="28"/>
        </w:rPr>
        <w:t>к</w:t>
      </w:r>
      <w:r w:rsidRPr="00D940E9">
        <w:rPr>
          <w:spacing w:val="-4"/>
          <w:sz w:val="28"/>
        </w:rPr>
        <w:t xml:space="preserve"> </w:t>
      </w:r>
      <w:r w:rsidRPr="00D940E9">
        <w:rPr>
          <w:sz w:val="28"/>
        </w:rPr>
        <w:t>точности</w:t>
      </w:r>
      <w:r w:rsidRPr="00D940E9">
        <w:rPr>
          <w:spacing w:val="-7"/>
          <w:sz w:val="28"/>
        </w:rPr>
        <w:t xml:space="preserve"> </w:t>
      </w:r>
      <w:r w:rsidRPr="00D940E9">
        <w:rPr>
          <w:sz w:val="28"/>
        </w:rPr>
        <w:t>определения</w:t>
      </w:r>
      <w:r w:rsidRPr="00D940E9">
        <w:rPr>
          <w:spacing w:val="-7"/>
          <w:sz w:val="28"/>
        </w:rPr>
        <w:t xml:space="preserve"> </w:t>
      </w:r>
      <w:r w:rsidRPr="00D940E9">
        <w:rPr>
          <w:sz w:val="28"/>
        </w:rPr>
        <w:t>координат</w:t>
      </w:r>
      <w:r w:rsidRPr="00D940E9">
        <w:rPr>
          <w:spacing w:val="-7"/>
          <w:sz w:val="28"/>
        </w:rPr>
        <w:t xml:space="preserve"> </w:t>
      </w:r>
      <w:r w:rsidRPr="00D940E9">
        <w:rPr>
          <w:sz w:val="28"/>
        </w:rPr>
        <w:t xml:space="preserve">характерных </w:t>
      </w:r>
      <w:r w:rsidRPr="00D940E9">
        <w:rPr>
          <w:sz w:val="28"/>
        </w:rPr>
        <w:lastRenderedPageBreak/>
        <w:t>точек границ территориальных зон, формату электронного документа, содержащего указанные сведения, устанавливаются федеральным органом исполнительной</w:t>
      </w:r>
      <w:r w:rsidRPr="00D940E9">
        <w:rPr>
          <w:spacing w:val="-18"/>
          <w:sz w:val="28"/>
        </w:rPr>
        <w:t xml:space="preserve"> </w:t>
      </w:r>
      <w:r w:rsidRPr="00D940E9">
        <w:rPr>
          <w:sz w:val="28"/>
        </w:rPr>
        <w:t>власти,</w:t>
      </w:r>
      <w:r w:rsidRPr="00D940E9">
        <w:rPr>
          <w:spacing w:val="-17"/>
          <w:sz w:val="28"/>
        </w:rPr>
        <w:t xml:space="preserve"> </w:t>
      </w:r>
      <w:r w:rsidRPr="00D940E9">
        <w:rPr>
          <w:sz w:val="28"/>
        </w:rPr>
        <w:t>осуществляющим</w:t>
      </w:r>
      <w:r w:rsidRPr="00D940E9">
        <w:rPr>
          <w:spacing w:val="-18"/>
          <w:sz w:val="28"/>
        </w:rPr>
        <w:t xml:space="preserve"> </w:t>
      </w:r>
      <w:r w:rsidRPr="00D940E9">
        <w:rPr>
          <w:sz w:val="28"/>
        </w:rPr>
        <w:t>функции</w:t>
      </w:r>
      <w:r w:rsidRPr="00D940E9">
        <w:rPr>
          <w:spacing w:val="-17"/>
          <w:sz w:val="28"/>
        </w:rPr>
        <w:t xml:space="preserve"> </w:t>
      </w:r>
      <w:r w:rsidRPr="00D940E9">
        <w:rPr>
          <w:sz w:val="28"/>
        </w:rPr>
        <w:t>по</w:t>
      </w:r>
      <w:r w:rsidRPr="00D940E9">
        <w:rPr>
          <w:spacing w:val="-18"/>
          <w:sz w:val="28"/>
        </w:rPr>
        <w:t xml:space="preserve"> </w:t>
      </w:r>
      <w:r w:rsidRPr="00D940E9">
        <w:rPr>
          <w:sz w:val="28"/>
        </w:rPr>
        <w:t>выработке</w:t>
      </w:r>
      <w:r w:rsidRPr="00D940E9">
        <w:rPr>
          <w:spacing w:val="-17"/>
          <w:sz w:val="28"/>
        </w:rPr>
        <w:t xml:space="preserve"> </w:t>
      </w:r>
      <w:r w:rsidRPr="00D940E9">
        <w:rPr>
          <w:sz w:val="28"/>
        </w:rPr>
        <w:t>государственной политики и нормативно-правовому регулированию в сфере ведения Единого государственного реестра недвижимости, осуществления государственного кадастрового учета недвижимого имущества, государственной регистрации прав на недвижимое имущество и сделок</w:t>
      </w:r>
      <w:proofErr w:type="gramEnd"/>
      <w:r w:rsidRPr="00D940E9">
        <w:rPr>
          <w:sz w:val="28"/>
        </w:rPr>
        <w:t xml:space="preserve"> с ним, предоставления сведений, содержащихся в Едином государственном реестре недвижимости.</w:t>
      </w:r>
      <w:r w:rsidR="00D940E9" w:rsidRPr="00D940E9">
        <w:rPr>
          <w:sz w:val="28"/>
        </w:rPr>
        <w:t xml:space="preserve"> </w:t>
      </w:r>
    </w:p>
    <w:sectPr w:rsidR="00AC40E3">
      <w:pgSz w:w="11910" w:h="16840"/>
      <w:pgMar w:top="760" w:right="708" w:bottom="1400" w:left="0" w:header="0" w:footer="1191"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963B9" w:rsidRDefault="008963B9">
      <w:r>
        <w:separator/>
      </w:r>
    </w:p>
  </w:endnote>
  <w:endnote w:type="continuationSeparator" w:id="0">
    <w:p w:rsidR="008963B9" w:rsidRDefault="008963B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Arial Unicode MS">
    <w:panose1 w:val="020B0604020202020204"/>
    <w:charset w:val="00"/>
    <w:family w:val="roman"/>
    <w:notTrueType/>
    <w:pitch w:val="variable"/>
    <w:sig w:usb0="00000003" w:usb1="00000000" w:usb2="00000000" w:usb3="00000000" w:csb0="00000001" w:csb1="00000000"/>
  </w:font>
  <w:font w:name="Calibri Light">
    <w:panose1 w:val="020F03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F4899" w:rsidRDefault="00DF4899">
    <w:pPr>
      <w:pStyle w:val="a3"/>
      <w:spacing w:line="14" w:lineRule="auto"/>
      <w:ind w:left="0" w:firstLine="0"/>
      <w:jc w:val="left"/>
      <w:rPr>
        <w:sz w:val="17"/>
      </w:rPr>
    </w:pPr>
    <w:r>
      <w:rPr>
        <w:noProof/>
        <w:sz w:val="17"/>
        <w:lang w:eastAsia="ru-RU"/>
      </w:rPr>
      <mc:AlternateContent>
        <mc:Choice Requires="wps">
          <w:drawing>
            <wp:anchor distT="0" distB="0" distL="0" distR="0" simplePos="0" relativeHeight="487297536" behindDoc="1" locked="0" layoutInCell="1" allowOverlap="1">
              <wp:simplePos x="0" y="0"/>
              <wp:positionH relativeFrom="page">
                <wp:posOffset>6880097</wp:posOffset>
              </wp:positionH>
              <wp:positionV relativeFrom="page">
                <wp:posOffset>9778315</wp:posOffset>
              </wp:positionV>
              <wp:extent cx="191770" cy="152400"/>
              <wp:effectExtent l="0" t="0" r="0" b="0"/>
              <wp:wrapNone/>
              <wp:docPr id="3" name="Text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91770" cy="152400"/>
                      </a:xfrm>
                      <a:prstGeom prst="rect">
                        <a:avLst/>
                      </a:prstGeom>
                    </wps:spPr>
                    <wps:txbx>
                      <w:txbxContent>
                        <w:p w:rsidR="00DF4899" w:rsidRDefault="00DF4899">
                          <w:pPr>
                            <w:spacing w:line="223" w:lineRule="exact"/>
                            <w:ind w:left="20"/>
                            <w:rPr>
                              <w:rFonts w:ascii="Calibri"/>
                              <w:sz w:val="20"/>
                            </w:rPr>
                          </w:pPr>
                          <w:r>
                            <w:rPr>
                              <w:rFonts w:ascii="Calibri"/>
                              <w:spacing w:val="-5"/>
                              <w:sz w:val="20"/>
                            </w:rPr>
                            <w:fldChar w:fldCharType="begin"/>
                          </w:r>
                          <w:r>
                            <w:rPr>
                              <w:rFonts w:ascii="Calibri"/>
                              <w:spacing w:val="-5"/>
                              <w:sz w:val="20"/>
                            </w:rPr>
                            <w:instrText xml:space="preserve"> PAGE </w:instrText>
                          </w:r>
                          <w:r>
                            <w:rPr>
                              <w:rFonts w:ascii="Calibri"/>
                              <w:spacing w:val="-5"/>
                              <w:sz w:val="20"/>
                            </w:rPr>
                            <w:fldChar w:fldCharType="separate"/>
                          </w:r>
                          <w:r w:rsidR="00764A57">
                            <w:rPr>
                              <w:rFonts w:ascii="Calibri"/>
                              <w:noProof/>
                              <w:spacing w:val="-5"/>
                              <w:sz w:val="20"/>
                            </w:rPr>
                            <w:t>34</w:t>
                          </w:r>
                          <w:r>
                            <w:rPr>
                              <w:rFonts w:ascii="Calibri"/>
                              <w:spacing w:val="-5"/>
                              <w:sz w:val="20"/>
                            </w:rPr>
                            <w:fldChar w:fldCharType="end"/>
                          </w:r>
                        </w:p>
                      </w:txbxContent>
                    </wps:txbx>
                    <wps:bodyPr wrap="square" lIns="0" tIns="0" rIns="0" bIns="0" rtlCol="0">
                      <a:noAutofit/>
                    </wps:bodyPr>
                  </wps:wsp>
                </a:graphicData>
              </a:graphic>
            </wp:anchor>
          </w:drawing>
        </mc:Choice>
        <mc:Fallback>
          <w:pict>
            <v:shapetype id="_x0000_t202" coordsize="21600,21600" o:spt="202" path="m,l,21600r21600,l21600,xe">
              <v:stroke joinstyle="miter"/>
              <v:path gradientshapeok="t" o:connecttype="rect"/>
            </v:shapetype>
            <v:shape id="Textbox 3" o:spid="_x0000_s1026" type="#_x0000_t202" style="position:absolute;margin-left:541.75pt;margin-top:769.95pt;width:15.1pt;height:12pt;z-index:-1601894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" filled="f" stroked="f">
              <v:path arrowok="t"/>
              <v:textbox inset="0,0,0,0">
                <w:txbxContent>
                  <w:p w:rsidR="00DF4899" w:rsidRDefault="00DF4899">
                    <w:pPr>
                      <w:spacing w:line="223" w:lineRule="exact"/>
                      <w:ind w:left="20"/>
                      <w:rPr>
                        <w:rFonts w:ascii="Calibri"/>
                        <w:sz w:val="20"/>
                      </w:rPr>
                    </w:pPr>
                    <w:r>
                      <w:rPr>
                        <w:rFonts w:ascii="Calibri"/>
                        <w:spacing w:val="-5"/>
                        <w:sz w:val="20"/>
                      </w:rPr>
                      <w:fldChar w:fldCharType="begin"/>
                    </w:r>
                    <w:r>
                      <w:rPr>
                        <w:rFonts w:ascii="Calibri"/>
                        <w:spacing w:val="-5"/>
                        <w:sz w:val="20"/>
                      </w:rPr>
                      <w:instrText xml:space="preserve"> PAGE </w:instrText>
                    </w:r>
                    <w:r>
                      <w:rPr>
                        <w:rFonts w:ascii="Calibri"/>
                        <w:spacing w:val="-5"/>
                        <w:sz w:val="20"/>
                      </w:rPr>
                      <w:fldChar w:fldCharType="separate"/>
                    </w:r>
                    <w:r w:rsidR="00764A57">
                      <w:rPr>
                        <w:rFonts w:ascii="Calibri"/>
                        <w:noProof/>
                        <w:spacing w:val="-5"/>
                        <w:sz w:val="20"/>
                      </w:rPr>
                      <w:t>34</w:t>
                    </w:r>
                    <w:r>
                      <w:rPr>
                        <w:rFonts w:ascii="Calibri"/>
                        <w:spacing w:val="-5"/>
                        <w:sz w:val="20"/>
                      </w:rPr>
                      <w:fldChar w:fldCharType="end"/>
                    </w:r>
                  </w:p>
                </w:txbxContent>
              </v:textbox>
              <w10:wrap anchorx="page" anchory="page"/>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963B9" w:rsidRDefault="008963B9">
      <w:r>
        <w:separator/>
      </w:r>
    </w:p>
  </w:footnote>
  <w:footnote w:type="continuationSeparator" w:id="0">
    <w:p w:rsidR="008963B9" w:rsidRDefault="008963B9">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FC02C4"/>
    <w:multiLevelType w:val="hybridMultilevel"/>
    <w:tmpl w:val="B39E4ECE"/>
    <w:lvl w:ilvl="0" w:tplc="C5A49D22">
      <w:start w:val="1"/>
      <w:numFmt w:val="decimal"/>
      <w:lvlText w:val="%1)"/>
      <w:lvlJc w:val="left"/>
      <w:pPr>
        <w:ind w:left="964" w:hanging="564"/>
        <w:jc w:val="left"/>
      </w:pPr>
      <w:rPr>
        <w:rFonts w:ascii="Times New Roman" w:eastAsia="Times New Roman" w:hAnsi="Times New Roman" w:cs="Times New Roman" w:hint="default"/>
        <w:b w:val="0"/>
        <w:bCs w:val="0"/>
        <w:i w:val="0"/>
        <w:iCs w:val="0"/>
        <w:spacing w:val="0"/>
        <w:w w:val="100"/>
        <w:sz w:val="28"/>
        <w:szCs w:val="28"/>
        <w:lang w:val="ru-RU" w:eastAsia="en-US" w:bidi="ar-SA"/>
      </w:rPr>
    </w:lvl>
    <w:lvl w:ilvl="1" w:tplc="C5B65F06">
      <w:numFmt w:val="bullet"/>
      <w:lvlText w:val="•"/>
      <w:lvlJc w:val="left"/>
      <w:pPr>
        <w:ind w:left="1983" w:hanging="564"/>
      </w:pPr>
      <w:rPr>
        <w:rFonts w:hint="default"/>
        <w:lang w:val="ru-RU" w:eastAsia="en-US" w:bidi="ar-SA"/>
      </w:rPr>
    </w:lvl>
    <w:lvl w:ilvl="2" w:tplc="D31C862C">
      <w:numFmt w:val="bullet"/>
      <w:lvlText w:val="•"/>
      <w:lvlJc w:val="left"/>
      <w:pPr>
        <w:ind w:left="3007" w:hanging="564"/>
      </w:pPr>
      <w:rPr>
        <w:rFonts w:hint="default"/>
        <w:lang w:val="ru-RU" w:eastAsia="en-US" w:bidi="ar-SA"/>
      </w:rPr>
    </w:lvl>
    <w:lvl w:ilvl="3" w:tplc="E098B7C6">
      <w:numFmt w:val="bullet"/>
      <w:lvlText w:val="•"/>
      <w:lvlJc w:val="left"/>
      <w:pPr>
        <w:ind w:left="4031" w:hanging="564"/>
      </w:pPr>
      <w:rPr>
        <w:rFonts w:hint="default"/>
        <w:lang w:val="ru-RU" w:eastAsia="en-US" w:bidi="ar-SA"/>
      </w:rPr>
    </w:lvl>
    <w:lvl w:ilvl="4" w:tplc="AB88F1D6">
      <w:numFmt w:val="bullet"/>
      <w:lvlText w:val="•"/>
      <w:lvlJc w:val="left"/>
      <w:pPr>
        <w:ind w:left="5055" w:hanging="564"/>
      </w:pPr>
      <w:rPr>
        <w:rFonts w:hint="default"/>
        <w:lang w:val="ru-RU" w:eastAsia="en-US" w:bidi="ar-SA"/>
      </w:rPr>
    </w:lvl>
    <w:lvl w:ilvl="5" w:tplc="462C60E8">
      <w:numFmt w:val="bullet"/>
      <w:lvlText w:val="•"/>
      <w:lvlJc w:val="left"/>
      <w:pPr>
        <w:ind w:left="6079" w:hanging="564"/>
      </w:pPr>
      <w:rPr>
        <w:rFonts w:hint="default"/>
        <w:lang w:val="ru-RU" w:eastAsia="en-US" w:bidi="ar-SA"/>
      </w:rPr>
    </w:lvl>
    <w:lvl w:ilvl="6" w:tplc="3A068250">
      <w:numFmt w:val="bullet"/>
      <w:lvlText w:val="•"/>
      <w:lvlJc w:val="left"/>
      <w:pPr>
        <w:ind w:left="7103" w:hanging="564"/>
      </w:pPr>
      <w:rPr>
        <w:rFonts w:hint="default"/>
        <w:lang w:val="ru-RU" w:eastAsia="en-US" w:bidi="ar-SA"/>
      </w:rPr>
    </w:lvl>
    <w:lvl w:ilvl="7" w:tplc="B706EF2A">
      <w:numFmt w:val="bullet"/>
      <w:lvlText w:val="•"/>
      <w:lvlJc w:val="left"/>
      <w:pPr>
        <w:ind w:left="8126" w:hanging="564"/>
      </w:pPr>
      <w:rPr>
        <w:rFonts w:hint="default"/>
        <w:lang w:val="ru-RU" w:eastAsia="en-US" w:bidi="ar-SA"/>
      </w:rPr>
    </w:lvl>
    <w:lvl w:ilvl="8" w:tplc="D6DA222C">
      <w:numFmt w:val="bullet"/>
      <w:lvlText w:val="•"/>
      <w:lvlJc w:val="left"/>
      <w:pPr>
        <w:ind w:left="9150" w:hanging="564"/>
      </w:pPr>
      <w:rPr>
        <w:rFonts w:hint="default"/>
        <w:lang w:val="ru-RU" w:eastAsia="en-US" w:bidi="ar-SA"/>
      </w:rPr>
    </w:lvl>
  </w:abstractNum>
  <w:abstractNum w:abstractNumId="1">
    <w:nsid w:val="032268FE"/>
    <w:multiLevelType w:val="hybridMultilevel"/>
    <w:tmpl w:val="55B42AFC"/>
    <w:lvl w:ilvl="0" w:tplc="4BA0D148">
      <w:start w:val="1"/>
      <w:numFmt w:val="decimal"/>
      <w:lvlText w:val="%1)"/>
      <w:lvlJc w:val="left"/>
      <w:pPr>
        <w:ind w:left="2407" w:hanging="567"/>
        <w:jc w:val="right"/>
      </w:pPr>
      <w:rPr>
        <w:rFonts w:ascii="Times New Roman" w:eastAsia="Times New Roman" w:hAnsi="Times New Roman" w:cs="Times New Roman" w:hint="default"/>
        <w:b w:val="0"/>
        <w:bCs w:val="0"/>
        <w:i w:val="0"/>
        <w:iCs w:val="0"/>
        <w:spacing w:val="-9"/>
        <w:w w:val="100"/>
        <w:sz w:val="28"/>
        <w:szCs w:val="28"/>
        <w:lang w:val="ru-RU" w:eastAsia="en-US" w:bidi="ar-SA"/>
      </w:rPr>
    </w:lvl>
    <w:lvl w:ilvl="1" w:tplc="733EA804">
      <w:start w:val="1"/>
      <w:numFmt w:val="decimal"/>
      <w:lvlText w:val="%2."/>
      <w:lvlJc w:val="left"/>
      <w:pPr>
        <w:ind w:left="1132" w:hanging="708"/>
        <w:jc w:val="left"/>
      </w:pPr>
      <w:rPr>
        <w:rFonts w:ascii="Times New Roman" w:eastAsia="Times New Roman" w:hAnsi="Times New Roman" w:cs="Times New Roman" w:hint="default"/>
        <w:b w:val="0"/>
        <w:bCs w:val="0"/>
        <w:i w:val="0"/>
        <w:iCs w:val="0"/>
        <w:spacing w:val="0"/>
        <w:w w:val="100"/>
        <w:sz w:val="28"/>
        <w:szCs w:val="28"/>
        <w:lang w:val="ru-RU" w:eastAsia="en-US" w:bidi="ar-SA"/>
      </w:rPr>
    </w:lvl>
    <w:lvl w:ilvl="2" w:tplc="4106CF24">
      <w:start w:val="1"/>
      <w:numFmt w:val="decimal"/>
      <w:lvlText w:val="%3)"/>
      <w:lvlJc w:val="left"/>
      <w:pPr>
        <w:ind w:left="1132" w:hanging="418"/>
        <w:jc w:val="left"/>
      </w:pPr>
      <w:rPr>
        <w:rFonts w:ascii="Times New Roman" w:eastAsia="Times New Roman" w:hAnsi="Times New Roman" w:cs="Times New Roman" w:hint="default"/>
        <w:b w:val="0"/>
        <w:bCs w:val="0"/>
        <w:i w:val="0"/>
        <w:iCs w:val="0"/>
        <w:spacing w:val="0"/>
        <w:w w:val="100"/>
        <w:sz w:val="28"/>
        <w:szCs w:val="28"/>
        <w:lang w:val="ru-RU" w:eastAsia="en-US" w:bidi="ar-SA"/>
      </w:rPr>
    </w:lvl>
    <w:lvl w:ilvl="3" w:tplc="4F640B80">
      <w:numFmt w:val="bullet"/>
      <w:lvlText w:val="•"/>
      <w:lvlJc w:val="left"/>
      <w:pPr>
        <w:ind w:left="4355" w:hanging="418"/>
      </w:pPr>
      <w:rPr>
        <w:rFonts w:hint="default"/>
        <w:lang w:val="ru-RU" w:eastAsia="en-US" w:bidi="ar-SA"/>
      </w:rPr>
    </w:lvl>
    <w:lvl w:ilvl="4" w:tplc="9EA83352">
      <w:numFmt w:val="bullet"/>
      <w:lvlText w:val="•"/>
      <w:lvlJc w:val="left"/>
      <w:pPr>
        <w:ind w:left="5332" w:hanging="418"/>
      </w:pPr>
      <w:rPr>
        <w:rFonts w:hint="default"/>
        <w:lang w:val="ru-RU" w:eastAsia="en-US" w:bidi="ar-SA"/>
      </w:rPr>
    </w:lvl>
    <w:lvl w:ilvl="5" w:tplc="2788FDF8">
      <w:numFmt w:val="bullet"/>
      <w:lvlText w:val="•"/>
      <w:lvlJc w:val="left"/>
      <w:pPr>
        <w:ind w:left="6310" w:hanging="418"/>
      </w:pPr>
      <w:rPr>
        <w:rFonts w:hint="default"/>
        <w:lang w:val="ru-RU" w:eastAsia="en-US" w:bidi="ar-SA"/>
      </w:rPr>
    </w:lvl>
    <w:lvl w:ilvl="6" w:tplc="D4903252">
      <w:numFmt w:val="bullet"/>
      <w:lvlText w:val="•"/>
      <w:lvlJc w:val="left"/>
      <w:pPr>
        <w:ind w:left="7288" w:hanging="418"/>
      </w:pPr>
      <w:rPr>
        <w:rFonts w:hint="default"/>
        <w:lang w:val="ru-RU" w:eastAsia="en-US" w:bidi="ar-SA"/>
      </w:rPr>
    </w:lvl>
    <w:lvl w:ilvl="7" w:tplc="E9F61030">
      <w:numFmt w:val="bullet"/>
      <w:lvlText w:val="•"/>
      <w:lvlJc w:val="left"/>
      <w:pPr>
        <w:ind w:left="8265" w:hanging="418"/>
      </w:pPr>
      <w:rPr>
        <w:rFonts w:hint="default"/>
        <w:lang w:val="ru-RU" w:eastAsia="en-US" w:bidi="ar-SA"/>
      </w:rPr>
    </w:lvl>
    <w:lvl w:ilvl="8" w:tplc="54747B28">
      <w:numFmt w:val="bullet"/>
      <w:lvlText w:val="•"/>
      <w:lvlJc w:val="left"/>
      <w:pPr>
        <w:ind w:left="9243" w:hanging="418"/>
      </w:pPr>
      <w:rPr>
        <w:rFonts w:hint="default"/>
        <w:lang w:val="ru-RU" w:eastAsia="en-US" w:bidi="ar-SA"/>
      </w:rPr>
    </w:lvl>
  </w:abstractNum>
  <w:abstractNum w:abstractNumId="2">
    <w:nsid w:val="092A53B8"/>
    <w:multiLevelType w:val="hybridMultilevel"/>
    <w:tmpl w:val="EEAE16E2"/>
    <w:lvl w:ilvl="0" w:tplc="5A68A8A4">
      <w:start w:val="1"/>
      <w:numFmt w:val="decimal"/>
      <w:lvlText w:val="%1)"/>
      <w:lvlJc w:val="left"/>
      <w:pPr>
        <w:ind w:left="1132" w:hanging="708"/>
        <w:jc w:val="left"/>
      </w:pPr>
      <w:rPr>
        <w:rFonts w:ascii="Times New Roman" w:eastAsia="Times New Roman" w:hAnsi="Times New Roman" w:cs="Times New Roman" w:hint="default"/>
        <w:b w:val="0"/>
        <w:bCs w:val="0"/>
        <w:i w:val="0"/>
        <w:iCs w:val="0"/>
        <w:spacing w:val="0"/>
        <w:w w:val="100"/>
        <w:sz w:val="28"/>
        <w:szCs w:val="28"/>
        <w:lang w:val="ru-RU" w:eastAsia="en-US" w:bidi="ar-SA"/>
      </w:rPr>
    </w:lvl>
    <w:lvl w:ilvl="1" w:tplc="0B6449C4">
      <w:numFmt w:val="bullet"/>
      <w:lvlText w:val="•"/>
      <w:lvlJc w:val="left"/>
      <w:pPr>
        <w:ind w:left="2145" w:hanging="708"/>
      </w:pPr>
      <w:rPr>
        <w:rFonts w:hint="default"/>
        <w:lang w:val="ru-RU" w:eastAsia="en-US" w:bidi="ar-SA"/>
      </w:rPr>
    </w:lvl>
    <w:lvl w:ilvl="2" w:tplc="4B3E18BC">
      <w:numFmt w:val="bullet"/>
      <w:lvlText w:val="•"/>
      <w:lvlJc w:val="left"/>
      <w:pPr>
        <w:ind w:left="3151" w:hanging="708"/>
      </w:pPr>
      <w:rPr>
        <w:rFonts w:hint="default"/>
        <w:lang w:val="ru-RU" w:eastAsia="en-US" w:bidi="ar-SA"/>
      </w:rPr>
    </w:lvl>
    <w:lvl w:ilvl="3" w:tplc="2B8E3B52">
      <w:numFmt w:val="bullet"/>
      <w:lvlText w:val="•"/>
      <w:lvlJc w:val="left"/>
      <w:pPr>
        <w:ind w:left="4157" w:hanging="708"/>
      </w:pPr>
      <w:rPr>
        <w:rFonts w:hint="default"/>
        <w:lang w:val="ru-RU" w:eastAsia="en-US" w:bidi="ar-SA"/>
      </w:rPr>
    </w:lvl>
    <w:lvl w:ilvl="4" w:tplc="1FD6B1E6">
      <w:numFmt w:val="bullet"/>
      <w:lvlText w:val="•"/>
      <w:lvlJc w:val="left"/>
      <w:pPr>
        <w:ind w:left="5163" w:hanging="708"/>
      </w:pPr>
      <w:rPr>
        <w:rFonts w:hint="default"/>
        <w:lang w:val="ru-RU" w:eastAsia="en-US" w:bidi="ar-SA"/>
      </w:rPr>
    </w:lvl>
    <w:lvl w:ilvl="5" w:tplc="50DA2E88">
      <w:numFmt w:val="bullet"/>
      <w:lvlText w:val="•"/>
      <w:lvlJc w:val="left"/>
      <w:pPr>
        <w:ind w:left="6169" w:hanging="708"/>
      </w:pPr>
      <w:rPr>
        <w:rFonts w:hint="default"/>
        <w:lang w:val="ru-RU" w:eastAsia="en-US" w:bidi="ar-SA"/>
      </w:rPr>
    </w:lvl>
    <w:lvl w:ilvl="6" w:tplc="8D1A9DE0">
      <w:numFmt w:val="bullet"/>
      <w:lvlText w:val="•"/>
      <w:lvlJc w:val="left"/>
      <w:pPr>
        <w:ind w:left="7175" w:hanging="708"/>
      </w:pPr>
      <w:rPr>
        <w:rFonts w:hint="default"/>
        <w:lang w:val="ru-RU" w:eastAsia="en-US" w:bidi="ar-SA"/>
      </w:rPr>
    </w:lvl>
    <w:lvl w:ilvl="7" w:tplc="4C189252">
      <w:numFmt w:val="bullet"/>
      <w:lvlText w:val="•"/>
      <w:lvlJc w:val="left"/>
      <w:pPr>
        <w:ind w:left="8180" w:hanging="708"/>
      </w:pPr>
      <w:rPr>
        <w:rFonts w:hint="default"/>
        <w:lang w:val="ru-RU" w:eastAsia="en-US" w:bidi="ar-SA"/>
      </w:rPr>
    </w:lvl>
    <w:lvl w:ilvl="8" w:tplc="EDA44B22">
      <w:numFmt w:val="bullet"/>
      <w:lvlText w:val="•"/>
      <w:lvlJc w:val="left"/>
      <w:pPr>
        <w:ind w:left="9186" w:hanging="708"/>
      </w:pPr>
      <w:rPr>
        <w:rFonts w:hint="default"/>
        <w:lang w:val="ru-RU" w:eastAsia="en-US" w:bidi="ar-SA"/>
      </w:rPr>
    </w:lvl>
  </w:abstractNum>
  <w:abstractNum w:abstractNumId="3">
    <w:nsid w:val="0F1A7AC5"/>
    <w:multiLevelType w:val="multilevel"/>
    <w:tmpl w:val="720EE212"/>
    <w:lvl w:ilvl="0">
      <w:start w:val="1"/>
      <w:numFmt w:val="decimal"/>
      <w:lvlText w:val="%1."/>
      <w:lvlJc w:val="left"/>
      <w:pPr>
        <w:ind w:left="1132" w:hanging="329"/>
        <w:jc w:val="left"/>
      </w:pPr>
      <w:rPr>
        <w:rFonts w:ascii="Times New Roman" w:eastAsia="Times New Roman" w:hAnsi="Times New Roman" w:cs="Times New Roman" w:hint="default"/>
        <w:b w:val="0"/>
        <w:bCs w:val="0"/>
        <w:i w:val="0"/>
        <w:iCs w:val="0"/>
        <w:spacing w:val="0"/>
        <w:w w:val="100"/>
        <w:sz w:val="28"/>
        <w:szCs w:val="28"/>
        <w:lang w:val="ru-RU" w:eastAsia="en-US" w:bidi="ar-SA"/>
      </w:rPr>
    </w:lvl>
    <w:lvl w:ilvl="1">
      <w:start w:val="1"/>
      <w:numFmt w:val="decimal"/>
      <w:lvlText w:val="%1.%2."/>
      <w:lvlJc w:val="left"/>
      <w:pPr>
        <w:ind w:left="1132" w:hanging="605"/>
        <w:jc w:val="left"/>
      </w:pPr>
      <w:rPr>
        <w:rFonts w:ascii="Times New Roman" w:eastAsia="Times New Roman" w:hAnsi="Times New Roman" w:cs="Times New Roman" w:hint="default"/>
        <w:b w:val="0"/>
        <w:bCs w:val="0"/>
        <w:i w:val="0"/>
        <w:iCs w:val="0"/>
        <w:spacing w:val="0"/>
        <w:w w:val="100"/>
        <w:sz w:val="28"/>
        <w:szCs w:val="28"/>
        <w:lang w:val="ru-RU" w:eastAsia="en-US" w:bidi="ar-SA"/>
      </w:rPr>
    </w:lvl>
    <w:lvl w:ilvl="2">
      <w:numFmt w:val="bullet"/>
      <w:lvlText w:val="•"/>
      <w:lvlJc w:val="left"/>
      <w:pPr>
        <w:ind w:left="3151" w:hanging="605"/>
      </w:pPr>
      <w:rPr>
        <w:rFonts w:hint="default"/>
        <w:lang w:val="ru-RU" w:eastAsia="en-US" w:bidi="ar-SA"/>
      </w:rPr>
    </w:lvl>
    <w:lvl w:ilvl="3">
      <w:numFmt w:val="bullet"/>
      <w:lvlText w:val="•"/>
      <w:lvlJc w:val="left"/>
      <w:pPr>
        <w:ind w:left="4157" w:hanging="605"/>
      </w:pPr>
      <w:rPr>
        <w:rFonts w:hint="default"/>
        <w:lang w:val="ru-RU" w:eastAsia="en-US" w:bidi="ar-SA"/>
      </w:rPr>
    </w:lvl>
    <w:lvl w:ilvl="4">
      <w:numFmt w:val="bullet"/>
      <w:lvlText w:val="•"/>
      <w:lvlJc w:val="left"/>
      <w:pPr>
        <w:ind w:left="5163" w:hanging="605"/>
      </w:pPr>
      <w:rPr>
        <w:rFonts w:hint="default"/>
        <w:lang w:val="ru-RU" w:eastAsia="en-US" w:bidi="ar-SA"/>
      </w:rPr>
    </w:lvl>
    <w:lvl w:ilvl="5">
      <w:numFmt w:val="bullet"/>
      <w:lvlText w:val="•"/>
      <w:lvlJc w:val="left"/>
      <w:pPr>
        <w:ind w:left="6169" w:hanging="605"/>
      </w:pPr>
      <w:rPr>
        <w:rFonts w:hint="default"/>
        <w:lang w:val="ru-RU" w:eastAsia="en-US" w:bidi="ar-SA"/>
      </w:rPr>
    </w:lvl>
    <w:lvl w:ilvl="6">
      <w:numFmt w:val="bullet"/>
      <w:lvlText w:val="•"/>
      <w:lvlJc w:val="left"/>
      <w:pPr>
        <w:ind w:left="7175" w:hanging="605"/>
      </w:pPr>
      <w:rPr>
        <w:rFonts w:hint="default"/>
        <w:lang w:val="ru-RU" w:eastAsia="en-US" w:bidi="ar-SA"/>
      </w:rPr>
    </w:lvl>
    <w:lvl w:ilvl="7">
      <w:numFmt w:val="bullet"/>
      <w:lvlText w:val="•"/>
      <w:lvlJc w:val="left"/>
      <w:pPr>
        <w:ind w:left="8180" w:hanging="605"/>
      </w:pPr>
      <w:rPr>
        <w:rFonts w:hint="default"/>
        <w:lang w:val="ru-RU" w:eastAsia="en-US" w:bidi="ar-SA"/>
      </w:rPr>
    </w:lvl>
    <w:lvl w:ilvl="8">
      <w:numFmt w:val="bullet"/>
      <w:lvlText w:val="•"/>
      <w:lvlJc w:val="left"/>
      <w:pPr>
        <w:ind w:left="9186" w:hanging="605"/>
      </w:pPr>
      <w:rPr>
        <w:rFonts w:hint="default"/>
        <w:lang w:val="ru-RU" w:eastAsia="en-US" w:bidi="ar-SA"/>
      </w:rPr>
    </w:lvl>
  </w:abstractNum>
  <w:abstractNum w:abstractNumId="4">
    <w:nsid w:val="112D2B80"/>
    <w:multiLevelType w:val="multilevel"/>
    <w:tmpl w:val="68EEC96A"/>
    <w:lvl w:ilvl="0">
      <w:start w:val="1"/>
      <w:numFmt w:val="decimal"/>
      <w:lvlText w:val="%1."/>
      <w:lvlJc w:val="left"/>
      <w:pPr>
        <w:ind w:left="1132" w:hanging="708"/>
        <w:jc w:val="left"/>
      </w:pPr>
      <w:rPr>
        <w:rFonts w:ascii="Times New Roman" w:eastAsia="Times New Roman" w:hAnsi="Times New Roman" w:cs="Times New Roman" w:hint="default"/>
        <w:b w:val="0"/>
        <w:bCs w:val="0"/>
        <w:i w:val="0"/>
        <w:iCs w:val="0"/>
        <w:spacing w:val="0"/>
        <w:w w:val="100"/>
        <w:sz w:val="28"/>
        <w:szCs w:val="28"/>
        <w:lang w:val="ru-RU" w:eastAsia="en-US" w:bidi="ar-SA"/>
      </w:rPr>
    </w:lvl>
    <w:lvl w:ilvl="1">
      <w:start w:val="1"/>
      <w:numFmt w:val="decimal"/>
      <w:lvlText w:val="%1.%2"/>
      <w:lvlJc w:val="left"/>
      <w:pPr>
        <w:ind w:left="964" w:hanging="523"/>
        <w:jc w:val="left"/>
      </w:pPr>
      <w:rPr>
        <w:rFonts w:ascii="Times New Roman" w:eastAsia="Times New Roman" w:hAnsi="Times New Roman" w:cs="Times New Roman" w:hint="default"/>
        <w:b w:val="0"/>
        <w:bCs w:val="0"/>
        <w:i w:val="0"/>
        <w:iCs w:val="0"/>
        <w:spacing w:val="0"/>
        <w:w w:val="100"/>
        <w:sz w:val="28"/>
        <w:szCs w:val="28"/>
        <w:lang w:val="ru-RU" w:eastAsia="en-US" w:bidi="ar-SA"/>
      </w:rPr>
    </w:lvl>
    <w:lvl w:ilvl="2">
      <w:numFmt w:val="bullet"/>
      <w:lvlText w:val="•"/>
      <w:lvlJc w:val="left"/>
      <w:pPr>
        <w:ind w:left="2257" w:hanging="523"/>
      </w:pPr>
      <w:rPr>
        <w:rFonts w:hint="default"/>
        <w:lang w:val="ru-RU" w:eastAsia="en-US" w:bidi="ar-SA"/>
      </w:rPr>
    </w:lvl>
    <w:lvl w:ilvl="3">
      <w:numFmt w:val="bullet"/>
      <w:lvlText w:val="•"/>
      <w:lvlJc w:val="left"/>
      <w:pPr>
        <w:ind w:left="3375" w:hanging="523"/>
      </w:pPr>
      <w:rPr>
        <w:rFonts w:hint="default"/>
        <w:lang w:val="ru-RU" w:eastAsia="en-US" w:bidi="ar-SA"/>
      </w:rPr>
    </w:lvl>
    <w:lvl w:ilvl="4">
      <w:numFmt w:val="bullet"/>
      <w:lvlText w:val="•"/>
      <w:lvlJc w:val="left"/>
      <w:pPr>
        <w:ind w:left="4492" w:hanging="523"/>
      </w:pPr>
      <w:rPr>
        <w:rFonts w:hint="default"/>
        <w:lang w:val="ru-RU" w:eastAsia="en-US" w:bidi="ar-SA"/>
      </w:rPr>
    </w:lvl>
    <w:lvl w:ilvl="5">
      <w:numFmt w:val="bullet"/>
      <w:lvlText w:val="•"/>
      <w:lvlJc w:val="left"/>
      <w:pPr>
        <w:ind w:left="5610" w:hanging="523"/>
      </w:pPr>
      <w:rPr>
        <w:rFonts w:hint="default"/>
        <w:lang w:val="ru-RU" w:eastAsia="en-US" w:bidi="ar-SA"/>
      </w:rPr>
    </w:lvl>
    <w:lvl w:ilvl="6">
      <w:numFmt w:val="bullet"/>
      <w:lvlText w:val="•"/>
      <w:lvlJc w:val="left"/>
      <w:pPr>
        <w:ind w:left="6728" w:hanging="523"/>
      </w:pPr>
      <w:rPr>
        <w:rFonts w:hint="default"/>
        <w:lang w:val="ru-RU" w:eastAsia="en-US" w:bidi="ar-SA"/>
      </w:rPr>
    </w:lvl>
    <w:lvl w:ilvl="7">
      <w:numFmt w:val="bullet"/>
      <w:lvlText w:val="•"/>
      <w:lvlJc w:val="left"/>
      <w:pPr>
        <w:ind w:left="7845" w:hanging="523"/>
      </w:pPr>
      <w:rPr>
        <w:rFonts w:hint="default"/>
        <w:lang w:val="ru-RU" w:eastAsia="en-US" w:bidi="ar-SA"/>
      </w:rPr>
    </w:lvl>
    <w:lvl w:ilvl="8">
      <w:numFmt w:val="bullet"/>
      <w:lvlText w:val="•"/>
      <w:lvlJc w:val="left"/>
      <w:pPr>
        <w:ind w:left="8963" w:hanging="523"/>
      </w:pPr>
      <w:rPr>
        <w:rFonts w:hint="default"/>
        <w:lang w:val="ru-RU" w:eastAsia="en-US" w:bidi="ar-SA"/>
      </w:rPr>
    </w:lvl>
  </w:abstractNum>
  <w:abstractNum w:abstractNumId="5">
    <w:nsid w:val="113B4434"/>
    <w:multiLevelType w:val="hybridMultilevel"/>
    <w:tmpl w:val="A77258E0"/>
    <w:lvl w:ilvl="0" w:tplc="1DA47FD4">
      <w:start w:val="1"/>
      <w:numFmt w:val="decimal"/>
      <w:lvlText w:val="%1)"/>
      <w:lvlJc w:val="left"/>
      <w:pPr>
        <w:ind w:left="1132" w:hanging="329"/>
        <w:jc w:val="left"/>
      </w:pPr>
      <w:rPr>
        <w:rFonts w:ascii="Times New Roman" w:eastAsia="Times New Roman" w:hAnsi="Times New Roman" w:cs="Times New Roman" w:hint="default"/>
        <w:b w:val="0"/>
        <w:bCs w:val="0"/>
        <w:i w:val="0"/>
        <w:iCs w:val="0"/>
        <w:spacing w:val="0"/>
        <w:w w:val="100"/>
        <w:sz w:val="28"/>
        <w:szCs w:val="28"/>
        <w:lang w:val="ru-RU" w:eastAsia="en-US" w:bidi="ar-SA"/>
      </w:rPr>
    </w:lvl>
    <w:lvl w:ilvl="1" w:tplc="51F2372E">
      <w:numFmt w:val="bullet"/>
      <w:lvlText w:val="•"/>
      <w:lvlJc w:val="left"/>
      <w:pPr>
        <w:ind w:left="2145" w:hanging="329"/>
      </w:pPr>
      <w:rPr>
        <w:rFonts w:hint="default"/>
        <w:lang w:val="ru-RU" w:eastAsia="en-US" w:bidi="ar-SA"/>
      </w:rPr>
    </w:lvl>
    <w:lvl w:ilvl="2" w:tplc="53B0EF82">
      <w:numFmt w:val="bullet"/>
      <w:lvlText w:val="•"/>
      <w:lvlJc w:val="left"/>
      <w:pPr>
        <w:ind w:left="3151" w:hanging="329"/>
      </w:pPr>
      <w:rPr>
        <w:rFonts w:hint="default"/>
        <w:lang w:val="ru-RU" w:eastAsia="en-US" w:bidi="ar-SA"/>
      </w:rPr>
    </w:lvl>
    <w:lvl w:ilvl="3" w:tplc="FEA6D3CC">
      <w:numFmt w:val="bullet"/>
      <w:lvlText w:val="•"/>
      <w:lvlJc w:val="left"/>
      <w:pPr>
        <w:ind w:left="4157" w:hanging="329"/>
      </w:pPr>
      <w:rPr>
        <w:rFonts w:hint="default"/>
        <w:lang w:val="ru-RU" w:eastAsia="en-US" w:bidi="ar-SA"/>
      </w:rPr>
    </w:lvl>
    <w:lvl w:ilvl="4" w:tplc="F6E41730">
      <w:numFmt w:val="bullet"/>
      <w:lvlText w:val="•"/>
      <w:lvlJc w:val="left"/>
      <w:pPr>
        <w:ind w:left="5163" w:hanging="329"/>
      </w:pPr>
      <w:rPr>
        <w:rFonts w:hint="default"/>
        <w:lang w:val="ru-RU" w:eastAsia="en-US" w:bidi="ar-SA"/>
      </w:rPr>
    </w:lvl>
    <w:lvl w:ilvl="5" w:tplc="108AE72C">
      <w:numFmt w:val="bullet"/>
      <w:lvlText w:val="•"/>
      <w:lvlJc w:val="left"/>
      <w:pPr>
        <w:ind w:left="6169" w:hanging="329"/>
      </w:pPr>
      <w:rPr>
        <w:rFonts w:hint="default"/>
        <w:lang w:val="ru-RU" w:eastAsia="en-US" w:bidi="ar-SA"/>
      </w:rPr>
    </w:lvl>
    <w:lvl w:ilvl="6" w:tplc="361C27B6">
      <w:numFmt w:val="bullet"/>
      <w:lvlText w:val="•"/>
      <w:lvlJc w:val="left"/>
      <w:pPr>
        <w:ind w:left="7175" w:hanging="329"/>
      </w:pPr>
      <w:rPr>
        <w:rFonts w:hint="default"/>
        <w:lang w:val="ru-RU" w:eastAsia="en-US" w:bidi="ar-SA"/>
      </w:rPr>
    </w:lvl>
    <w:lvl w:ilvl="7" w:tplc="F488A41E">
      <w:numFmt w:val="bullet"/>
      <w:lvlText w:val="•"/>
      <w:lvlJc w:val="left"/>
      <w:pPr>
        <w:ind w:left="8180" w:hanging="329"/>
      </w:pPr>
      <w:rPr>
        <w:rFonts w:hint="default"/>
        <w:lang w:val="ru-RU" w:eastAsia="en-US" w:bidi="ar-SA"/>
      </w:rPr>
    </w:lvl>
    <w:lvl w:ilvl="8" w:tplc="A3E630AE">
      <w:numFmt w:val="bullet"/>
      <w:lvlText w:val="•"/>
      <w:lvlJc w:val="left"/>
      <w:pPr>
        <w:ind w:left="9186" w:hanging="329"/>
      </w:pPr>
      <w:rPr>
        <w:rFonts w:hint="default"/>
        <w:lang w:val="ru-RU" w:eastAsia="en-US" w:bidi="ar-SA"/>
      </w:rPr>
    </w:lvl>
  </w:abstractNum>
  <w:abstractNum w:abstractNumId="6">
    <w:nsid w:val="21EF0E58"/>
    <w:multiLevelType w:val="hybridMultilevel"/>
    <w:tmpl w:val="0CAA23CC"/>
    <w:lvl w:ilvl="0" w:tplc="AE8CB1A0">
      <w:numFmt w:val="bullet"/>
      <w:lvlText w:val=""/>
      <w:lvlJc w:val="left"/>
      <w:pPr>
        <w:ind w:left="1132" w:hanging="708"/>
      </w:pPr>
      <w:rPr>
        <w:rFonts w:ascii="Symbol" w:eastAsia="Symbol" w:hAnsi="Symbol" w:cs="Symbol" w:hint="default"/>
        <w:b w:val="0"/>
        <w:bCs w:val="0"/>
        <w:i w:val="0"/>
        <w:iCs w:val="0"/>
        <w:spacing w:val="0"/>
        <w:w w:val="100"/>
        <w:sz w:val="28"/>
        <w:szCs w:val="28"/>
        <w:lang w:val="ru-RU" w:eastAsia="en-US" w:bidi="ar-SA"/>
      </w:rPr>
    </w:lvl>
    <w:lvl w:ilvl="1" w:tplc="D3BA05EA">
      <w:numFmt w:val="bullet"/>
      <w:lvlText w:val="•"/>
      <w:lvlJc w:val="left"/>
      <w:pPr>
        <w:ind w:left="2145" w:hanging="708"/>
      </w:pPr>
      <w:rPr>
        <w:rFonts w:hint="default"/>
        <w:lang w:val="ru-RU" w:eastAsia="en-US" w:bidi="ar-SA"/>
      </w:rPr>
    </w:lvl>
    <w:lvl w:ilvl="2" w:tplc="3E164F3E">
      <w:numFmt w:val="bullet"/>
      <w:lvlText w:val="•"/>
      <w:lvlJc w:val="left"/>
      <w:pPr>
        <w:ind w:left="3151" w:hanging="708"/>
      </w:pPr>
      <w:rPr>
        <w:rFonts w:hint="default"/>
        <w:lang w:val="ru-RU" w:eastAsia="en-US" w:bidi="ar-SA"/>
      </w:rPr>
    </w:lvl>
    <w:lvl w:ilvl="3" w:tplc="56149312">
      <w:numFmt w:val="bullet"/>
      <w:lvlText w:val="•"/>
      <w:lvlJc w:val="left"/>
      <w:pPr>
        <w:ind w:left="4157" w:hanging="708"/>
      </w:pPr>
      <w:rPr>
        <w:rFonts w:hint="default"/>
        <w:lang w:val="ru-RU" w:eastAsia="en-US" w:bidi="ar-SA"/>
      </w:rPr>
    </w:lvl>
    <w:lvl w:ilvl="4" w:tplc="A6BADBB6">
      <w:numFmt w:val="bullet"/>
      <w:lvlText w:val="•"/>
      <w:lvlJc w:val="left"/>
      <w:pPr>
        <w:ind w:left="5163" w:hanging="708"/>
      </w:pPr>
      <w:rPr>
        <w:rFonts w:hint="default"/>
        <w:lang w:val="ru-RU" w:eastAsia="en-US" w:bidi="ar-SA"/>
      </w:rPr>
    </w:lvl>
    <w:lvl w:ilvl="5" w:tplc="4DC87070">
      <w:numFmt w:val="bullet"/>
      <w:lvlText w:val="•"/>
      <w:lvlJc w:val="left"/>
      <w:pPr>
        <w:ind w:left="6169" w:hanging="708"/>
      </w:pPr>
      <w:rPr>
        <w:rFonts w:hint="default"/>
        <w:lang w:val="ru-RU" w:eastAsia="en-US" w:bidi="ar-SA"/>
      </w:rPr>
    </w:lvl>
    <w:lvl w:ilvl="6" w:tplc="F1BC6FB2">
      <w:numFmt w:val="bullet"/>
      <w:lvlText w:val="•"/>
      <w:lvlJc w:val="left"/>
      <w:pPr>
        <w:ind w:left="7175" w:hanging="708"/>
      </w:pPr>
      <w:rPr>
        <w:rFonts w:hint="default"/>
        <w:lang w:val="ru-RU" w:eastAsia="en-US" w:bidi="ar-SA"/>
      </w:rPr>
    </w:lvl>
    <w:lvl w:ilvl="7" w:tplc="72F82594">
      <w:numFmt w:val="bullet"/>
      <w:lvlText w:val="•"/>
      <w:lvlJc w:val="left"/>
      <w:pPr>
        <w:ind w:left="8180" w:hanging="708"/>
      </w:pPr>
      <w:rPr>
        <w:rFonts w:hint="default"/>
        <w:lang w:val="ru-RU" w:eastAsia="en-US" w:bidi="ar-SA"/>
      </w:rPr>
    </w:lvl>
    <w:lvl w:ilvl="8" w:tplc="16D4224C">
      <w:numFmt w:val="bullet"/>
      <w:lvlText w:val="•"/>
      <w:lvlJc w:val="left"/>
      <w:pPr>
        <w:ind w:left="9186" w:hanging="708"/>
      </w:pPr>
      <w:rPr>
        <w:rFonts w:hint="default"/>
        <w:lang w:val="ru-RU" w:eastAsia="en-US" w:bidi="ar-SA"/>
      </w:rPr>
    </w:lvl>
  </w:abstractNum>
  <w:abstractNum w:abstractNumId="7">
    <w:nsid w:val="232E60BC"/>
    <w:multiLevelType w:val="hybridMultilevel"/>
    <w:tmpl w:val="892A9160"/>
    <w:lvl w:ilvl="0" w:tplc="7BC80F46">
      <w:start w:val="1"/>
      <w:numFmt w:val="decimal"/>
      <w:lvlText w:val="%1."/>
      <w:lvlJc w:val="left"/>
      <w:pPr>
        <w:ind w:left="1132" w:hanging="468"/>
        <w:jc w:val="left"/>
      </w:pPr>
      <w:rPr>
        <w:rFonts w:ascii="Times New Roman" w:eastAsia="Times New Roman" w:hAnsi="Times New Roman" w:cs="Times New Roman" w:hint="default"/>
        <w:b w:val="0"/>
        <w:bCs w:val="0"/>
        <w:i w:val="0"/>
        <w:iCs w:val="0"/>
        <w:spacing w:val="0"/>
        <w:w w:val="100"/>
        <w:sz w:val="28"/>
        <w:szCs w:val="28"/>
        <w:lang w:val="ru-RU" w:eastAsia="en-US" w:bidi="ar-SA"/>
      </w:rPr>
    </w:lvl>
    <w:lvl w:ilvl="1" w:tplc="489CE432">
      <w:start w:val="1"/>
      <w:numFmt w:val="decimal"/>
      <w:lvlText w:val="%2)"/>
      <w:lvlJc w:val="left"/>
      <w:pPr>
        <w:ind w:left="1132" w:hanging="463"/>
        <w:jc w:val="left"/>
      </w:pPr>
      <w:rPr>
        <w:rFonts w:ascii="Times New Roman" w:eastAsia="Times New Roman" w:hAnsi="Times New Roman" w:cs="Times New Roman" w:hint="default"/>
        <w:b w:val="0"/>
        <w:bCs w:val="0"/>
        <w:i w:val="0"/>
        <w:iCs w:val="0"/>
        <w:spacing w:val="0"/>
        <w:w w:val="100"/>
        <w:sz w:val="28"/>
        <w:szCs w:val="28"/>
        <w:lang w:val="ru-RU" w:eastAsia="en-US" w:bidi="ar-SA"/>
      </w:rPr>
    </w:lvl>
    <w:lvl w:ilvl="2" w:tplc="035ACFA6">
      <w:numFmt w:val="bullet"/>
      <w:lvlText w:val="•"/>
      <w:lvlJc w:val="left"/>
      <w:pPr>
        <w:ind w:left="3151" w:hanging="463"/>
      </w:pPr>
      <w:rPr>
        <w:rFonts w:hint="default"/>
        <w:lang w:val="ru-RU" w:eastAsia="en-US" w:bidi="ar-SA"/>
      </w:rPr>
    </w:lvl>
    <w:lvl w:ilvl="3" w:tplc="D37CD0FA">
      <w:numFmt w:val="bullet"/>
      <w:lvlText w:val="•"/>
      <w:lvlJc w:val="left"/>
      <w:pPr>
        <w:ind w:left="4157" w:hanging="463"/>
      </w:pPr>
      <w:rPr>
        <w:rFonts w:hint="default"/>
        <w:lang w:val="ru-RU" w:eastAsia="en-US" w:bidi="ar-SA"/>
      </w:rPr>
    </w:lvl>
    <w:lvl w:ilvl="4" w:tplc="AC6888FE">
      <w:numFmt w:val="bullet"/>
      <w:lvlText w:val="•"/>
      <w:lvlJc w:val="left"/>
      <w:pPr>
        <w:ind w:left="5163" w:hanging="463"/>
      </w:pPr>
      <w:rPr>
        <w:rFonts w:hint="default"/>
        <w:lang w:val="ru-RU" w:eastAsia="en-US" w:bidi="ar-SA"/>
      </w:rPr>
    </w:lvl>
    <w:lvl w:ilvl="5" w:tplc="0A0CDC82">
      <w:numFmt w:val="bullet"/>
      <w:lvlText w:val="•"/>
      <w:lvlJc w:val="left"/>
      <w:pPr>
        <w:ind w:left="6169" w:hanging="463"/>
      </w:pPr>
      <w:rPr>
        <w:rFonts w:hint="default"/>
        <w:lang w:val="ru-RU" w:eastAsia="en-US" w:bidi="ar-SA"/>
      </w:rPr>
    </w:lvl>
    <w:lvl w:ilvl="6" w:tplc="FEFA660C">
      <w:numFmt w:val="bullet"/>
      <w:lvlText w:val="•"/>
      <w:lvlJc w:val="left"/>
      <w:pPr>
        <w:ind w:left="7175" w:hanging="463"/>
      </w:pPr>
      <w:rPr>
        <w:rFonts w:hint="default"/>
        <w:lang w:val="ru-RU" w:eastAsia="en-US" w:bidi="ar-SA"/>
      </w:rPr>
    </w:lvl>
    <w:lvl w:ilvl="7" w:tplc="74CAF30A">
      <w:numFmt w:val="bullet"/>
      <w:lvlText w:val="•"/>
      <w:lvlJc w:val="left"/>
      <w:pPr>
        <w:ind w:left="8180" w:hanging="463"/>
      </w:pPr>
      <w:rPr>
        <w:rFonts w:hint="default"/>
        <w:lang w:val="ru-RU" w:eastAsia="en-US" w:bidi="ar-SA"/>
      </w:rPr>
    </w:lvl>
    <w:lvl w:ilvl="8" w:tplc="498E2844">
      <w:numFmt w:val="bullet"/>
      <w:lvlText w:val="•"/>
      <w:lvlJc w:val="left"/>
      <w:pPr>
        <w:ind w:left="9186" w:hanging="463"/>
      </w:pPr>
      <w:rPr>
        <w:rFonts w:hint="default"/>
        <w:lang w:val="ru-RU" w:eastAsia="en-US" w:bidi="ar-SA"/>
      </w:rPr>
    </w:lvl>
  </w:abstractNum>
  <w:abstractNum w:abstractNumId="8">
    <w:nsid w:val="23635880"/>
    <w:multiLevelType w:val="hybridMultilevel"/>
    <w:tmpl w:val="000E58A0"/>
    <w:lvl w:ilvl="0" w:tplc="8E5C03D6">
      <w:start w:val="1"/>
      <w:numFmt w:val="decimal"/>
      <w:lvlText w:val="%1."/>
      <w:lvlJc w:val="left"/>
      <w:pPr>
        <w:ind w:left="1132" w:hanging="708"/>
        <w:jc w:val="left"/>
      </w:pPr>
      <w:rPr>
        <w:rFonts w:ascii="Times New Roman" w:eastAsia="Times New Roman" w:hAnsi="Times New Roman" w:cs="Times New Roman" w:hint="default"/>
        <w:b w:val="0"/>
        <w:bCs w:val="0"/>
        <w:i w:val="0"/>
        <w:iCs w:val="0"/>
        <w:spacing w:val="0"/>
        <w:w w:val="100"/>
        <w:sz w:val="28"/>
        <w:szCs w:val="28"/>
        <w:lang w:val="ru-RU" w:eastAsia="en-US" w:bidi="ar-SA"/>
      </w:rPr>
    </w:lvl>
    <w:lvl w:ilvl="1" w:tplc="8508F948">
      <w:start w:val="1"/>
      <w:numFmt w:val="decimal"/>
      <w:lvlText w:val="%2)"/>
      <w:lvlJc w:val="left"/>
      <w:pPr>
        <w:ind w:left="1132" w:hanging="423"/>
        <w:jc w:val="left"/>
      </w:pPr>
      <w:rPr>
        <w:rFonts w:ascii="Times New Roman" w:eastAsia="Times New Roman" w:hAnsi="Times New Roman" w:cs="Times New Roman" w:hint="default"/>
        <w:b w:val="0"/>
        <w:bCs w:val="0"/>
        <w:i w:val="0"/>
        <w:iCs w:val="0"/>
        <w:spacing w:val="0"/>
        <w:w w:val="100"/>
        <w:sz w:val="28"/>
        <w:szCs w:val="28"/>
        <w:lang w:val="ru-RU" w:eastAsia="en-US" w:bidi="ar-SA"/>
      </w:rPr>
    </w:lvl>
    <w:lvl w:ilvl="2" w:tplc="FD5EB61C">
      <w:numFmt w:val="bullet"/>
      <w:lvlText w:val="•"/>
      <w:lvlJc w:val="left"/>
      <w:pPr>
        <w:ind w:left="3151" w:hanging="423"/>
      </w:pPr>
      <w:rPr>
        <w:rFonts w:hint="default"/>
        <w:lang w:val="ru-RU" w:eastAsia="en-US" w:bidi="ar-SA"/>
      </w:rPr>
    </w:lvl>
    <w:lvl w:ilvl="3" w:tplc="D6C28BBC">
      <w:numFmt w:val="bullet"/>
      <w:lvlText w:val="•"/>
      <w:lvlJc w:val="left"/>
      <w:pPr>
        <w:ind w:left="4157" w:hanging="423"/>
      </w:pPr>
      <w:rPr>
        <w:rFonts w:hint="default"/>
        <w:lang w:val="ru-RU" w:eastAsia="en-US" w:bidi="ar-SA"/>
      </w:rPr>
    </w:lvl>
    <w:lvl w:ilvl="4" w:tplc="4DD8D546">
      <w:numFmt w:val="bullet"/>
      <w:lvlText w:val="•"/>
      <w:lvlJc w:val="left"/>
      <w:pPr>
        <w:ind w:left="5163" w:hanging="423"/>
      </w:pPr>
      <w:rPr>
        <w:rFonts w:hint="default"/>
        <w:lang w:val="ru-RU" w:eastAsia="en-US" w:bidi="ar-SA"/>
      </w:rPr>
    </w:lvl>
    <w:lvl w:ilvl="5" w:tplc="5E16ECFE">
      <w:numFmt w:val="bullet"/>
      <w:lvlText w:val="•"/>
      <w:lvlJc w:val="left"/>
      <w:pPr>
        <w:ind w:left="6169" w:hanging="423"/>
      </w:pPr>
      <w:rPr>
        <w:rFonts w:hint="default"/>
        <w:lang w:val="ru-RU" w:eastAsia="en-US" w:bidi="ar-SA"/>
      </w:rPr>
    </w:lvl>
    <w:lvl w:ilvl="6" w:tplc="543ABF14">
      <w:numFmt w:val="bullet"/>
      <w:lvlText w:val="•"/>
      <w:lvlJc w:val="left"/>
      <w:pPr>
        <w:ind w:left="7175" w:hanging="423"/>
      </w:pPr>
      <w:rPr>
        <w:rFonts w:hint="default"/>
        <w:lang w:val="ru-RU" w:eastAsia="en-US" w:bidi="ar-SA"/>
      </w:rPr>
    </w:lvl>
    <w:lvl w:ilvl="7" w:tplc="0958C858">
      <w:numFmt w:val="bullet"/>
      <w:lvlText w:val="•"/>
      <w:lvlJc w:val="left"/>
      <w:pPr>
        <w:ind w:left="8180" w:hanging="423"/>
      </w:pPr>
      <w:rPr>
        <w:rFonts w:hint="default"/>
        <w:lang w:val="ru-RU" w:eastAsia="en-US" w:bidi="ar-SA"/>
      </w:rPr>
    </w:lvl>
    <w:lvl w:ilvl="8" w:tplc="7E26FD76">
      <w:numFmt w:val="bullet"/>
      <w:lvlText w:val="•"/>
      <w:lvlJc w:val="left"/>
      <w:pPr>
        <w:ind w:left="9186" w:hanging="423"/>
      </w:pPr>
      <w:rPr>
        <w:rFonts w:hint="default"/>
        <w:lang w:val="ru-RU" w:eastAsia="en-US" w:bidi="ar-SA"/>
      </w:rPr>
    </w:lvl>
  </w:abstractNum>
  <w:abstractNum w:abstractNumId="9">
    <w:nsid w:val="28AF034B"/>
    <w:multiLevelType w:val="hybridMultilevel"/>
    <w:tmpl w:val="E6CCCD2A"/>
    <w:lvl w:ilvl="0" w:tplc="485E963E">
      <w:start w:val="1"/>
      <w:numFmt w:val="decimal"/>
      <w:lvlText w:val="%1)"/>
      <w:lvlJc w:val="left"/>
      <w:pPr>
        <w:ind w:left="1132" w:hanging="329"/>
        <w:jc w:val="left"/>
      </w:pPr>
      <w:rPr>
        <w:rFonts w:ascii="Times New Roman" w:eastAsia="Times New Roman" w:hAnsi="Times New Roman" w:cs="Times New Roman" w:hint="default"/>
        <w:b w:val="0"/>
        <w:bCs w:val="0"/>
        <w:i w:val="0"/>
        <w:iCs w:val="0"/>
        <w:spacing w:val="0"/>
        <w:w w:val="100"/>
        <w:sz w:val="28"/>
        <w:szCs w:val="28"/>
        <w:lang w:val="ru-RU" w:eastAsia="en-US" w:bidi="ar-SA"/>
      </w:rPr>
    </w:lvl>
    <w:lvl w:ilvl="1" w:tplc="7460E5E4">
      <w:numFmt w:val="bullet"/>
      <w:lvlText w:val="•"/>
      <w:lvlJc w:val="left"/>
      <w:pPr>
        <w:ind w:left="2145" w:hanging="329"/>
      </w:pPr>
      <w:rPr>
        <w:rFonts w:hint="default"/>
        <w:lang w:val="ru-RU" w:eastAsia="en-US" w:bidi="ar-SA"/>
      </w:rPr>
    </w:lvl>
    <w:lvl w:ilvl="2" w:tplc="DDF45BB4">
      <w:numFmt w:val="bullet"/>
      <w:lvlText w:val="•"/>
      <w:lvlJc w:val="left"/>
      <w:pPr>
        <w:ind w:left="3151" w:hanging="329"/>
      </w:pPr>
      <w:rPr>
        <w:rFonts w:hint="default"/>
        <w:lang w:val="ru-RU" w:eastAsia="en-US" w:bidi="ar-SA"/>
      </w:rPr>
    </w:lvl>
    <w:lvl w:ilvl="3" w:tplc="64626C34">
      <w:numFmt w:val="bullet"/>
      <w:lvlText w:val="•"/>
      <w:lvlJc w:val="left"/>
      <w:pPr>
        <w:ind w:left="4157" w:hanging="329"/>
      </w:pPr>
      <w:rPr>
        <w:rFonts w:hint="default"/>
        <w:lang w:val="ru-RU" w:eastAsia="en-US" w:bidi="ar-SA"/>
      </w:rPr>
    </w:lvl>
    <w:lvl w:ilvl="4" w:tplc="6ED2CD4A">
      <w:numFmt w:val="bullet"/>
      <w:lvlText w:val="•"/>
      <w:lvlJc w:val="left"/>
      <w:pPr>
        <w:ind w:left="5163" w:hanging="329"/>
      </w:pPr>
      <w:rPr>
        <w:rFonts w:hint="default"/>
        <w:lang w:val="ru-RU" w:eastAsia="en-US" w:bidi="ar-SA"/>
      </w:rPr>
    </w:lvl>
    <w:lvl w:ilvl="5" w:tplc="294EEB82">
      <w:numFmt w:val="bullet"/>
      <w:lvlText w:val="•"/>
      <w:lvlJc w:val="left"/>
      <w:pPr>
        <w:ind w:left="6169" w:hanging="329"/>
      </w:pPr>
      <w:rPr>
        <w:rFonts w:hint="default"/>
        <w:lang w:val="ru-RU" w:eastAsia="en-US" w:bidi="ar-SA"/>
      </w:rPr>
    </w:lvl>
    <w:lvl w:ilvl="6" w:tplc="61DE0014">
      <w:numFmt w:val="bullet"/>
      <w:lvlText w:val="•"/>
      <w:lvlJc w:val="left"/>
      <w:pPr>
        <w:ind w:left="7175" w:hanging="329"/>
      </w:pPr>
      <w:rPr>
        <w:rFonts w:hint="default"/>
        <w:lang w:val="ru-RU" w:eastAsia="en-US" w:bidi="ar-SA"/>
      </w:rPr>
    </w:lvl>
    <w:lvl w:ilvl="7" w:tplc="4A4E0BBC">
      <w:numFmt w:val="bullet"/>
      <w:lvlText w:val="•"/>
      <w:lvlJc w:val="left"/>
      <w:pPr>
        <w:ind w:left="8180" w:hanging="329"/>
      </w:pPr>
      <w:rPr>
        <w:rFonts w:hint="default"/>
        <w:lang w:val="ru-RU" w:eastAsia="en-US" w:bidi="ar-SA"/>
      </w:rPr>
    </w:lvl>
    <w:lvl w:ilvl="8" w:tplc="65BC410A">
      <w:numFmt w:val="bullet"/>
      <w:lvlText w:val="•"/>
      <w:lvlJc w:val="left"/>
      <w:pPr>
        <w:ind w:left="9186" w:hanging="329"/>
      </w:pPr>
      <w:rPr>
        <w:rFonts w:hint="default"/>
        <w:lang w:val="ru-RU" w:eastAsia="en-US" w:bidi="ar-SA"/>
      </w:rPr>
    </w:lvl>
  </w:abstractNum>
  <w:abstractNum w:abstractNumId="10">
    <w:nsid w:val="2AAA6CE3"/>
    <w:multiLevelType w:val="hybridMultilevel"/>
    <w:tmpl w:val="252080F8"/>
    <w:lvl w:ilvl="0" w:tplc="3208A8AC">
      <w:start w:val="1"/>
      <w:numFmt w:val="decimal"/>
      <w:lvlText w:val="%1."/>
      <w:lvlJc w:val="left"/>
      <w:pPr>
        <w:ind w:left="1132" w:hanging="286"/>
        <w:jc w:val="left"/>
      </w:pPr>
      <w:rPr>
        <w:rFonts w:ascii="Times New Roman" w:eastAsia="Times New Roman" w:hAnsi="Times New Roman" w:cs="Times New Roman" w:hint="default"/>
        <w:b w:val="0"/>
        <w:bCs w:val="0"/>
        <w:i w:val="0"/>
        <w:iCs w:val="0"/>
        <w:spacing w:val="0"/>
        <w:w w:val="100"/>
        <w:sz w:val="28"/>
        <w:szCs w:val="28"/>
        <w:lang w:val="ru-RU" w:eastAsia="en-US" w:bidi="ar-SA"/>
      </w:rPr>
    </w:lvl>
    <w:lvl w:ilvl="1" w:tplc="4D6ED46C">
      <w:numFmt w:val="bullet"/>
      <w:lvlText w:val=""/>
      <w:lvlJc w:val="left"/>
      <w:pPr>
        <w:ind w:left="1132" w:hanging="708"/>
      </w:pPr>
      <w:rPr>
        <w:rFonts w:ascii="Symbol" w:eastAsia="Symbol" w:hAnsi="Symbol" w:cs="Symbol" w:hint="default"/>
        <w:b w:val="0"/>
        <w:bCs w:val="0"/>
        <w:i w:val="0"/>
        <w:iCs w:val="0"/>
        <w:spacing w:val="0"/>
        <w:w w:val="100"/>
        <w:sz w:val="28"/>
        <w:szCs w:val="28"/>
        <w:lang w:val="ru-RU" w:eastAsia="en-US" w:bidi="ar-SA"/>
      </w:rPr>
    </w:lvl>
    <w:lvl w:ilvl="2" w:tplc="AC9EBA06">
      <w:numFmt w:val="bullet"/>
      <w:lvlText w:val="•"/>
      <w:lvlJc w:val="left"/>
      <w:pPr>
        <w:ind w:left="3151" w:hanging="708"/>
      </w:pPr>
      <w:rPr>
        <w:rFonts w:hint="default"/>
        <w:lang w:val="ru-RU" w:eastAsia="en-US" w:bidi="ar-SA"/>
      </w:rPr>
    </w:lvl>
    <w:lvl w:ilvl="3" w:tplc="1BF84542">
      <w:numFmt w:val="bullet"/>
      <w:lvlText w:val="•"/>
      <w:lvlJc w:val="left"/>
      <w:pPr>
        <w:ind w:left="4157" w:hanging="708"/>
      </w:pPr>
      <w:rPr>
        <w:rFonts w:hint="default"/>
        <w:lang w:val="ru-RU" w:eastAsia="en-US" w:bidi="ar-SA"/>
      </w:rPr>
    </w:lvl>
    <w:lvl w:ilvl="4" w:tplc="791EDB98">
      <w:numFmt w:val="bullet"/>
      <w:lvlText w:val="•"/>
      <w:lvlJc w:val="left"/>
      <w:pPr>
        <w:ind w:left="5163" w:hanging="708"/>
      </w:pPr>
      <w:rPr>
        <w:rFonts w:hint="default"/>
        <w:lang w:val="ru-RU" w:eastAsia="en-US" w:bidi="ar-SA"/>
      </w:rPr>
    </w:lvl>
    <w:lvl w:ilvl="5" w:tplc="E4EAA17A">
      <w:numFmt w:val="bullet"/>
      <w:lvlText w:val="•"/>
      <w:lvlJc w:val="left"/>
      <w:pPr>
        <w:ind w:left="6169" w:hanging="708"/>
      </w:pPr>
      <w:rPr>
        <w:rFonts w:hint="default"/>
        <w:lang w:val="ru-RU" w:eastAsia="en-US" w:bidi="ar-SA"/>
      </w:rPr>
    </w:lvl>
    <w:lvl w:ilvl="6" w:tplc="55D07750">
      <w:numFmt w:val="bullet"/>
      <w:lvlText w:val="•"/>
      <w:lvlJc w:val="left"/>
      <w:pPr>
        <w:ind w:left="7175" w:hanging="708"/>
      </w:pPr>
      <w:rPr>
        <w:rFonts w:hint="default"/>
        <w:lang w:val="ru-RU" w:eastAsia="en-US" w:bidi="ar-SA"/>
      </w:rPr>
    </w:lvl>
    <w:lvl w:ilvl="7" w:tplc="A0FEE208">
      <w:numFmt w:val="bullet"/>
      <w:lvlText w:val="•"/>
      <w:lvlJc w:val="left"/>
      <w:pPr>
        <w:ind w:left="8180" w:hanging="708"/>
      </w:pPr>
      <w:rPr>
        <w:rFonts w:hint="default"/>
        <w:lang w:val="ru-RU" w:eastAsia="en-US" w:bidi="ar-SA"/>
      </w:rPr>
    </w:lvl>
    <w:lvl w:ilvl="8" w:tplc="E3527E78">
      <w:numFmt w:val="bullet"/>
      <w:lvlText w:val="•"/>
      <w:lvlJc w:val="left"/>
      <w:pPr>
        <w:ind w:left="9186" w:hanging="708"/>
      </w:pPr>
      <w:rPr>
        <w:rFonts w:hint="default"/>
        <w:lang w:val="ru-RU" w:eastAsia="en-US" w:bidi="ar-SA"/>
      </w:rPr>
    </w:lvl>
  </w:abstractNum>
  <w:abstractNum w:abstractNumId="11">
    <w:nsid w:val="2D556304"/>
    <w:multiLevelType w:val="hybridMultilevel"/>
    <w:tmpl w:val="A07A07C4"/>
    <w:lvl w:ilvl="0" w:tplc="3230CC32">
      <w:start w:val="1"/>
      <w:numFmt w:val="decimal"/>
      <w:lvlText w:val="%1."/>
      <w:lvlJc w:val="left"/>
      <w:pPr>
        <w:ind w:left="1132" w:hanging="708"/>
        <w:jc w:val="left"/>
      </w:pPr>
      <w:rPr>
        <w:rFonts w:ascii="Times New Roman" w:eastAsia="Times New Roman" w:hAnsi="Times New Roman" w:cs="Times New Roman" w:hint="default"/>
        <w:b w:val="0"/>
        <w:bCs w:val="0"/>
        <w:i w:val="0"/>
        <w:iCs w:val="0"/>
        <w:spacing w:val="0"/>
        <w:w w:val="100"/>
        <w:sz w:val="28"/>
        <w:szCs w:val="28"/>
        <w:lang w:val="ru-RU" w:eastAsia="en-US" w:bidi="ar-SA"/>
      </w:rPr>
    </w:lvl>
    <w:lvl w:ilvl="1" w:tplc="429255B2">
      <w:numFmt w:val="bullet"/>
      <w:lvlText w:val=""/>
      <w:lvlJc w:val="left"/>
      <w:pPr>
        <w:ind w:left="1132" w:hanging="708"/>
      </w:pPr>
      <w:rPr>
        <w:rFonts w:ascii="Symbol" w:eastAsia="Symbol" w:hAnsi="Symbol" w:cs="Symbol" w:hint="default"/>
        <w:b w:val="0"/>
        <w:bCs w:val="0"/>
        <w:i w:val="0"/>
        <w:iCs w:val="0"/>
        <w:spacing w:val="0"/>
        <w:w w:val="100"/>
        <w:sz w:val="28"/>
        <w:szCs w:val="28"/>
        <w:lang w:val="ru-RU" w:eastAsia="en-US" w:bidi="ar-SA"/>
      </w:rPr>
    </w:lvl>
    <w:lvl w:ilvl="2" w:tplc="FFD88662">
      <w:numFmt w:val="bullet"/>
      <w:lvlText w:val="•"/>
      <w:lvlJc w:val="left"/>
      <w:pPr>
        <w:ind w:left="3151" w:hanging="708"/>
      </w:pPr>
      <w:rPr>
        <w:rFonts w:hint="default"/>
        <w:lang w:val="ru-RU" w:eastAsia="en-US" w:bidi="ar-SA"/>
      </w:rPr>
    </w:lvl>
    <w:lvl w:ilvl="3" w:tplc="01DCAB36">
      <w:numFmt w:val="bullet"/>
      <w:lvlText w:val="•"/>
      <w:lvlJc w:val="left"/>
      <w:pPr>
        <w:ind w:left="4157" w:hanging="708"/>
      </w:pPr>
      <w:rPr>
        <w:rFonts w:hint="default"/>
        <w:lang w:val="ru-RU" w:eastAsia="en-US" w:bidi="ar-SA"/>
      </w:rPr>
    </w:lvl>
    <w:lvl w:ilvl="4" w:tplc="D4A457B6">
      <w:numFmt w:val="bullet"/>
      <w:lvlText w:val="•"/>
      <w:lvlJc w:val="left"/>
      <w:pPr>
        <w:ind w:left="5163" w:hanging="708"/>
      </w:pPr>
      <w:rPr>
        <w:rFonts w:hint="default"/>
        <w:lang w:val="ru-RU" w:eastAsia="en-US" w:bidi="ar-SA"/>
      </w:rPr>
    </w:lvl>
    <w:lvl w:ilvl="5" w:tplc="6C963DB2">
      <w:numFmt w:val="bullet"/>
      <w:lvlText w:val="•"/>
      <w:lvlJc w:val="left"/>
      <w:pPr>
        <w:ind w:left="6169" w:hanging="708"/>
      </w:pPr>
      <w:rPr>
        <w:rFonts w:hint="default"/>
        <w:lang w:val="ru-RU" w:eastAsia="en-US" w:bidi="ar-SA"/>
      </w:rPr>
    </w:lvl>
    <w:lvl w:ilvl="6" w:tplc="426EEB68">
      <w:numFmt w:val="bullet"/>
      <w:lvlText w:val="•"/>
      <w:lvlJc w:val="left"/>
      <w:pPr>
        <w:ind w:left="7175" w:hanging="708"/>
      </w:pPr>
      <w:rPr>
        <w:rFonts w:hint="default"/>
        <w:lang w:val="ru-RU" w:eastAsia="en-US" w:bidi="ar-SA"/>
      </w:rPr>
    </w:lvl>
    <w:lvl w:ilvl="7" w:tplc="79681EF6">
      <w:numFmt w:val="bullet"/>
      <w:lvlText w:val="•"/>
      <w:lvlJc w:val="left"/>
      <w:pPr>
        <w:ind w:left="8180" w:hanging="708"/>
      </w:pPr>
      <w:rPr>
        <w:rFonts w:hint="default"/>
        <w:lang w:val="ru-RU" w:eastAsia="en-US" w:bidi="ar-SA"/>
      </w:rPr>
    </w:lvl>
    <w:lvl w:ilvl="8" w:tplc="3DF0AD82">
      <w:numFmt w:val="bullet"/>
      <w:lvlText w:val="•"/>
      <w:lvlJc w:val="left"/>
      <w:pPr>
        <w:ind w:left="9186" w:hanging="708"/>
      </w:pPr>
      <w:rPr>
        <w:rFonts w:hint="default"/>
        <w:lang w:val="ru-RU" w:eastAsia="en-US" w:bidi="ar-SA"/>
      </w:rPr>
    </w:lvl>
  </w:abstractNum>
  <w:abstractNum w:abstractNumId="12">
    <w:nsid w:val="2F5D2DDF"/>
    <w:multiLevelType w:val="hybridMultilevel"/>
    <w:tmpl w:val="093E05DA"/>
    <w:lvl w:ilvl="0" w:tplc="FCF024C8">
      <w:start w:val="1"/>
      <w:numFmt w:val="decimal"/>
      <w:lvlText w:val="%1)"/>
      <w:lvlJc w:val="left"/>
      <w:pPr>
        <w:ind w:left="1132" w:hanging="329"/>
        <w:jc w:val="left"/>
      </w:pPr>
      <w:rPr>
        <w:rFonts w:ascii="Times New Roman" w:eastAsia="Times New Roman" w:hAnsi="Times New Roman" w:cs="Times New Roman" w:hint="default"/>
        <w:b w:val="0"/>
        <w:bCs w:val="0"/>
        <w:i w:val="0"/>
        <w:iCs w:val="0"/>
        <w:spacing w:val="0"/>
        <w:w w:val="100"/>
        <w:sz w:val="28"/>
        <w:szCs w:val="28"/>
        <w:lang w:val="ru-RU" w:eastAsia="en-US" w:bidi="ar-SA"/>
      </w:rPr>
    </w:lvl>
    <w:lvl w:ilvl="1" w:tplc="9232EA1A">
      <w:numFmt w:val="bullet"/>
      <w:lvlText w:val="•"/>
      <w:lvlJc w:val="left"/>
      <w:pPr>
        <w:ind w:left="2145" w:hanging="329"/>
      </w:pPr>
      <w:rPr>
        <w:rFonts w:hint="default"/>
        <w:lang w:val="ru-RU" w:eastAsia="en-US" w:bidi="ar-SA"/>
      </w:rPr>
    </w:lvl>
    <w:lvl w:ilvl="2" w:tplc="66E86A68">
      <w:numFmt w:val="bullet"/>
      <w:lvlText w:val="•"/>
      <w:lvlJc w:val="left"/>
      <w:pPr>
        <w:ind w:left="3151" w:hanging="329"/>
      </w:pPr>
      <w:rPr>
        <w:rFonts w:hint="default"/>
        <w:lang w:val="ru-RU" w:eastAsia="en-US" w:bidi="ar-SA"/>
      </w:rPr>
    </w:lvl>
    <w:lvl w:ilvl="3" w:tplc="B2887DC2">
      <w:numFmt w:val="bullet"/>
      <w:lvlText w:val="•"/>
      <w:lvlJc w:val="left"/>
      <w:pPr>
        <w:ind w:left="4157" w:hanging="329"/>
      </w:pPr>
      <w:rPr>
        <w:rFonts w:hint="default"/>
        <w:lang w:val="ru-RU" w:eastAsia="en-US" w:bidi="ar-SA"/>
      </w:rPr>
    </w:lvl>
    <w:lvl w:ilvl="4" w:tplc="1BD05E7A">
      <w:numFmt w:val="bullet"/>
      <w:lvlText w:val="•"/>
      <w:lvlJc w:val="left"/>
      <w:pPr>
        <w:ind w:left="5163" w:hanging="329"/>
      </w:pPr>
      <w:rPr>
        <w:rFonts w:hint="default"/>
        <w:lang w:val="ru-RU" w:eastAsia="en-US" w:bidi="ar-SA"/>
      </w:rPr>
    </w:lvl>
    <w:lvl w:ilvl="5" w:tplc="C106BE36">
      <w:numFmt w:val="bullet"/>
      <w:lvlText w:val="•"/>
      <w:lvlJc w:val="left"/>
      <w:pPr>
        <w:ind w:left="6169" w:hanging="329"/>
      </w:pPr>
      <w:rPr>
        <w:rFonts w:hint="default"/>
        <w:lang w:val="ru-RU" w:eastAsia="en-US" w:bidi="ar-SA"/>
      </w:rPr>
    </w:lvl>
    <w:lvl w:ilvl="6" w:tplc="BD7A8170">
      <w:numFmt w:val="bullet"/>
      <w:lvlText w:val="•"/>
      <w:lvlJc w:val="left"/>
      <w:pPr>
        <w:ind w:left="7175" w:hanging="329"/>
      </w:pPr>
      <w:rPr>
        <w:rFonts w:hint="default"/>
        <w:lang w:val="ru-RU" w:eastAsia="en-US" w:bidi="ar-SA"/>
      </w:rPr>
    </w:lvl>
    <w:lvl w:ilvl="7" w:tplc="351AB780">
      <w:numFmt w:val="bullet"/>
      <w:lvlText w:val="•"/>
      <w:lvlJc w:val="left"/>
      <w:pPr>
        <w:ind w:left="8180" w:hanging="329"/>
      </w:pPr>
      <w:rPr>
        <w:rFonts w:hint="default"/>
        <w:lang w:val="ru-RU" w:eastAsia="en-US" w:bidi="ar-SA"/>
      </w:rPr>
    </w:lvl>
    <w:lvl w:ilvl="8" w:tplc="35020930">
      <w:numFmt w:val="bullet"/>
      <w:lvlText w:val="•"/>
      <w:lvlJc w:val="left"/>
      <w:pPr>
        <w:ind w:left="9186" w:hanging="329"/>
      </w:pPr>
      <w:rPr>
        <w:rFonts w:hint="default"/>
        <w:lang w:val="ru-RU" w:eastAsia="en-US" w:bidi="ar-SA"/>
      </w:rPr>
    </w:lvl>
  </w:abstractNum>
  <w:abstractNum w:abstractNumId="13">
    <w:nsid w:val="30945D79"/>
    <w:multiLevelType w:val="hybridMultilevel"/>
    <w:tmpl w:val="844A7DC0"/>
    <w:lvl w:ilvl="0" w:tplc="C86C56B4">
      <w:start w:val="1"/>
      <w:numFmt w:val="decimal"/>
      <w:lvlText w:val="%1."/>
      <w:lvlJc w:val="left"/>
      <w:pPr>
        <w:ind w:left="1132" w:hanging="360"/>
        <w:jc w:val="left"/>
      </w:pPr>
      <w:rPr>
        <w:rFonts w:ascii="Times New Roman" w:eastAsia="Times New Roman" w:hAnsi="Times New Roman" w:cs="Times New Roman" w:hint="default"/>
        <w:b w:val="0"/>
        <w:bCs w:val="0"/>
        <w:i w:val="0"/>
        <w:iCs w:val="0"/>
        <w:spacing w:val="0"/>
        <w:w w:val="100"/>
        <w:sz w:val="28"/>
        <w:szCs w:val="28"/>
        <w:lang w:val="ru-RU" w:eastAsia="en-US" w:bidi="ar-SA"/>
      </w:rPr>
    </w:lvl>
    <w:lvl w:ilvl="1" w:tplc="9F84FDB0">
      <w:start w:val="1"/>
      <w:numFmt w:val="decimal"/>
      <w:lvlText w:val="%2)"/>
      <w:lvlJc w:val="left"/>
      <w:pPr>
        <w:ind w:left="1132" w:hanging="425"/>
        <w:jc w:val="left"/>
      </w:pPr>
      <w:rPr>
        <w:rFonts w:ascii="Times New Roman" w:eastAsia="Times New Roman" w:hAnsi="Times New Roman" w:cs="Times New Roman" w:hint="default"/>
        <w:b w:val="0"/>
        <w:bCs w:val="0"/>
        <w:i w:val="0"/>
        <w:iCs w:val="0"/>
        <w:spacing w:val="0"/>
        <w:w w:val="100"/>
        <w:sz w:val="28"/>
        <w:szCs w:val="28"/>
        <w:lang w:val="ru-RU" w:eastAsia="en-US" w:bidi="ar-SA"/>
      </w:rPr>
    </w:lvl>
    <w:lvl w:ilvl="2" w:tplc="14B25A48">
      <w:numFmt w:val="bullet"/>
      <w:lvlText w:val="•"/>
      <w:lvlJc w:val="left"/>
      <w:pPr>
        <w:ind w:left="2257" w:hanging="425"/>
      </w:pPr>
      <w:rPr>
        <w:rFonts w:hint="default"/>
        <w:lang w:val="ru-RU" w:eastAsia="en-US" w:bidi="ar-SA"/>
      </w:rPr>
    </w:lvl>
    <w:lvl w:ilvl="3" w:tplc="151070DA">
      <w:numFmt w:val="bullet"/>
      <w:lvlText w:val="•"/>
      <w:lvlJc w:val="left"/>
      <w:pPr>
        <w:ind w:left="3375" w:hanging="425"/>
      </w:pPr>
      <w:rPr>
        <w:rFonts w:hint="default"/>
        <w:lang w:val="ru-RU" w:eastAsia="en-US" w:bidi="ar-SA"/>
      </w:rPr>
    </w:lvl>
    <w:lvl w:ilvl="4" w:tplc="D6DAE2E6">
      <w:numFmt w:val="bullet"/>
      <w:lvlText w:val="•"/>
      <w:lvlJc w:val="left"/>
      <w:pPr>
        <w:ind w:left="4492" w:hanging="425"/>
      </w:pPr>
      <w:rPr>
        <w:rFonts w:hint="default"/>
        <w:lang w:val="ru-RU" w:eastAsia="en-US" w:bidi="ar-SA"/>
      </w:rPr>
    </w:lvl>
    <w:lvl w:ilvl="5" w:tplc="356AAE80">
      <w:numFmt w:val="bullet"/>
      <w:lvlText w:val="•"/>
      <w:lvlJc w:val="left"/>
      <w:pPr>
        <w:ind w:left="5610" w:hanging="425"/>
      </w:pPr>
      <w:rPr>
        <w:rFonts w:hint="default"/>
        <w:lang w:val="ru-RU" w:eastAsia="en-US" w:bidi="ar-SA"/>
      </w:rPr>
    </w:lvl>
    <w:lvl w:ilvl="6" w:tplc="CFEE99A8">
      <w:numFmt w:val="bullet"/>
      <w:lvlText w:val="•"/>
      <w:lvlJc w:val="left"/>
      <w:pPr>
        <w:ind w:left="6728" w:hanging="425"/>
      </w:pPr>
      <w:rPr>
        <w:rFonts w:hint="default"/>
        <w:lang w:val="ru-RU" w:eastAsia="en-US" w:bidi="ar-SA"/>
      </w:rPr>
    </w:lvl>
    <w:lvl w:ilvl="7" w:tplc="71228DE0">
      <w:numFmt w:val="bullet"/>
      <w:lvlText w:val="•"/>
      <w:lvlJc w:val="left"/>
      <w:pPr>
        <w:ind w:left="7845" w:hanging="425"/>
      </w:pPr>
      <w:rPr>
        <w:rFonts w:hint="default"/>
        <w:lang w:val="ru-RU" w:eastAsia="en-US" w:bidi="ar-SA"/>
      </w:rPr>
    </w:lvl>
    <w:lvl w:ilvl="8" w:tplc="316EA0A6">
      <w:numFmt w:val="bullet"/>
      <w:lvlText w:val="•"/>
      <w:lvlJc w:val="left"/>
      <w:pPr>
        <w:ind w:left="8963" w:hanging="425"/>
      </w:pPr>
      <w:rPr>
        <w:rFonts w:hint="default"/>
        <w:lang w:val="ru-RU" w:eastAsia="en-US" w:bidi="ar-SA"/>
      </w:rPr>
    </w:lvl>
  </w:abstractNum>
  <w:abstractNum w:abstractNumId="14">
    <w:nsid w:val="30B139CB"/>
    <w:multiLevelType w:val="hybridMultilevel"/>
    <w:tmpl w:val="AAD671D6"/>
    <w:lvl w:ilvl="0" w:tplc="8C16D2CE">
      <w:start w:val="1"/>
      <w:numFmt w:val="decimal"/>
      <w:lvlText w:val="%1."/>
      <w:lvlJc w:val="left"/>
      <w:pPr>
        <w:ind w:left="1132" w:hanging="708"/>
        <w:jc w:val="left"/>
      </w:pPr>
      <w:rPr>
        <w:rFonts w:ascii="Times New Roman" w:eastAsia="Times New Roman" w:hAnsi="Times New Roman" w:cs="Times New Roman" w:hint="default"/>
        <w:b w:val="0"/>
        <w:bCs w:val="0"/>
        <w:i w:val="0"/>
        <w:iCs w:val="0"/>
        <w:spacing w:val="0"/>
        <w:w w:val="100"/>
        <w:sz w:val="28"/>
        <w:szCs w:val="28"/>
        <w:lang w:val="ru-RU" w:eastAsia="en-US" w:bidi="ar-SA"/>
      </w:rPr>
    </w:lvl>
    <w:lvl w:ilvl="1" w:tplc="D00CE2F4">
      <w:numFmt w:val="bullet"/>
      <w:lvlText w:val="•"/>
      <w:lvlJc w:val="left"/>
      <w:pPr>
        <w:ind w:left="2145" w:hanging="708"/>
      </w:pPr>
      <w:rPr>
        <w:rFonts w:hint="default"/>
        <w:lang w:val="ru-RU" w:eastAsia="en-US" w:bidi="ar-SA"/>
      </w:rPr>
    </w:lvl>
    <w:lvl w:ilvl="2" w:tplc="5ADC4498">
      <w:numFmt w:val="bullet"/>
      <w:lvlText w:val="•"/>
      <w:lvlJc w:val="left"/>
      <w:pPr>
        <w:ind w:left="3151" w:hanging="708"/>
      </w:pPr>
      <w:rPr>
        <w:rFonts w:hint="default"/>
        <w:lang w:val="ru-RU" w:eastAsia="en-US" w:bidi="ar-SA"/>
      </w:rPr>
    </w:lvl>
    <w:lvl w:ilvl="3" w:tplc="F0103C34">
      <w:numFmt w:val="bullet"/>
      <w:lvlText w:val="•"/>
      <w:lvlJc w:val="left"/>
      <w:pPr>
        <w:ind w:left="4157" w:hanging="708"/>
      </w:pPr>
      <w:rPr>
        <w:rFonts w:hint="default"/>
        <w:lang w:val="ru-RU" w:eastAsia="en-US" w:bidi="ar-SA"/>
      </w:rPr>
    </w:lvl>
    <w:lvl w:ilvl="4" w:tplc="DFAA0FDE">
      <w:numFmt w:val="bullet"/>
      <w:lvlText w:val="•"/>
      <w:lvlJc w:val="left"/>
      <w:pPr>
        <w:ind w:left="5163" w:hanging="708"/>
      </w:pPr>
      <w:rPr>
        <w:rFonts w:hint="default"/>
        <w:lang w:val="ru-RU" w:eastAsia="en-US" w:bidi="ar-SA"/>
      </w:rPr>
    </w:lvl>
    <w:lvl w:ilvl="5" w:tplc="1EFCFECA">
      <w:numFmt w:val="bullet"/>
      <w:lvlText w:val="•"/>
      <w:lvlJc w:val="left"/>
      <w:pPr>
        <w:ind w:left="6169" w:hanging="708"/>
      </w:pPr>
      <w:rPr>
        <w:rFonts w:hint="default"/>
        <w:lang w:val="ru-RU" w:eastAsia="en-US" w:bidi="ar-SA"/>
      </w:rPr>
    </w:lvl>
    <w:lvl w:ilvl="6" w:tplc="431E32B0">
      <w:numFmt w:val="bullet"/>
      <w:lvlText w:val="•"/>
      <w:lvlJc w:val="left"/>
      <w:pPr>
        <w:ind w:left="7175" w:hanging="708"/>
      </w:pPr>
      <w:rPr>
        <w:rFonts w:hint="default"/>
        <w:lang w:val="ru-RU" w:eastAsia="en-US" w:bidi="ar-SA"/>
      </w:rPr>
    </w:lvl>
    <w:lvl w:ilvl="7" w:tplc="10C84528">
      <w:numFmt w:val="bullet"/>
      <w:lvlText w:val="•"/>
      <w:lvlJc w:val="left"/>
      <w:pPr>
        <w:ind w:left="8180" w:hanging="708"/>
      </w:pPr>
      <w:rPr>
        <w:rFonts w:hint="default"/>
        <w:lang w:val="ru-RU" w:eastAsia="en-US" w:bidi="ar-SA"/>
      </w:rPr>
    </w:lvl>
    <w:lvl w:ilvl="8" w:tplc="7E982DC6">
      <w:numFmt w:val="bullet"/>
      <w:lvlText w:val="•"/>
      <w:lvlJc w:val="left"/>
      <w:pPr>
        <w:ind w:left="9186" w:hanging="708"/>
      </w:pPr>
      <w:rPr>
        <w:rFonts w:hint="default"/>
        <w:lang w:val="ru-RU" w:eastAsia="en-US" w:bidi="ar-SA"/>
      </w:rPr>
    </w:lvl>
  </w:abstractNum>
  <w:abstractNum w:abstractNumId="15">
    <w:nsid w:val="32080B7F"/>
    <w:multiLevelType w:val="hybridMultilevel"/>
    <w:tmpl w:val="53AE9D92"/>
    <w:lvl w:ilvl="0" w:tplc="5948AC72">
      <w:start w:val="1"/>
      <w:numFmt w:val="decimal"/>
      <w:lvlText w:val="%1)"/>
      <w:lvlJc w:val="left"/>
      <w:pPr>
        <w:ind w:left="1132" w:hanging="446"/>
        <w:jc w:val="left"/>
      </w:pPr>
      <w:rPr>
        <w:rFonts w:ascii="Times New Roman" w:eastAsia="Times New Roman" w:hAnsi="Times New Roman" w:cs="Times New Roman" w:hint="default"/>
        <w:b w:val="0"/>
        <w:bCs w:val="0"/>
        <w:i w:val="0"/>
        <w:iCs w:val="0"/>
        <w:spacing w:val="0"/>
        <w:w w:val="100"/>
        <w:sz w:val="28"/>
        <w:szCs w:val="28"/>
        <w:lang w:val="ru-RU" w:eastAsia="en-US" w:bidi="ar-SA"/>
      </w:rPr>
    </w:lvl>
    <w:lvl w:ilvl="1" w:tplc="087A7CF4">
      <w:numFmt w:val="bullet"/>
      <w:lvlText w:val="•"/>
      <w:lvlJc w:val="left"/>
      <w:pPr>
        <w:ind w:left="2145" w:hanging="446"/>
      </w:pPr>
      <w:rPr>
        <w:rFonts w:hint="default"/>
        <w:lang w:val="ru-RU" w:eastAsia="en-US" w:bidi="ar-SA"/>
      </w:rPr>
    </w:lvl>
    <w:lvl w:ilvl="2" w:tplc="38C4174A">
      <w:numFmt w:val="bullet"/>
      <w:lvlText w:val="•"/>
      <w:lvlJc w:val="left"/>
      <w:pPr>
        <w:ind w:left="3151" w:hanging="446"/>
      </w:pPr>
      <w:rPr>
        <w:rFonts w:hint="default"/>
        <w:lang w:val="ru-RU" w:eastAsia="en-US" w:bidi="ar-SA"/>
      </w:rPr>
    </w:lvl>
    <w:lvl w:ilvl="3" w:tplc="CFEAC430">
      <w:numFmt w:val="bullet"/>
      <w:lvlText w:val="•"/>
      <w:lvlJc w:val="left"/>
      <w:pPr>
        <w:ind w:left="4157" w:hanging="446"/>
      </w:pPr>
      <w:rPr>
        <w:rFonts w:hint="default"/>
        <w:lang w:val="ru-RU" w:eastAsia="en-US" w:bidi="ar-SA"/>
      </w:rPr>
    </w:lvl>
    <w:lvl w:ilvl="4" w:tplc="228219D6">
      <w:numFmt w:val="bullet"/>
      <w:lvlText w:val="•"/>
      <w:lvlJc w:val="left"/>
      <w:pPr>
        <w:ind w:left="5163" w:hanging="446"/>
      </w:pPr>
      <w:rPr>
        <w:rFonts w:hint="default"/>
        <w:lang w:val="ru-RU" w:eastAsia="en-US" w:bidi="ar-SA"/>
      </w:rPr>
    </w:lvl>
    <w:lvl w:ilvl="5" w:tplc="65C6B884">
      <w:numFmt w:val="bullet"/>
      <w:lvlText w:val="•"/>
      <w:lvlJc w:val="left"/>
      <w:pPr>
        <w:ind w:left="6169" w:hanging="446"/>
      </w:pPr>
      <w:rPr>
        <w:rFonts w:hint="default"/>
        <w:lang w:val="ru-RU" w:eastAsia="en-US" w:bidi="ar-SA"/>
      </w:rPr>
    </w:lvl>
    <w:lvl w:ilvl="6" w:tplc="15E0A9CE">
      <w:numFmt w:val="bullet"/>
      <w:lvlText w:val="•"/>
      <w:lvlJc w:val="left"/>
      <w:pPr>
        <w:ind w:left="7175" w:hanging="446"/>
      </w:pPr>
      <w:rPr>
        <w:rFonts w:hint="default"/>
        <w:lang w:val="ru-RU" w:eastAsia="en-US" w:bidi="ar-SA"/>
      </w:rPr>
    </w:lvl>
    <w:lvl w:ilvl="7" w:tplc="CF4666AA">
      <w:numFmt w:val="bullet"/>
      <w:lvlText w:val="•"/>
      <w:lvlJc w:val="left"/>
      <w:pPr>
        <w:ind w:left="8180" w:hanging="446"/>
      </w:pPr>
      <w:rPr>
        <w:rFonts w:hint="default"/>
        <w:lang w:val="ru-RU" w:eastAsia="en-US" w:bidi="ar-SA"/>
      </w:rPr>
    </w:lvl>
    <w:lvl w:ilvl="8" w:tplc="0F126DCE">
      <w:numFmt w:val="bullet"/>
      <w:lvlText w:val="•"/>
      <w:lvlJc w:val="left"/>
      <w:pPr>
        <w:ind w:left="9186" w:hanging="446"/>
      </w:pPr>
      <w:rPr>
        <w:rFonts w:hint="default"/>
        <w:lang w:val="ru-RU" w:eastAsia="en-US" w:bidi="ar-SA"/>
      </w:rPr>
    </w:lvl>
  </w:abstractNum>
  <w:abstractNum w:abstractNumId="16">
    <w:nsid w:val="34402DA4"/>
    <w:multiLevelType w:val="hybridMultilevel"/>
    <w:tmpl w:val="741E2766"/>
    <w:lvl w:ilvl="0" w:tplc="C6E6DD1C">
      <w:start w:val="1"/>
      <w:numFmt w:val="decimal"/>
      <w:lvlText w:val="%1."/>
      <w:lvlJc w:val="left"/>
      <w:pPr>
        <w:ind w:left="1132" w:hanging="317"/>
        <w:jc w:val="left"/>
      </w:pPr>
      <w:rPr>
        <w:rFonts w:ascii="Times New Roman" w:eastAsia="Times New Roman" w:hAnsi="Times New Roman" w:cs="Times New Roman" w:hint="default"/>
        <w:b w:val="0"/>
        <w:bCs w:val="0"/>
        <w:i w:val="0"/>
        <w:iCs w:val="0"/>
        <w:spacing w:val="0"/>
        <w:w w:val="100"/>
        <w:sz w:val="28"/>
        <w:szCs w:val="28"/>
        <w:lang w:val="ru-RU" w:eastAsia="en-US" w:bidi="ar-SA"/>
      </w:rPr>
    </w:lvl>
    <w:lvl w:ilvl="1" w:tplc="0406AC18">
      <w:start w:val="1"/>
      <w:numFmt w:val="decimal"/>
      <w:lvlText w:val="%2)"/>
      <w:lvlJc w:val="left"/>
      <w:pPr>
        <w:ind w:left="1132" w:hanging="420"/>
        <w:jc w:val="left"/>
      </w:pPr>
      <w:rPr>
        <w:rFonts w:ascii="Times New Roman" w:eastAsia="Times New Roman" w:hAnsi="Times New Roman" w:cs="Times New Roman" w:hint="default"/>
        <w:b w:val="0"/>
        <w:bCs w:val="0"/>
        <w:i w:val="0"/>
        <w:iCs w:val="0"/>
        <w:spacing w:val="0"/>
        <w:w w:val="100"/>
        <w:sz w:val="28"/>
        <w:szCs w:val="28"/>
        <w:lang w:val="ru-RU" w:eastAsia="en-US" w:bidi="ar-SA"/>
      </w:rPr>
    </w:lvl>
    <w:lvl w:ilvl="2" w:tplc="8D963B7E">
      <w:numFmt w:val="bullet"/>
      <w:lvlText w:val="•"/>
      <w:lvlJc w:val="left"/>
      <w:pPr>
        <w:ind w:left="3151" w:hanging="420"/>
      </w:pPr>
      <w:rPr>
        <w:rFonts w:hint="default"/>
        <w:lang w:val="ru-RU" w:eastAsia="en-US" w:bidi="ar-SA"/>
      </w:rPr>
    </w:lvl>
    <w:lvl w:ilvl="3" w:tplc="B728EC72">
      <w:numFmt w:val="bullet"/>
      <w:lvlText w:val="•"/>
      <w:lvlJc w:val="left"/>
      <w:pPr>
        <w:ind w:left="4157" w:hanging="420"/>
      </w:pPr>
      <w:rPr>
        <w:rFonts w:hint="default"/>
        <w:lang w:val="ru-RU" w:eastAsia="en-US" w:bidi="ar-SA"/>
      </w:rPr>
    </w:lvl>
    <w:lvl w:ilvl="4" w:tplc="81C625D4">
      <w:numFmt w:val="bullet"/>
      <w:lvlText w:val="•"/>
      <w:lvlJc w:val="left"/>
      <w:pPr>
        <w:ind w:left="5163" w:hanging="420"/>
      </w:pPr>
      <w:rPr>
        <w:rFonts w:hint="default"/>
        <w:lang w:val="ru-RU" w:eastAsia="en-US" w:bidi="ar-SA"/>
      </w:rPr>
    </w:lvl>
    <w:lvl w:ilvl="5" w:tplc="B4FCD6A4">
      <w:numFmt w:val="bullet"/>
      <w:lvlText w:val="•"/>
      <w:lvlJc w:val="left"/>
      <w:pPr>
        <w:ind w:left="6169" w:hanging="420"/>
      </w:pPr>
      <w:rPr>
        <w:rFonts w:hint="default"/>
        <w:lang w:val="ru-RU" w:eastAsia="en-US" w:bidi="ar-SA"/>
      </w:rPr>
    </w:lvl>
    <w:lvl w:ilvl="6" w:tplc="F3AA78D4">
      <w:numFmt w:val="bullet"/>
      <w:lvlText w:val="•"/>
      <w:lvlJc w:val="left"/>
      <w:pPr>
        <w:ind w:left="7175" w:hanging="420"/>
      </w:pPr>
      <w:rPr>
        <w:rFonts w:hint="default"/>
        <w:lang w:val="ru-RU" w:eastAsia="en-US" w:bidi="ar-SA"/>
      </w:rPr>
    </w:lvl>
    <w:lvl w:ilvl="7" w:tplc="C1B60526">
      <w:numFmt w:val="bullet"/>
      <w:lvlText w:val="•"/>
      <w:lvlJc w:val="left"/>
      <w:pPr>
        <w:ind w:left="8180" w:hanging="420"/>
      </w:pPr>
      <w:rPr>
        <w:rFonts w:hint="default"/>
        <w:lang w:val="ru-RU" w:eastAsia="en-US" w:bidi="ar-SA"/>
      </w:rPr>
    </w:lvl>
    <w:lvl w:ilvl="8" w:tplc="D3AAA462">
      <w:numFmt w:val="bullet"/>
      <w:lvlText w:val="•"/>
      <w:lvlJc w:val="left"/>
      <w:pPr>
        <w:ind w:left="9186" w:hanging="420"/>
      </w:pPr>
      <w:rPr>
        <w:rFonts w:hint="default"/>
        <w:lang w:val="ru-RU" w:eastAsia="en-US" w:bidi="ar-SA"/>
      </w:rPr>
    </w:lvl>
  </w:abstractNum>
  <w:abstractNum w:abstractNumId="17">
    <w:nsid w:val="34F67EC7"/>
    <w:multiLevelType w:val="hybridMultilevel"/>
    <w:tmpl w:val="B4C805EE"/>
    <w:lvl w:ilvl="0" w:tplc="B91CDC2E">
      <w:start w:val="1"/>
      <w:numFmt w:val="decimal"/>
      <w:lvlText w:val="%1."/>
      <w:lvlJc w:val="left"/>
      <w:pPr>
        <w:ind w:left="1132" w:hanging="485"/>
        <w:jc w:val="left"/>
      </w:pPr>
      <w:rPr>
        <w:rFonts w:ascii="Times New Roman" w:eastAsia="Times New Roman" w:hAnsi="Times New Roman" w:cs="Times New Roman" w:hint="default"/>
        <w:b w:val="0"/>
        <w:bCs w:val="0"/>
        <w:i w:val="0"/>
        <w:iCs w:val="0"/>
        <w:spacing w:val="0"/>
        <w:w w:val="100"/>
        <w:sz w:val="28"/>
        <w:szCs w:val="28"/>
        <w:lang w:val="ru-RU" w:eastAsia="en-US" w:bidi="ar-SA"/>
      </w:rPr>
    </w:lvl>
    <w:lvl w:ilvl="1" w:tplc="7ABE57DA">
      <w:start w:val="1"/>
      <w:numFmt w:val="decimal"/>
      <w:lvlText w:val="%2)"/>
      <w:lvlJc w:val="left"/>
      <w:pPr>
        <w:ind w:left="1132" w:hanging="298"/>
        <w:jc w:val="left"/>
      </w:pPr>
      <w:rPr>
        <w:rFonts w:ascii="Times New Roman" w:eastAsia="Times New Roman" w:hAnsi="Times New Roman" w:cs="Times New Roman" w:hint="default"/>
        <w:b w:val="0"/>
        <w:bCs w:val="0"/>
        <w:i w:val="0"/>
        <w:iCs w:val="0"/>
        <w:spacing w:val="0"/>
        <w:w w:val="100"/>
        <w:sz w:val="28"/>
        <w:szCs w:val="28"/>
        <w:lang w:val="ru-RU" w:eastAsia="en-US" w:bidi="ar-SA"/>
      </w:rPr>
    </w:lvl>
    <w:lvl w:ilvl="2" w:tplc="ABAEA39A">
      <w:numFmt w:val="bullet"/>
      <w:lvlText w:val="•"/>
      <w:lvlJc w:val="left"/>
      <w:pPr>
        <w:ind w:left="3151" w:hanging="298"/>
      </w:pPr>
      <w:rPr>
        <w:rFonts w:hint="default"/>
        <w:lang w:val="ru-RU" w:eastAsia="en-US" w:bidi="ar-SA"/>
      </w:rPr>
    </w:lvl>
    <w:lvl w:ilvl="3" w:tplc="E05CB6FE">
      <w:numFmt w:val="bullet"/>
      <w:lvlText w:val="•"/>
      <w:lvlJc w:val="left"/>
      <w:pPr>
        <w:ind w:left="4157" w:hanging="298"/>
      </w:pPr>
      <w:rPr>
        <w:rFonts w:hint="default"/>
        <w:lang w:val="ru-RU" w:eastAsia="en-US" w:bidi="ar-SA"/>
      </w:rPr>
    </w:lvl>
    <w:lvl w:ilvl="4" w:tplc="CE088B2A">
      <w:numFmt w:val="bullet"/>
      <w:lvlText w:val="•"/>
      <w:lvlJc w:val="left"/>
      <w:pPr>
        <w:ind w:left="5163" w:hanging="298"/>
      </w:pPr>
      <w:rPr>
        <w:rFonts w:hint="default"/>
        <w:lang w:val="ru-RU" w:eastAsia="en-US" w:bidi="ar-SA"/>
      </w:rPr>
    </w:lvl>
    <w:lvl w:ilvl="5" w:tplc="5010F436">
      <w:numFmt w:val="bullet"/>
      <w:lvlText w:val="•"/>
      <w:lvlJc w:val="left"/>
      <w:pPr>
        <w:ind w:left="6169" w:hanging="298"/>
      </w:pPr>
      <w:rPr>
        <w:rFonts w:hint="default"/>
        <w:lang w:val="ru-RU" w:eastAsia="en-US" w:bidi="ar-SA"/>
      </w:rPr>
    </w:lvl>
    <w:lvl w:ilvl="6" w:tplc="6EEE3B18">
      <w:numFmt w:val="bullet"/>
      <w:lvlText w:val="•"/>
      <w:lvlJc w:val="left"/>
      <w:pPr>
        <w:ind w:left="7175" w:hanging="298"/>
      </w:pPr>
      <w:rPr>
        <w:rFonts w:hint="default"/>
        <w:lang w:val="ru-RU" w:eastAsia="en-US" w:bidi="ar-SA"/>
      </w:rPr>
    </w:lvl>
    <w:lvl w:ilvl="7" w:tplc="7D1617BC">
      <w:numFmt w:val="bullet"/>
      <w:lvlText w:val="•"/>
      <w:lvlJc w:val="left"/>
      <w:pPr>
        <w:ind w:left="8180" w:hanging="298"/>
      </w:pPr>
      <w:rPr>
        <w:rFonts w:hint="default"/>
        <w:lang w:val="ru-RU" w:eastAsia="en-US" w:bidi="ar-SA"/>
      </w:rPr>
    </w:lvl>
    <w:lvl w:ilvl="8" w:tplc="ED3A6F62">
      <w:numFmt w:val="bullet"/>
      <w:lvlText w:val="•"/>
      <w:lvlJc w:val="left"/>
      <w:pPr>
        <w:ind w:left="9186" w:hanging="298"/>
      </w:pPr>
      <w:rPr>
        <w:rFonts w:hint="default"/>
        <w:lang w:val="ru-RU" w:eastAsia="en-US" w:bidi="ar-SA"/>
      </w:rPr>
    </w:lvl>
  </w:abstractNum>
  <w:abstractNum w:abstractNumId="18">
    <w:nsid w:val="3D8E3C19"/>
    <w:multiLevelType w:val="hybridMultilevel"/>
    <w:tmpl w:val="91AAC4B6"/>
    <w:lvl w:ilvl="0" w:tplc="F4200036">
      <w:start w:val="1"/>
      <w:numFmt w:val="decimal"/>
      <w:lvlText w:val="%1."/>
      <w:lvlJc w:val="left"/>
      <w:pPr>
        <w:ind w:left="1132" w:hanging="708"/>
        <w:jc w:val="left"/>
      </w:pPr>
      <w:rPr>
        <w:rFonts w:ascii="Times New Roman" w:eastAsia="Times New Roman" w:hAnsi="Times New Roman" w:cs="Times New Roman" w:hint="default"/>
        <w:b w:val="0"/>
        <w:bCs w:val="0"/>
        <w:i w:val="0"/>
        <w:iCs w:val="0"/>
        <w:spacing w:val="-9"/>
        <w:w w:val="100"/>
        <w:sz w:val="28"/>
        <w:szCs w:val="28"/>
        <w:lang w:val="ru-RU" w:eastAsia="en-US" w:bidi="ar-SA"/>
      </w:rPr>
    </w:lvl>
    <w:lvl w:ilvl="1" w:tplc="7BD4D7FE">
      <w:numFmt w:val="bullet"/>
      <w:lvlText w:val="•"/>
      <w:lvlJc w:val="left"/>
      <w:pPr>
        <w:ind w:left="2145" w:hanging="708"/>
      </w:pPr>
      <w:rPr>
        <w:rFonts w:hint="default"/>
        <w:lang w:val="ru-RU" w:eastAsia="en-US" w:bidi="ar-SA"/>
      </w:rPr>
    </w:lvl>
    <w:lvl w:ilvl="2" w:tplc="E81E5A78">
      <w:numFmt w:val="bullet"/>
      <w:lvlText w:val="•"/>
      <w:lvlJc w:val="left"/>
      <w:pPr>
        <w:ind w:left="3151" w:hanging="708"/>
      </w:pPr>
      <w:rPr>
        <w:rFonts w:hint="default"/>
        <w:lang w:val="ru-RU" w:eastAsia="en-US" w:bidi="ar-SA"/>
      </w:rPr>
    </w:lvl>
    <w:lvl w:ilvl="3" w:tplc="31E444A6">
      <w:numFmt w:val="bullet"/>
      <w:lvlText w:val="•"/>
      <w:lvlJc w:val="left"/>
      <w:pPr>
        <w:ind w:left="4157" w:hanging="708"/>
      </w:pPr>
      <w:rPr>
        <w:rFonts w:hint="default"/>
        <w:lang w:val="ru-RU" w:eastAsia="en-US" w:bidi="ar-SA"/>
      </w:rPr>
    </w:lvl>
    <w:lvl w:ilvl="4" w:tplc="E660804A">
      <w:numFmt w:val="bullet"/>
      <w:lvlText w:val="•"/>
      <w:lvlJc w:val="left"/>
      <w:pPr>
        <w:ind w:left="5163" w:hanging="708"/>
      </w:pPr>
      <w:rPr>
        <w:rFonts w:hint="default"/>
        <w:lang w:val="ru-RU" w:eastAsia="en-US" w:bidi="ar-SA"/>
      </w:rPr>
    </w:lvl>
    <w:lvl w:ilvl="5" w:tplc="1CCE5CE4">
      <w:numFmt w:val="bullet"/>
      <w:lvlText w:val="•"/>
      <w:lvlJc w:val="left"/>
      <w:pPr>
        <w:ind w:left="6169" w:hanging="708"/>
      </w:pPr>
      <w:rPr>
        <w:rFonts w:hint="default"/>
        <w:lang w:val="ru-RU" w:eastAsia="en-US" w:bidi="ar-SA"/>
      </w:rPr>
    </w:lvl>
    <w:lvl w:ilvl="6" w:tplc="F280D742">
      <w:numFmt w:val="bullet"/>
      <w:lvlText w:val="•"/>
      <w:lvlJc w:val="left"/>
      <w:pPr>
        <w:ind w:left="7175" w:hanging="708"/>
      </w:pPr>
      <w:rPr>
        <w:rFonts w:hint="default"/>
        <w:lang w:val="ru-RU" w:eastAsia="en-US" w:bidi="ar-SA"/>
      </w:rPr>
    </w:lvl>
    <w:lvl w:ilvl="7" w:tplc="800A9122">
      <w:numFmt w:val="bullet"/>
      <w:lvlText w:val="•"/>
      <w:lvlJc w:val="left"/>
      <w:pPr>
        <w:ind w:left="8180" w:hanging="708"/>
      </w:pPr>
      <w:rPr>
        <w:rFonts w:hint="default"/>
        <w:lang w:val="ru-RU" w:eastAsia="en-US" w:bidi="ar-SA"/>
      </w:rPr>
    </w:lvl>
    <w:lvl w:ilvl="8" w:tplc="524A7620">
      <w:numFmt w:val="bullet"/>
      <w:lvlText w:val="•"/>
      <w:lvlJc w:val="left"/>
      <w:pPr>
        <w:ind w:left="9186" w:hanging="708"/>
      </w:pPr>
      <w:rPr>
        <w:rFonts w:hint="default"/>
        <w:lang w:val="ru-RU" w:eastAsia="en-US" w:bidi="ar-SA"/>
      </w:rPr>
    </w:lvl>
  </w:abstractNum>
  <w:abstractNum w:abstractNumId="19">
    <w:nsid w:val="5A177B36"/>
    <w:multiLevelType w:val="hybridMultilevel"/>
    <w:tmpl w:val="42F06ABA"/>
    <w:lvl w:ilvl="0" w:tplc="CAA6E5AE">
      <w:start w:val="1"/>
      <w:numFmt w:val="decimal"/>
      <w:lvlText w:val="%1."/>
      <w:lvlJc w:val="left"/>
      <w:pPr>
        <w:ind w:left="1207" w:hanging="634"/>
        <w:jc w:val="right"/>
      </w:pPr>
      <w:rPr>
        <w:rFonts w:ascii="Times New Roman" w:eastAsia="Times New Roman" w:hAnsi="Times New Roman" w:cs="Times New Roman" w:hint="default"/>
        <w:b w:val="0"/>
        <w:bCs w:val="0"/>
        <w:i w:val="0"/>
        <w:iCs w:val="0"/>
        <w:spacing w:val="0"/>
        <w:w w:val="100"/>
        <w:sz w:val="28"/>
        <w:szCs w:val="28"/>
        <w:lang w:val="ru-RU" w:eastAsia="en-US" w:bidi="ar-SA"/>
      </w:rPr>
    </w:lvl>
    <w:lvl w:ilvl="1" w:tplc="E67E009C">
      <w:numFmt w:val="bullet"/>
      <w:lvlText w:val="•"/>
      <w:lvlJc w:val="left"/>
      <w:pPr>
        <w:ind w:left="2199" w:hanging="634"/>
      </w:pPr>
      <w:rPr>
        <w:rFonts w:hint="default"/>
        <w:lang w:val="ru-RU" w:eastAsia="en-US" w:bidi="ar-SA"/>
      </w:rPr>
    </w:lvl>
    <w:lvl w:ilvl="2" w:tplc="D73824F8">
      <w:numFmt w:val="bullet"/>
      <w:lvlText w:val="•"/>
      <w:lvlJc w:val="left"/>
      <w:pPr>
        <w:ind w:left="3199" w:hanging="634"/>
      </w:pPr>
      <w:rPr>
        <w:rFonts w:hint="default"/>
        <w:lang w:val="ru-RU" w:eastAsia="en-US" w:bidi="ar-SA"/>
      </w:rPr>
    </w:lvl>
    <w:lvl w:ilvl="3" w:tplc="B6D49C72">
      <w:numFmt w:val="bullet"/>
      <w:lvlText w:val="•"/>
      <w:lvlJc w:val="left"/>
      <w:pPr>
        <w:ind w:left="4199" w:hanging="634"/>
      </w:pPr>
      <w:rPr>
        <w:rFonts w:hint="default"/>
        <w:lang w:val="ru-RU" w:eastAsia="en-US" w:bidi="ar-SA"/>
      </w:rPr>
    </w:lvl>
    <w:lvl w:ilvl="4" w:tplc="3C226454">
      <w:numFmt w:val="bullet"/>
      <w:lvlText w:val="•"/>
      <w:lvlJc w:val="left"/>
      <w:pPr>
        <w:ind w:left="5199" w:hanging="634"/>
      </w:pPr>
      <w:rPr>
        <w:rFonts w:hint="default"/>
        <w:lang w:val="ru-RU" w:eastAsia="en-US" w:bidi="ar-SA"/>
      </w:rPr>
    </w:lvl>
    <w:lvl w:ilvl="5" w:tplc="499899AA">
      <w:numFmt w:val="bullet"/>
      <w:lvlText w:val="•"/>
      <w:lvlJc w:val="left"/>
      <w:pPr>
        <w:ind w:left="6199" w:hanging="634"/>
      </w:pPr>
      <w:rPr>
        <w:rFonts w:hint="default"/>
        <w:lang w:val="ru-RU" w:eastAsia="en-US" w:bidi="ar-SA"/>
      </w:rPr>
    </w:lvl>
    <w:lvl w:ilvl="6" w:tplc="90FA49C0">
      <w:numFmt w:val="bullet"/>
      <w:lvlText w:val="•"/>
      <w:lvlJc w:val="left"/>
      <w:pPr>
        <w:ind w:left="7199" w:hanging="634"/>
      </w:pPr>
      <w:rPr>
        <w:rFonts w:hint="default"/>
        <w:lang w:val="ru-RU" w:eastAsia="en-US" w:bidi="ar-SA"/>
      </w:rPr>
    </w:lvl>
    <w:lvl w:ilvl="7" w:tplc="CE7E6508">
      <w:numFmt w:val="bullet"/>
      <w:lvlText w:val="•"/>
      <w:lvlJc w:val="left"/>
      <w:pPr>
        <w:ind w:left="8198" w:hanging="634"/>
      </w:pPr>
      <w:rPr>
        <w:rFonts w:hint="default"/>
        <w:lang w:val="ru-RU" w:eastAsia="en-US" w:bidi="ar-SA"/>
      </w:rPr>
    </w:lvl>
    <w:lvl w:ilvl="8" w:tplc="793219BA">
      <w:numFmt w:val="bullet"/>
      <w:lvlText w:val="•"/>
      <w:lvlJc w:val="left"/>
      <w:pPr>
        <w:ind w:left="9198" w:hanging="634"/>
      </w:pPr>
      <w:rPr>
        <w:rFonts w:hint="default"/>
        <w:lang w:val="ru-RU" w:eastAsia="en-US" w:bidi="ar-SA"/>
      </w:rPr>
    </w:lvl>
  </w:abstractNum>
  <w:abstractNum w:abstractNumId="20">
    <w:nsid w:val="5FED5FFF"/>
    <w:multiLevelType w:val="hybridMultilevel"/>
    <w:tmpl w:val="E72C38BA"/>
    <w:lvl w:ilvl="0" w:tplc="89F26876">
      <w:start w:val="1"/>
      <w:numFmt w:val="decimal"/>
      <w:lvlText w:val="%1)"/>
      <w:lvlJc w:val="left"/>
      <w:pPr>
        <w:ind w:left="2146" w:hanging="305"/>
        <w:jc w:val="left"/>
      </w:pPr>
      <w:rPr>
        <w:rFonts w:ascii="Times New Roman" w:eastAsia="Times New Roman" w:hAnsi="Times New Roman" w:cs="Times New Roman" w:hint="default"/>
        <w:b w:val="0"/>
        <w:bCs w:val="0"/>
        <w:i w:val="0"/>
        <w:iCs w:val="0"/>
        <w:spacing w:val="0"/>
        <w:w w:val="100"/>
        <w:sz w:val="28"/>
        <w:szCs w:val="28"/>
        <w:lang w:val="ru-RU" w:eastAsia="en-US" w:bidi="ar-SA"/>
      </w:rPr>
    </w:lvl>
    <w:lvl w:ilvl="1" w:tplc="10F61038">
      <w:numFmt w:val="bullet"/>
      <w:lvlText w:val="•"/>
      <w:lvlJc w:val="left"/>
      <w:pPr>
        <w:ind w:left="3045" w:hanging="305"/>
      </w:pPr>
      <w:rPr>
        <w:rFonts w:hint="default"/>
        <w:lang w:val="ru-RU" w:eastAsia="en-US" w:bidi="ar-SA"/>
      </w:rPr>
    </w:lvl>
    <w:lvl w:ilvl="2" w:tplc="84B0CECC">
      <w:numFmt w:val="bullet"/>
      <w:lvlText w:val="•"/>
      <w:lvlJc w:val="left"/>
      <w:pPr>
        <w:ind w:left="3951" w:hanging="305"/>
      </w:pPr>
      <w:rPr>
        <w:rFonts w:hint="default"/>
        <w:lang w:val="ru-RU" w:eastAsia="en-US" w:bidi="ar-SA"/>
      </w:rPr>
    </w:lvl>
    <w:lvl w:ilvl="3" w:tplc="E6EA5132">
      <w:numFmt w:val="bullet"/>
      <w:lvlText w:val="•"/>
      <w:lvlJc w:val="left"/>
      <w:pPr>
        <w:ind w:left="4857" w:hanging="305"/>
      </w:pPr>
      <w:rPr>
        <w:rFonts w:hint="default"/>
        <w:lang w:val="ru-RU" w:eastAsia="en-US" w:bidi="ar-SA"/>
      </w:rPr>
    </w:lvl>
    <w:lvl w:ilvl="4" w:tplc="6AD60AFE">
      <w:numFmt w:val="bullet"/>
      <w:lvlText w:val="•"/>
      <w:lvlJc w:val="left"/>
      <w:pPr>
        <w:ind w:left="5763" w:hanging="305"/>
      </w:pPr>
      <w:rPr>
        <w:rFonts w:hint="default"/>
        <w:lang w:val="ru-RU" w:eastAsia="en-US" w:bidi="ar-SA"/>
      </w:rPr>
    </w:lvl>
    <w:lvl w:ilvl="5" w:tplc="0ADAA102">
      <w:numFmt w:val="bullet"/>
      <w:lvlText w:val="•"/>
      <w:lvlJc w:val="left"/>
      <w:pPr>
        <w:ind w:left="6669" w:hanging="305"/>
      </w:pPr>
      <w:rPr>
        <w:rFonts w:hint="default"/>
        <w:lang w:val="ru-RU" w:eastAsia="en-US" w:bidi="ar-SA"/>
      </w:rPr>
    </w:lvl>
    <w:lvl w:ilvl="6" w:tplc="431E336E">
      <w:numFmt w:val="bullet"/>
      <w:lvlText w:val="•"/>
      <w:lvlJc w:val="left"/>
      <w:pPr>
        <w:ind w:left="7575" w:hanging="305"/>
      </w:pPr>
      <w:rPr>
        <w:rFonts w:hint="default"/>
        <w:lang w:val="ru-RU" w:eastAsia="en-US" w:bidi="ar-SA"/>
      </w:rPr>
    </w:lvl>
    <w:lvl w:ilvl="7" w:tplc="4A900BFC">
      <w:numFmt w:val="bullet"/>
      <w:lvlText w:val="•"/>
      <w:lvlJc w:val="left"/>
      <w:pPr>
        <w:ind w:left="8480" w:hanging="305"/>
      </w:pPr>
      <w:rPr>
        <w:rFonts w:hint="default"/>
        <w:lang w:val="ru-RU" w:eastAsia="en-US" w:bidi="ar-SA"/>
      </w:rPr>
    </w:lvl>
    <w:lvl w:ilvl="8" w:tplc="1DBC15D0">
      <w:numFmt w:val="bullet"/>
      <w:lvlText w:val="•"/>
      <w:lvlJc w:val="left"/>
      <w:pPr>
        <w:ind w:left="9386" w:hanging="305"/>
      </w:pPr>
      <w:rPr>
        <w:rFonts w:hint="default"/>
        <w:lang w:val="ru-RU" w:eastAsia="en-US" w:bidi="ar-SA"/>
      </w:rPr>
    </w:lvl>
  </w:abstractNum>
  <w:abstractNum w:abstractNumId="21">
    <w:nsid w:val="63910B2E"/>
    <w:multiLevelType w:val="multilevel"/>
    <w:tmpl w:val="80BC0E54"/>
    <w:lvl w:ilvl="0">
      <w:start w:val="1"/>
      <w:numFmt w:val="decimal"/>
      <w:lvlText w:val="%1."/>
      <w:lvlJc w:val="left"/>
      <w:pPr>
        <w:ind w:left="1132" w:hanging="473"/>
        <w:jc w:val="right"/>
      </w:pPr>
      <w:rPr>
        <w:rFonts w:ascii="Times New Roman" w:eastAsia="Times New Roman" w:hAnsi="Times New Roman" w:cs="Times New Roman" w:hint="default"/>
        <w:b w:val="0"/>
        <w:bCs w:val="0"/>
        <w:i w:val="0"/>
        <w:iCs w:val="0"/>
        <w:spacing w:val="0"/>
        <w:w w:val="100"/>
        <w:sz w:val="28"/>
        <w:szCs w:val="28"/>
        <w:lang w:val="ru-RU" w:eastAsia="en-US" w:bidi="ar-SA"/>
      </w:rPr>
    </w:lvl>
    <w:lvl w:ilvl="1">
      <w:start w:val="1"/>
      <w:numFmt w:val="decimal"/>
      <w:lvlText w:val="%1.%2."/>
      <w:lvlJc w:val="left"/>
      <w:pPr>
        <w:ind w:left="1132" w:hanging="756"/>
        <w:jc w:val="left"/>
      </w:pPr>
      <w:rPr>
        <w:rFonts w:ascii="Times New Roman" w:eastAsia="Times New Roman" w:hAnsi="Times New Roman" w:cs="Times New Roman" w:hint="default"/>
        <w:b w:val="0"/>
        <w:bCs w:val="0"/>
        <w:i w:val="0"/>
        <w:iCs w:val="0"/>
        <w:spacing w:val="0"/>
        <w:w w:val="100"/>
        <w:sz w:val="28"/>
        <w:szCs w:val="28"/>
        <w:lang w:val="ru-RU" w:eastAsia="en-US" w:bidi="ar-SA"/>
      </w:rPr>
    </w:lvl>
    <w:lvl w:ilvl="2">
      <w:numFmt w:val="bullet"/>
      <w:lvlText w:val="•"/>
      <w:lvlJc w:val="left"/>
      <w:pPr>
        <w:ind w:left="3151" w:hanging="756"/>
      </w:pPr>
      <w:rPr>
        <w:rFonts w:hint="default"/>
        <w:lang w:val="ru-RU" w:eastAsia="en-US" w:bidi="ar-SA"/>
      </w:rPr>
    </w:lvl>
    <w:lvl w:ilvl="3">
      <w:numFmt w:val="bullet"/>
      <w:lvlText w:val="•"/>
      <w:lvlJc w:val="left"/>
      <w:pPr>
        <w:ind w:left="4157" w:hanging="756"/>
      </w:pPr>
      <w:rPr>
        <w:rFonts w:hint="default"/>
        <w:lang w:val="ru-RU" w:eastAsia="en-US" w:bidi="ar-SA"/>
      </w:rPr>
    </w:lvl>
    <w:lvl w:ilvl="4">
      <w:numFmt w:val="bullet"/>
      <w:lvlText w:val="•"/>
      <w:lvlJc w:val="left"/>
      <w:pPr>
        <w:ind w:left="5163" w:hanging="756"/>
      </w:pPr>
      <w:rPr>
        <w:rFonts w:hint="default"/>
        <w:lang w:val="ru-RU" w:eastAsia="en-US" w:bidi="ar-SA"/>
      </w:rPr>
    </w:lvl>
    <w:lvl w:ilvl="5">
      <w:numFmt w:val="bullet"/>
      <w:lvlText w:val="•"/>
      <w:lvlJc w:val="left"/>
      <w:pPr>
        <w:ind w:left="6169" w:hanging="756"/>
      </w:pPr>
      <w:rPr>
        <w:rFonts w:hint="default"/>
        <w:lang w:val="ru-RU" w:eastAsia="en-US" w:bidi="ar-SA"/>
      </w:rPr>
    </w:lvl>
    <w:lvl w:ilvl="6">
      <w:numFmt w:val="bullet"/>
      <w:lvlText w:val="•"/>
      <w:lvlJc w:val="left"/>
      <w:pPr>
        <w:ind w:left="7175" w:hanging="756"/>
      </w:pPr>
      <w:rPr>
        <w:rFonts w:hint="default"/>
        <w:lang w:val="ru-RU" w:eastAsia="en-US" w:bidi="ar-SA"/>
      </w:rPr>
    </w:lvl>
    <w:lvl w:ilvl="7">
      <w:numFmt w:val="bullet"/>
      <w:lvlText w:val="•"/>
      <w:lvlJc w:val="left"/>
      <w:pPr>
        <w:ind w:left="8180" w:hanging="756"/>
      </w:pPr>
      <w:rPr>
        <w:rFonts w:hint="default"/>
        <w:lang w:val="ru-RU" w:eastAsia="en-US" w:bidi="ar-SA"/>
      </w:rPr>
    </w:lvl>
    <w:lvl w:ilvl="8">
      <w:numFmt w:val="bullet"/>
      <w:lvlText w:val="•"/>
      <w:lvlJc w:val="left"/>
      <w:pPr>
        <w:ind w:left="9186" w:hanging="756"/>
      </w:pPr>
      <w:rPr>
        <w:rFonts w:hint="default"/>
        <w:lang w:val="ru-RU" w:eastAsia="en-US" w:bidi="ar-SA"/>
      </w:rPr>
    </w:lvl>
  </w:abstractNum>
  <w:abstractNum w:abstractNumId="22">
    <w:nsid w:val="66772A8B"/>
    <w:multiLevelType w:val="hybridMultilevel"/>
    <w:tmpl w:val="9A320F64"/>
    <w:lvl w:ilvl="0" w:tplc="D9704304">
      <w:start w:val="1"/>
      <w:numFmt w:val="decimal"/>
      <w:lvlText w:val="%1)"/>
      <w:lvlJc w:val="left"/>
      <w:pPr>
        <w:ind w:left="2146" w:hanging="305"/>
        <w:jc w:val="left"/>
      </w:pPr>
      <w:rPr>
        <w:rFonts w:ascii="Times New Roman" w:eastAsia="Times New Roman" w:hAnsi="Times New Roman" w:cs="Times New Roman" w:hint="default"/>
        <w:b w:val="0"/>
        <w:bCs w:val="0"/>
        <w:i w:val="0"/>
        <w:iCs w:val="0"/>
        <w:spacing w:val="0"/>
        <w:w w:val="100"/>
        <w:sz w:val="28"/>
        <w:szCs w:val="28"/>
        <w:lang w:val="ru-RU" w:eastAsia="en-US" w:bidi="ar-SA"/>
      </w:rPr>
    </w:lvl>
    <w:lvl w:ilvl="1" w:tplc="62C47D0A">
      <w:numFmt w:val="bullet"/>
      <w:lvlText w:val="•"/>
      <w:lvlJc w:val="left"/>
      <w:pPr>
        <w:ind w:left="3045" w:hanging="305"/>
      </w:pPr>
      <w:rPr>
        <w:rFonts w:hint="default"/>
        <w:lang w:val="ru-RU" w:eastAsia="en-US" w:bidi="ar-SA"/>
      </w:rPr>
    </w:lvl>
    <w:lvl w:ilvl="2" w:tplc="6156BCD8">
      <w:numFmt w:val="bullet"/>
      <w:lvlText w:val="•"/>
      <w:lvlJc w:val="left"/>
      <w:pPr>
        <w:ind w:left="3951" w:hanging="305"/>
      </w:pPr>
      <w:rPr>
        <w:rFonts w:hint="default"/>
        <w:lang w:val="ru-RU" w:eastAsia="en-US" w:bidi="ar-SA"/>
      </w:rPr>
    </w:lvl>
    <w:lvl w:ilvl="3" w:tplc="3C6453DE">
      <w:numFmt w:val="bullet"/>
      <w:lvlText w:val="•"/>
      <w:lvlJc w:val="left"/>
      <w:pPr>
        <w:ind w:left="4857" w:hanging="305"/>
      </w:pPr>
      <w:rPr>
        <w:rFonts w:hint="default"/>
        <w:lang w:val="ru-RU" w:eastAsia="en-US" w:bidi="ar-SA"/>
      </w:rPr>
    </w:lvl>
    <w:lvl w:ilvl="4" w:tplc="E07ECB9C">
      <w:numFmt w:val="bullet"/>
      <w:lvlText w:val="•"/>
      <w:lvlJc w:val="left"/>
      <w:pPr>
        <w:ind w:left="5763" w:hanging="305"/>
      </w:pPr>
      <w:rPr>
        <w:rFonts w:hint="default"/>
        <w:lang w:val="ru-RU" w:eastAsia="en-US" w:bidi="ar-SA"/>
      </w:rPr>
    </w:lvl>
    <w:lvl w:ilvl="5" w:tplc="DCD8F244">
      <w:numFmt w:val="bullet"/>
      <w:lvlText w:val="•"/>
      <w:lvlJc w:val="left"/>
      <w:pPr>
        <w:ind w:left="6669" w:hanging="305"/>
      </w:pPr>
      <w:rPr>
        <w:rFonts w:hint="default"/>
        <w:lang w:val="ru-RU" w:eastAsia="en-US" w:bidi="ar-SA"/>
      </w:rPr>
    </w:lvl>
    <w:lvl w:ilvl="6" w:tplc="B63A7BDA">
      <w:numFmt w:val="bullet"/>
      <w:lvlText w:val="•"/>
      <w:lvlJc w:val="left"/>
      <w:pPr>
        <w:ind w:left="7575" w:hanging="305"/>
      </w:pPr>
      <w:rPr>
        <w:rFonts w:hint="default"/>
        <w:lang w:val="ru-RU" w:eastAsia="en-US" w:bidi="ar-SA"/>
      </w:rPr>
    </w:lvl>
    <w:lvl w:ilvl="7" w:tplc="BC30029A">
      <w:numFmt w:val="bullet"/>
      <w:lvlText w:val="•"/>
      <w:lvlJc w:val="left"/>
      <w:pPr>
        <w:ind w:left="8480" w:hanging="305"/>
      </w:pPr>
      <w:rPr>
        <w:rFonts w:hint="default"/>
        <w:lang w:val="ru-RU" w:eastAsia="en-US" w:bidi="ar-SA"/>
      </w:rPr>
    </w:lvl>
    <w:lvl w:ilvl="8" w:tplc="42C4D2C2">
      <w:numFmt w:val="bullet"/>
      <w:lvlText w:val="•"/>
      <w:lvlJc w:val="left"/>
      <w:pPr>
        <w:ind w:left="9386" w:hanging="305"/>
      </w:pPr>
      <w:rPr>
        <w:rFonts w:hint="default"/>
        <w:lang w:val="ru-RU" w:eastAsia="en-US" w:bidi="ar-SA"/>
      </w:rPr>
    </w:lvl>
  </w:abstractNum>
  <w:abstractNum w:abstractNumId="23">
    <w:nsid w:val="6E49231F"/>
    <w:multiLevelType w:val="hybridMultilevel"/>
    <w:tmpl w:val="15EE8D76"/>
    <w:lvl w:ilvl="0" w:tplc="868294AA">
      <w:start w:val="1"/>
      <w:numFmt w:val="decimal"/>
      <w:lvlText w:val="%1)"/>
      <w:lvlJc w:val="left"/>
      <w:pPr>
        <w:ind w:left="1132" w:hanging="420"/>
        <w:jc w:val="left"/>
      </w:pPr>
      <w:rPr>
        <w:rFonts w:ascii="Times New Roman" w:eastAsia="Times New Roman" w:hAnsi="Times New Roman" w:cs="Times New Roman" w:hint="default"/>
        <w:b w:val="0"/>
        <w:bCs w:val="0"/>
        <w:i w:val="0"/>
        <w:iCs w:val="0"/>
        <w:spacing w:val="0"/>
        <w:w w:val="100"/>
        <w:sz w:val="28"/>
        <w:szCs w:val="28"/>
        <w:lang w:val="ru-RU" w:eastAsia="en-US" w:bidi="ar-SA"/>
      </w:rPr>
    </w:lvl>
    <w:lvl w:ilvl="1" w:tplc="C9C05BCE">
      <w:numFmt w:val="bullet"/>
      <w:lvlText w:val="•"/>
      <w:lvlJc w:val="left"/>
      <w:pPr>
        <w:ind w:left="2145" w:hanging="420"/>
      </w:pPr>
      <w:rPr>
        <w:rFonts w:hint="default"/>
        <w:lang w:val="ru-RU" w:eastAsia="en-US" w:bidi="ar-SA"/>
      </w:rPr>
    </w:lvl>
    <w:lvl w:ilvl="2" w:tplc="6EAE6720">
      <w:numFmt w:val="bullet"/>
      <w:lvlText w:val="•"/>
      <w:lvlJc w:val="left"/>
      <w:pPr>
        <w:ind w:left="3151" w:hanging="420"/>
      </w:pPr>
      <w:rPr>
        <w:rFonts w:hint="default"/>
        <w:lang w:val="ru-RU" w:eastAsia="en-US" w:bidi="ar-SA"/>
      </w:rPr>
    </w:lvl>
    <w:lvl w:ilvl="3" w:tplc="AF78032A">
      <w:numFmt w:val="bullet"/>
      <w:lvlText w:val="•"/>
      <w:lvlJc w:val="left"/>
      <w:pPr>
        <w:ind w:left="4157" w:hanging="420"/>
      </w:pPr>
      <w:rPr>
        <w:rFonts w:hint="default"/>
        <w:lang w:val="ru-RU" w:eastAsia="en-US" w:bidi="ar-SA"/>
      </w:rPr>
    </w:lvl>
    <w:lvl w:ilvl="4" w:tplc="C0FCF45C">
      <w:numFmt w:val="bullet"/>
      <w:lvlText w:val="•"/>
      <w:lvlJc w:val="left"/>
      <w:pPr>
        <w:ind w:left="5163" w:hanging="420"/>
      </w:pPr>
      <w:rPr>
        <w:rFonts w:hint="default"/>
        <w:lang w:val="ru-RU" w:eastAsia="en-US" w:bidi="ar-SA"/>
      </w:rPr>
    </w:lvl>
    <w:lvl w:ilvl="5" w:tplc="0C5A2752">
      <w:numFmt w:val="bullet"/>
      <w:lvlText w:val="•"/>
      <w:lvlJc w:val="left"/>
      <w:pPr>
        <w:ind w:left="6169" w:hanging="420"/>
      </w:pPr>
      <w:rPr>
        <w:rFonts w:hint="default"/>
        <w:lang w:val="ru-RU" w:eastAsia="en-US" w:bidi="ar-SA"/>
      </w:rPr>
    </w:lvl>
    <w:lvl w:ilvl="6" w:tplc="D39E1462">
      <w:numFmt w:val="bullet"/>
      <w:lvlText w:val="•"/>
      <w:lvlJc w:val="left"/>
      <w:pPr>
        <w:ind w:left="7175" w:hanging="420"/>
      </w:pPr>
      <w:rPr>
        <w:rFonts w:hint="default"/>
        <w:lang w:val="ru-RU" w:eastAsia="en-US" w:bidi="ar-SA"/>
      </w:rPr>
    </w:lvl>
    <w:lvl w:ilvl="7" w:tplc="51CA04DA">
      <w:numFmt w:val="bullet"/>
      <w:lvlText w:val="•"/>
      <w:lvlJc w:val="left"/>
      <w:pPr>
        <w:ind w:left="8180" w:hanging="420"/>
      </w:pPr>
      <w:rPr>
        <w:rFonts w:hint="default"/>
        <w:lang w:val="ru-RU" w:eastAsia="en-US" w:bidi="ar-SA"/>
      </w:rPr>
    </w:lvl>
    <w:lvl w:ilvl="8" w:tplc="69D697F0">
      <w:numFmt w:val="bullet"/>
      <w:lvlText w:val="•"/>
      <w:lvlJc w:val="left"/>
      <w:pPr>
        <w:ind w:left="9186" w:hanging="420"/>
      </w:pPr>
      <w:rPr>
        <w:rFonts w:hint="default"/>
        <w:lang w:val="ru-RU" w:eastAsia="en-US" w:bidi="ar-SA"/>
      </w:rPr>
    </w:lvl>
  </w:abstractNum>
  <w:abstractNum w:abstractNumId="24">
    <w:nsid w:val="716178B3"/>
    <w:multiLevelType w:val="hybridMultilevel"/>
    <w:tmpl w:val="912EFD88"/>
    <w:lvl w:ilvl="0" w:tplc="EA8EE224">
      <w:start w:val="1"/>
      <w:numFmt w:val="decimal"/>
      <w:lvlText w:val="%1)"/>
      <w:lvlJc w:val="left"/>
      <w:pPr>
        <w:ind w:left="1132" w:hanging="427"/>
        <w:jc w:val="left"/>
      </w:pPr>
      <w:rPr>
        <w:rFonts w:ascii="Times New Roman" w:eastAsia="Times New Roman" w:hAnsi="Times New Roman" w:cs="Times New Roman" w:hint="default"/>
        <w:b w:val="0"/>
        <w:bCs w:val="0"/>
        <w:i w:val="0"/>
        <w:iCs w:val="0"/>
        <w:spacing w:val="0"/>
        <w:w w:val="100"/>
        <w:sz w:val="28"/>
        <w:szCs w:val="28"/>
        <w:lang w:val="ru-RU" w:eastAsia="en-US" w:bidi="ar-SA"/>
      </w:rPr>
    </w:lvl>
    <w:lvl w:ilvl="1" w:tplc="1DC20C78">
      <w:numFmt w:val="bullet"/>
      <w:lvlText w:val="•"/>
      <w:lvlJc w:val="left"/>
      <w:pPr>
        <w:ind w:left="2145" w:hanging="427"/>
      </w:pPr>
      <w:rPr>
        <w:rFonts w:hint="default"/>
        <w:lang w:val="ru-RU" w:eastAsia="en-US" w:bidi="ar-SA"/>
      </w:rPr>
    </w:lvl>
    <w:lvl w:ilvl="2" w:tplc="9684E482">
      <w:numFmt w:val="bullet"/>
      <w:lvlText w:val="•"/>
      <w:lvlJc w:val="left"/>
      <w:pPr>
        <w:ind w:left="3151" w:hanging="427"/>
      </w:pPr>
      <w:rPr>
        <w:rFonts w:hint="default"/>
        <w:lang w:val="ru-RU" w:eastAsia="en-US" w:bidi="ar-SA"/>
      </w:rPr>
    </w:lvl>
    <w:lvl w:ilvl="3" w:tplc="0AC44E9A">
      <w:numFmt w:val="bullet"/>
      <w:lvlText w:val="•"/>
      <w:lvlJc w:val="left"/>
      <w:pPr>
        <w:ind w:left="4157" w:hanging="427"/>
      </w:pPr>
      <w:rPr>
        <w:rFonts w:hint="default"/>
        <w:lang w:val="ru-RU" w:eastAsia="en-US" w:bidi="ar-SA"/>
      </w:rPr>
    </w:lvl>
    <w:lvl w:ilvl="4" w:tplc="E9FAA110">
      <w:numFmt w:val="bullet"/>
      <w:lvlText w:val="•"/>
      <w:lvlJc w:val="left"/>
      <w:pPr>
        <w:ind w:left="5163" w:hanging="427"/>
      </w:pPr>
      <w:rPr>
        <w:rFonts w:hint="default"/>
        <w:lang w:val="ru-RU" w:eastAsia="en-US" w:bidi="ar-SA"/>
      </w:rPr>
    </w:lvl>
    <w:lvl w:ilvl="5" w:tplc="818AF52A">
      <w:numFmt w:val="bullet"/>
      <w:lvlText w:val="•"/>
      <w:lvlJc w:val="left"/>
      <w:pPr>
        <w:ind w:left="6169" w:hanging="427"/>
      </w:pPr>
      <w:rPr>
        <w:rFonts w:hint="default"/>
        <w:lang w:val="ru-RU" w:eastAsia="en-US" w:bidi="ar-SA"/>
      </w:rPr>
    </w:lvl>
    <w:lvl w:ilvl="6" w:tplc="DBC013DE">
      <w:numFmt w:val="bullet"/>
      <w:lvlText w:val="•"/>
      <w:lvlJc w:val="left"/>
      <w:pPr>
        <w:ind w:left="7175" w:hanging="427"/>
      </w:pPr>
      <w:rPr>
        <w:rFonts w:hint="default"/>
        <w:lang w:val="ru-RU" w:eastAsia="en-US" w:bidi="ar-SA"/>
      </w:rPr>
    </w:lvl>
    <w:lvl w:ilvl="7" w:tplc="96DE6518">
      <w:numFmt w:val="bullet"/>
      <w:lvlText w:val="•"/>
      <w:lvlJc w:val="left"/>
      <w:pPr>
        <w:ind w:left="8180" w:hanging="427"/>
      </w:pPr>
      <w:rPr>
        <w:rFonts w:hint="default"/>
        <w:lang w:val="ru-RU" w:eastAsia="en-US" w:bidi="ar-SA"/>
      </w:rPr>
    </w:lvl>
    <w:lvl w:ilvl="8" w:tplc="D6C4ADBE">
      <w:numFmt w:val="bullet"/>
      <w:lvlText w:val="•"/>
      <w:lvlJc w:val="left"/>
      <w:pPr>
        <w:ind w:left="9186" w:hanging="427"/>
      </w:pPr>
      <w:rPr>
        <w:rFonts w:hint="default"/>
        <w:lang w:val="ru-RU" w:eastAsia="en-US" w:bidi="ar-SA"/>
      </w:rPr>
    </w:lvl>
  </w:abstractNum>
  <w:abstractNum w:abstractNumId="25">
    <w:nsid w:val="768C3BF1"/>
    <w:multiLevelType w:val="multilevel"/>
    <w:tmpl w:val="219A7AC6"/>
    <w:lvl w:ilvl="0">
      <w:start w:val="1"/>
      <w:numFmt w:val="decimal"/>
      <w:lvlText w:val="%1."/>
      <w:lvlJc w:val="left"/>
      <w:pPr>
        <w:ind w:left="1132" w:hanging="281"/>
        <w:jc w:val="left"/>
      </w:pPr>
      <w:rPr>
        <w:rFonts w:ascii="Times New Roman" w:eastAsia="Times New Roman" w:hAnsi="Times New Roman" w:cs="Times New Roman" w:hint="default"/>
        <w:b w:val="0"/>
        <w:bCs w:val="0"/>
        <w:i w:val="0"/>
        <w:iCs w:val="0"/>
        <w:spacing w:val="0"/>
        <w:w w:val="100"/>
        <w:sz w:val="28"/>
        <w:szCs w:val="28"/>
        <w:lang w:val="ru-RU" w:eastAsia="en-US" w:bidi="ar-SA"/>
      </w:rPr>
    </w:lvl>
    <w:lvl w:ilvl="1">
      <w:start w:val="1"/>
      <w:numFmt w:val="decimal"/>
      <w:lvlText w:val="%1.%2."/>
      <w:lvlJc w:val="left"/>
      <w:pPr>
        <w:ind w:left="1132" w:hanging="511"/>
        <w:jc w:val="left"/>
      </w:pPr>
      <w:rPr>
        <w:rFonts w:ascii="Times New Roman" w:eastAsia="Times New Roman" w:hAnsi="Times New Roman" w:cs="Times New Roman" w:hint="default"/>
        <w:b w:val="0"/>
        <w:bCs w:val="0"/>
        <w:i w:val="0"/>
        <w:iCs w:val="0"/>
        <w:spacing w:val="0"/>
        <w:w w:val="100"/>
        <w:sz w:val="28"/>
        <w:szCs w:val="28"/>
        <w:lang w:val="ru-RU" w:eastAsia="en-US" w:bidi="ar-SA"/>
      </w:rPr>
    </w:lvl>
    <w:lvl w:ilvl="2">
      <w:numFmt w:val="bullet"/>
      <w:lvlText w:val="•"/>
      <w:lvlJc w:val="left"/>
      <w:pPr>
        <w:ind w:left="3151" w:hanging="511"/>
      </w:pPr>
      <w:rPr>
        <w:rFonts w:hint="default"/>
        <w:lang w:val="ru-RU" w:eastAsia="en-US" w:bidi="ar-SA"/>
      </w:rPr>
    </w:lvl>
    <w:lvl w:ilvl="3">
      <w:numFmt w:val="bullet"/>
      <w:lvlText w:val="•"/>
      <w:lvlJc w:val="left"/>
      <w:pPr>
        <w:ind w:left="4157" w:hanging="511"/>
      </w:pPr>
      <w:rPr>
        <w:rFonts w:hint="default"/>
        <w:lang w:val="ru-RU" w:eastAsia="en-US" w:bidi="ar-SA"/>
      </w:rPr>
    </w:lvl>
    <w:lvl w:ilvl="4">
      <w:numFmt w:val="bullet"/>
      <w:lvlText w:val="•"/>
      <w:lvlJc w:val="left"/>
      <w:pPr>
        <w:ind w:left="5163" w:hanging="511"/>
      </w:pPr>
      <w:rPr>
        <w:rFonts w:hint="default"/>
        <w:lang w:val="ru-RU" w:eastAsia="en-US" w:bidi="ar-SA"/>
      </w:rPr>
    </w:lvl>
    <w:lvl w:ilvl="5">
      <w:numFmt w:val="bullet"/>
      <w:lvlText w:val="•"/>
      <w:lvlJc w:val="left"/>
      <w:pPr>
        <w:ind w:left="6169" w:hanging="511"/>
      </w:pPr>
      <w:rPr>
        <w:rFonts w:hint="default"/>
        <w:lang w:val="ru-RU" w:eastAsia="en-US" w:bidi="ar-SA"/>
      </w:rPr>
    </w:lvl>
    <w:lvl w:ilvl="6">
      <w:numFmt w:val="bullet"/>
      <w:lvlText w:val="•"/>
      <w:lvlJc w:val="left"/>
      <w:pPr>
        <w:ind w:left="7175" w:hanging="511"/>
      </w:pPr>
      <w:rPr>
        <w:rFonts w:hint="default"/>
        <w:lang w:val="ru-RU" w:eastAsia="en-US" w:bidi="ar-SA"/>
      </w:rPr>
    </w:lvl>
    <w:lvl w:ilvl="7">
      <w:numFmt w:val="bullet"/>
      <w:lvlText w:val="•"/>
      <w:lvlJc w:val="left"/>
      <w:pPr>
        <w:ind w:left="8180" w:hanging="511"/>
      </w:pPr>
      <w:rPr>
        <w:rFonts w:hint="default"/>
        <w:lang w:val="ru-RU" w:eastAsia="en-US" w:bidi="ar-SA"/>
      </w:rPr>
    </w:lvl>
    <w:lvl w:ilvl="8">
      <w:numFmt w:val="bullet"/>
      <w:lvlText w:val="•"/>
      <w:lvlJc w:val="left"/>
      <w:pPr>
        <w:ind w:left="9186" w:hanging="511"/>
      </w:pPr>
      <w:rPr>
        <w:rFonts w:hint="default"/>
        <w:lang w:val="ru-RU" w:eastAsia="en-US" w:bidi="ar-SA"/>
      </w:rPr>
    </w:lvl>
  </w:abstractNum>
  <w:num w:numId="1">
    <w:abstractNumId w:val="14"/>
  </w:num>
  <w:num w:numId="2">
    <w:abstractNumId w:val="17"/>
  </w:num>
  <w:num w:numId="3">
    <w:abstractNumId w:val="11"/>
  </w:num>
  <w:num w:numId="4">
    <w:abstractNumId w:val="24"/>
  </w:num>
  <w:num w:numId="5">
    <w:abstractNumId w:val="20"/>
  </w:num>
  <w:num w:numId="6">
    <w:abstractNumId w:val="3"/>
  </w:num>
  <w:num w:numId="7">
    <w:abstractNumId w:val="15"/>
  </w:num>
  <w:num w:numId="8">
    <w:abstractNumId w:val="23"/>
  </w:num>
  <w:num w:numId="9">
    <w:abstractNumId w:val="12"/>
  </w:num>
  <w:num w:numId="10">
    <w:abstractNumId w:val="21"/>
  </w:num>
  <w:num w:numId="11">
    <w:abstractNumId w:val="9"/>
  </w:num>
  <w:num w:numId="12">
    <w:abstractNumId w:val="16"/>
  </w:num>
  <w:num w:numId="13">
    <w:abstractNumId w:val="22"/>
  </w:num>
  <w:num w:numId="14">
    <w:abstractNumId w:val="25"/>
  </w:num>
  <w:num w:numId="15">
    <w:abstractNumId w:val="8"/>
  </w:num>
  <w:num w:numId="16">
    <w:abstractNumId w:val="7"/>
  </w:num>
  <w:num w:numId="17">
    <w:abstractNumId w:val="1"/>
  </w:num>
  <w:num w:numId="18">
    <w:abstractNumId w:val="5"/>
  </w:num>
  <w:num w:numId="19">
    <w:abstractNumId w:val="0"/>
  </w:num>
  <w:num w:numId="20">
    <w:abstractNumId w:val="13"/>
  </w:num>
  <w:num w:numId="21">
    <w:abstractNumId w:val="18"/>
  </w:num>
  <w:num w:numId="22">
    <w:abstractNumId w:val="2"/>
  </w:num>
  <w:num w:numId="23">
    <w:abstractNumId w:val="19"/>
  </w:num>
  <w:num w:numId="24">
    <w:abstractNumId w:val="10"/>
  </w:num>
  <w:num w:numId="25">
    <w:abstractNumId w:val="6"/>
  </w:num>
  <w:num w:numId="2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grammar="clean"/>
  <w:defaultTabStop w:val="720"/>
  <w:drawingGridHorizontalSpacing w:val="110"/>
  <w:displayHorizontalDrawingGridEvery w:val="2"/>
  <w:characterSpacingControl w:val="doNotCompress"/>
  <w:footnotePr>
    <w:footnote w:id="-1"/>
    <w:footnote w:id="0"/>
  </w:footnotePr>
  <w:endnotePr>
    <w:endnote w:id="-1"/>
    <w:endnote w:id="0"/>
  </w:endnotePr>
  <w:compat>
    <w:ulTrailSpace/>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C40E3"/>
    <w:rsid w:val="00067101"/>
    <w:rsid w:val="000A630B"/>
    <w:rsid w:val="000F23A1"/>
    <w:rsid w:val="001F7174"/>
    <w:rsid w:val="00357313"/>
    <w:rsid w:val="00416C9F"/>
    <w:rsid w:val="00466D2F"/>
    <w:rsid w:val="0047463D"/>
    <w:rsid w:val="004B2AED"/>
    <w:rsid w:val="004F7783"/>
    <w:rsid w:val="00575716"/>
    <w:rsid w:val="005B053C"/>
    <w:rsid w:val="005C4904"/>
    <w:rsid w:val="00676DBA"/>
    <w:rsid w:val="006837EA"/>
    <w:rsid w:val="006F4FE3"/>
    <w:rsid w:val="00764A57"/>
    <w:rsid w:val="00840F65"/>
    <w:rsid w:val="008963B9"/>
    <w:rsid w:val="008978BC"/>
    <w:rsid w:val="00936ADF"/>
    <w:rsid w:val="009C2A30"/>
    <w:rsid w:val="009D0169"/>
    <w:rsid w:val="009E7A53"/>
    <w:rsid w:val="00A32284"/>
    <w:rsid w:val="00AC40E3"/>
    <w:rsid w:val="00B276A8"/>
    <w:rsid w:val="00B3099A"/>
    <w:rsid w:val="00BF65E5"/>
    <w:rsid w:val="00D940E9"/>
    <w:rsid w:val="00DB4BB1"/>
    <w:rsid w:val="00DE5D6D"/>
    <w:rsid w:val="00DF4899"/>
    <w:rsid w:val="00E275F7"/>
    <w:rsid w:val="00FD5C5E"/>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uiPriority w:val="1"/>
    <w:qFormat/>
    <w:rPr>
      <w:rFonts w:ascii="Times New Roman" w:eastAsia="Times New Roman" w:hAnsi="Times New Roman" w:cs="Times New Roman"/>
      <w:lang w:val="ru-RU"/>
    </w:rPr>
  </w:style>
  <w:style w:type="paragraph" w:styleId="1">
    <w:name w:val="heading 1"/>
    <w:basedOn w:val="a"/>
    <w:uiPriority w:val="1"/>
    <w:qFormat/>
    <w:pPr>
      <w:spacing w:before="71"/>
      <w:ind w:left="1132" w:firstLine="708"/>
      <w:jc w:val="both"/>
      <w:outlineLvl w:val="0"/>
    </w:pPr>
    <w:rPr>
      <w:b/>
      <w:bCs/>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10">
    <w:name w:val="toc 1"/>
    <w:basedOn w:val="a"/>
    <w:uiPriority w:val="1"/>
    <w:qFormat/>
    <w:pPr>
      <w:spacing w:before="121"/>
      <w:ind w:left="1132"/>
    </w:pPr>
  </w:style>
  <w:style w:type="paragraph" w:styleId="2">
    <w:name w:val="toc 2"/>
    <w:basedOn w:val="a"/>
    <w:uiPriority w:val="1"/>
    <w:qFormat/>
    <w:pPr>
      <w:spacing w:before="1"/>
      <w:ind w:left="1132" w:right="140" w:firstLine="576"/>
    </w:pPr>
  </w:style>
  <w:style w:type="paragraph" w:styleId="3">
    <w:name w:val="toc 3"/>
    <w:basedOn w:val="a"/>
    <w:uiPriority w:val="1"/>
    <w:qFormat/>
    <w:pPr>
      <w:spacing w:line="252" w:lineRule="exact"/>
      <w:ind w:left="1841"/>
    </w:pPr>
  </w:style>
  <w:style w:type="paragraph" w:styleId="a3">
    <w:name w:val="Body Text"/>
    <w:basedOn w:val="a"/>
    <w:uiPriority w:val="1"/>
    <w:qFormat/>
    <w:pPr>
      <w:ind w:left="1132" w:firstLine="708"/>
      <w:jc w:val="both"/>
    </w:pPr>
    <w:rPr>
      <w:sz w:val="28"/>
      <w:szCs w:val="28"/>
    </w:rPr>
  </w:style>
  <w:style w:type="paragraph" w:styleId="a4">
    <w:name w:val="List Paragraph"/>
    <w:basedOn w:val="a"/>
    <w:uiPriority w:val="1"/>
    <w:qFormat/>
    <w:pPr>
      <w:ind w:left="1132" w:firstLine="708"/>
      <w:jc w:val="both"/>
    </w:pPr>
  </w:style>
  <w:style w:type="paragraph" w:customStyle="1" w:styleId="TableParagraph">
    <w:name w:val="Table Paragraph"/>
    <w:basedOn w:val="a"/>
    <w:uiPriority w:val="1"/>
    <w:qFormat/>
  </w:style>
  <w:style w:type="paragraph" w:styleId="a5">
    <w:name w:val="Balloon Text"/>
    <w:basedOn w:val="a"/>
    <w:link w:val="a6"/>
    <w:uiPriority w:val="99"/>
    <w:semiHidden/>
    <w:unhideWhenUsed/>
    <w:rsid w:val="00B3099A"/>
    <w:rPr>
      <w:rFonts w:ascii="Tahoma" w:hAnsi="Tahoma" w:cs="Tahoma"/>
      <w:sz w:val="16"/>
      <w:szCs w:val="16"/>
    </w:rPr>
  </w:style>
  <w:style w:type="character" w:customStyle="1" w:styleId="a6">
    <w:name w:val="Текст выноски Знак"/>
    <w:basedOn w:val="a0"/>
    <w:link w:val="a5"/>
    <w:uiPriority w:val="99"/>
    <w:semiHidden/>
    <w:rsid w:val="00B3099A"/>
    <w:rPr>
      <w:rFonts w:ascii="Tahoma" w:eastAsia="Times New Roman" w:hAnsi="Tahoma" w:cs="Tahoma"/>
      <w:sz w:val="16"/>
      <w:szCs w:val="16"/>
      <w:lang w:val="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uiPriority w:val="1"/>
    <w:qFormat/>
    <w:rPr>
      <w:rFonts w:ascii="Times New Roman" w:eastAsia="Times New Roman" w:hAnsi="Times New Roman" w:cs="Times New Roman"/>
      <w:lang w:val="ru-RU"/>
    </w:rPr>
  </w:style>
  <w:style w:type="paragraph" w:styleId="1">
    <w:name w:val="heading 1"/>
    <w:basedOn w:val="a"/>
    <w:uiPriority w:val="1"/>
    <w:qFormat/>
    <w:pPr>
      <w:spacing w:before="71"/>
      <w:ind w:left="1132" w:firstLine="708"/>
      <w:jc w:val="both"/>
      <w:outlineLvl w:val="0"/>
    </w:pPr>
    <w:rPr>
      <w:b/>
      <w:bCs/>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10">
    <w:name w:val="toc 1"/>
    <w:basedOn w:val="a"/>
    <w:uiPriority w:val="1"/>
    <w:qFormat/>
    <w:pPr>
      <w:spacing w:before="121"/>
      <w:ind w:left="1132"/>
    </w:pPr>
  </w:style>
  <w:style w:type="paragraph" w:styleId="2">
    <w:name w:val="toc 2"/>
    <w:basedOn w:val="a"/>
    <w:uiPriority w:val="1"/>
    <w:qFormat/>
    <w:pPr>
      <w:spacing w:before="1"/>
      <w:ind w:left="1132" w:right="140" w:firstLine="576"/>
    </w:pPr>
  </w:style>
  <w:style w:type="paragraph" w:styleId="3">
    <w:name w:val="toc 3"/>
    <w:basedOn w:val="a"/>
    <w:uiPriority w:val="1"/>
    <w:qFormat/>
    <w:pPr>
      <w:spacing w:line="252" w:lineRule="exact"/>
      <w:ind w:left="1841"/>
    </w:pPr>
  </w:style>
  <w:style w:type="paragraph" w:styleId="a3">
    <w:name w:val="Body Text"/>
    <w:basedOn w:val="a"/>
    <w:uiPriority w:val="1"/>
    <w:qFormat/>
    <w:pPr>
      <w:ind w:left="1132" w:firstLine="708"/>
      <w:jc w:val="both"/>
    </w:pPr>
    <w:rPr>
      <w:sz w:val="28"/>
      <w:szCs w:val="28"/>
    </w:rPr>
  </w:style>
  <w:style w:type="paragraph" w:styleId="a4">
    <w:name w:val="List Paragraph"/>
    <w:basedOn w:val="a"/>
    <w:uiPriority w:val="1"/>
    <w:qFormat/>
    <w:pPr>
      <w:ind w:left="1132" w:firstLine="708"/>
      <w:jc w:val="both"/>
    </w:pPr>
  </w:style>
  <w:style w:type="paragraph" w:customStyle="1" w:styleId="TableParagraph">
    <w:name w:val="Table Paragraph"/>
    <w:basedOn w:val="a"/>
    <w:uiPriority w:val="1"/>
    <w:qFormat/>
  </w:style>
  <w:style w:type="paragraph" w:styleId="a5">
    <w:name w:val="Balloon Text"/>
    <w:basedOn w:val="a"/>
    <w:link w:val="a6"/>
    <w:uiPriority w:val="99"/>
    <w:semiHidden/>
    <w:unhideWhenUsed/>
    <w:rsid w:val="00B3099A"/>
    <w:rPr>
      <w:rFonts w:ascii="Tahoma" w:hAnsi="Tahoma" w:cs="Tahoma"/>
      <w:sz w:val="16"/>
      <w:szCs w:val="16"/>
    </w:rPr>
  </w:style>
  <w:style w:type="character" w:customStyle="1" w:styleId="a6">
    <w:name w:val="Текст выноски Знак"/>
    <w:basedOn w:val="a0"/>
    <w:link w:val="a5"/>
    <w:uiPriority w:val="99"/>
    <w:semiHidden/>
    <w:rsid w:val="00B3099A"/>
    <w:rPr>
      <w:rFonts w:ascii="Tahoma" w:eastAsia="Times New Roman" w:hAnsi="Tahoma" w:cs="Tahoma"/>
      <w:sz w:val="16"/>
      <w:szCs w:val="16"/>
      <w:lang w:val="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20</TotalTime>
  <Pages>35</Pages>
  <Words>11675</Words>
  <Characters>66552</Characters>
  <Application>Microsoft Office Word</Application>
  <DocSecurity>0</DocSecurity>
  <Lines>554</Lines>
  <Paragraphs>156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78071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Казарцева Дарья Сергеевна</cp:lastModifiedBy>
  <cp:revision>6</cp:revision>
  <dcterms:created xsi:type="dcterms:W3CDTF">2025-09-15T04:27:00Z</dcterms:created>
  <dcterms:modified xsi:type="dcterms:W3CDTF">2026-03-03T10:57:00Z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2025-07-31T10:46:29.892-000">
    <vt:lpwstr>sedSvc:3.1.66,2024.03.04 14.41.00.000 +0400</vt:lpwstr>
  </property>
  <property fmtid="{D5CDD505-2E9C-101B-9397-08002B2CF9AE}" pid="3" name="2025-07-31T10:46:30.232-000">
    <vt:lpwstr>sedSvc:3.1.66,2024.03.04 14.41.00.000 +0400</vt:lpwstr>
  </property>
  <property fmtid="{D5CDD505-2E9C-101B-9397-08002B2CF9AE}" pid="4" name="2025-07-31T10:46:30.232-001">
    <vt:lpwstr>png(60613);request,mm:w=65,h=30;dim,px:w=766,h=354;img,pt:w=183.92656,h=85.0</vt:lpwstr>
  </property>
  <property fmtid="{D5CDD505-2E9C-101B-9397-08002B2CF9AE}" pid="5" name="2025-07-31T10:46:30.232-002">
    <vt:lpwstr>png(4899);request,mm:w=50,h=7;dim,px:w=591,h=83;img,pt:w=142.40964,h=20.0</vt:lpwstr>
  </property>
  <property fmtid="{D5CDD505-2E9C-101B-9397-08002B2CF9AE}" pid="6" name="Created">
    <vt:filetime>2025-07-31T00:00:00Z</vt:filetime>
  </property>
  <property fmtid="{D5CDD505-2E9C-101B-9397-08002B2CF9AE}" pid="7" name="LastSaved">
    <vt:filetime>2025-09-12T00:00:00Z</vt:filetime>
  </property>
  <property fmtid="{D5CDD505-2E9C-101B-9397-08002B2CF9AE}" pid="8" name="Producer">
    <vt:lpwstr>iText® 5.5.13 ©2000-2018 iText Group NV (AGPL-version)</vt:lpwstr>
  </property>
</Properties>
</file>