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F5" w:rsidRDefault="00A855F5" w:rsidP="00A855F5">
      <w:pPr>
        <w:jc w:val="center"/>
        <w:rPr>
          <w:rFonts w:eastAsia="Times New Roman"/>
          <w:b/>
          <w:sz w:val="28"/>
          <w:szCs w:val="28"/>
        </w:rPr>
      </w:pPr>
      <w:r>
        <w:rPr>
          <w:rFonts w:ascii="Times New Roman" w:eastAsia="Times New Roman" w:hAnsi="Times New Roman" w:cs="Tahoma"/>
          <w:b/>
          <w:noProof/>
          <w:lang w:eastAsia="ru-RU"/>
        </w:rPr>
        <w:drawing>
          <wp:inline distT="0" distB="0" distL="0" distR="0" wp14:anchorId="5A2EB1D6" wp14:editId="4C694398">
            <wp:extent cx="5619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solidFill>
                      <a:srgbClr val="FFFFFF"/>
                    </a:solidFill>
                    <a:ln>
                      <a:noFill/>
                    </a:ln>
                  </pic:spPr>
                </pic:pic>
              </a:graphicData>
            </a:graphic>
          </wp:inline>
        </w:drawing>
      </w:r>
    </w:p>
    <w:p w:rsidR="00A855F5" w:rsidRDefault="00A855F5" w:rsidP="00A855F5">
      <w:pPr>
        <w:pStyle w:val="a3"/>
        <w:spacing w:before="0" w:after="0"/>
        <w:jc w:val="center"/>
        <w:rPr>
          <w:b/>
          <w:bCs/>
          <w:color w:val="000000"/>
          <w:sz w:val="27"/>
          <w:szCs w:val="27"/>
        </w:rPr>
      </w:pPr>
    </w:p>
    <w:p w:rsidR="00A855F5" w:rsidRPr="00360A69" w:rsidRDefault="00A855F5" w:rsidP="00A855F5">
      <w:pPr>
        <w:pStyle w:val="a3"/>
        <w:spacing w:before="0" w:after="0"/>
        <w:jc w:val="center"/>
        <w:rPr>
          <w:b/>
          <w:bCs/>
          <w:color w:val="000000"/>
        </w:rPr>
      </w:pPr>
      <w:r w:rsidRPr="00360A69">
        <w:rPr>
          <w:b/>
          <w:bCs/>
          <w:color w:val="000000"/>
        </w:rPr>
        <w:t>СОБРАНИЕ ПРЕДСТАВИТЕЛЕЙ СЕЛЬСКОГО ПОСЕЛЕНИЯ</w:t>
      </w:r>
      <w:r w:rsidR="00360A69" w:rsidRPr="00360A69">
        <w:rPr>
          <w:b/>
          <w:bCs/>
          <w:color w:val="000000"/>
        </w:rPr>
        <w:t xml:space="preserve"> </w:t>
      </w:r>
      <w:r w:rsidR="00A65B74">
        <w:rPr>
          <w:b/>
          <w:bCs/>
          <w:color w:val="000000"/>
        </w:rPr>
        <w:t xml:space="preserve">                                  </w:t>
      </w:r>
      <w:r w:rsidR="00360A69" w:rsidRPr="00360A69">
        <w:rPr>
          <w:b/>
          <w:bCs/>
          <w:color w:val="000000"/>
        </w:rPr>
        <w:t>НИЖНЕЕ САНЧЕЛЕЕВО</w:t>
      </w:r>
    </w:p>
    <w:p w:rsidR="00A855F5" w:rsidRPr="00360A69" w:rsidRDefault="00A855F5" w:rsidP="00A855F5">
      <w:pPr>
        <w:pStyle w:val="a3"/>
        <w:spacing w:before="0" w:after="0"/>
        <w:jc w:val="center"/>
        <w:rPr>
          <w:b/>
          <w:bCs/>
          <w:color w:val="000000"/>
        </w:rPr>
      </w:pPr>
      <w:r w:rsidRPr="00360A69">
        <w:rPr>
          <w:b/>
          <w:bCs/>
          <w:color w:val="000000"/>
        </w:rPr>
        <w:t>МУНИЦИПАЛЬНОГО РАЙОНА СТАВРОПОЛЬСКИЙ</w:t>
      </w:r>
    </w:p>
    <w:p w:rsidR="00A855F5" w:rsidRPr="00360A69" w:rsidRDefault="00A855F5" w:rsidP="00A855F5">
      <w:pPr>
        <w:pStyle w:val="a3"/>
        <w:spacing w:before="0" w:after="0"/>
        <w:jc w:val="center"/>
        <w:rPr>
          <w:b/>
          <w:bCs/>
          <w:color w:val="000000"/>
          <w:sz w:val="25"/>
          <w:szCs w:val="25"/>
        </w:rPr>
      </w:pPr>
      <w:r w:rsidRPr="00360A69">
        <w:rPr>
          <w:b/>
          <w:bCs/>
          <w:color w:val="000000"/>
        </w:rPr>
        <w:t>САМАРСКОЙ ОБЛАСТИ</w:t>
      </w:r>
    </w:p>
    <w:p w:rsidR="00A855F5" w:rsidRDefault="00A855F5" w:rsidP="00A855F5">
      <w:pPr>
        <w:pStyle w:val="a3"/>
        <w:spacing w:after="0"/>
        <w:jc w:val="center"/>
        <w:rPr>
          <w:b/>
          <w:bCs/>
          <w:color w:val="000000"/>
          <w:sz w:val="27"/>
          <w:szCs w:val="27"/>
        </w:rPr>
      </w:pPr>
      <w:r>
        <w:rPr>
          <w:b/>
          <w:bCs/>
          <w:color w:val="000000"/>
          <w:sz w:val="27"/>
          <w:szCs w:val="27"/>
        </w:rPr>
        <w:t>РЕШЕНИЕ</w:t>
      </w:r>
      <w:r w:rsidR="00A65B74">
        <w:rPr>
          <w:b/>
          <w:bCs/>
          <w:color w:val="000000"/>
          <w:sz w:val="27"/>
          <w:szCs w:val="27"/>
        </w:rPr>
        <w:t xml:space="preserve">  </w:t>
      </w:r>
    </w:p>
    <w:p w:rsidR="00980383" w:rsidRDefault="0062715E" w:rsidP="00A855F5">
      <w:pPr>
        <w:pStyle w:val="a3"/>
        <w:spacing w:after="0"/>
        <w:jc w:val="center"/>
        <w:rPr>
          <w:b/>
          <w:bCs/>
          <w:color w:val="000000"/>
          <w:sz w:val="27"/>
          <w:szCs w:val="27"/>
        </w:rPr>
      </w:pPr>
      <w:r>
        <w:rPr>
          <w:b/>
          <w:bCs/>
          <w:color w:val="000000"/>
          <w:sz w:val="27"/>
          <w:szCs w:val="27"/>
        </w:rPr>
        <w:t xml:space="preserve">03 февраля </w:t>
      </w:r>
      <w:r w:rsidR="001C1F1B">
        <w:rPr>
          <w:b/>
          <w:bCs/>
          <w:color w:val="000000"/>
          <w:sz w:val="27"/>
          <w:szCs w:val="27"/>
        </w:rPr>
        <w:t xml:space="preserve"> 2021</w:t>
      </w:r>
      <w:r w:rsidR="00980383">
        <w:rPr>
          <w:b/>
          <w:bCs/>
          <w:color w:val="000000"/>
          <w:sz w:val="27"/>
          <w:szCs w:val="27"/>
        </w:rPr>
        <w:t xml:space="preserve"> года                   </w:t>
      </w:r>
      <w:r w:rsidR="001C1F1B">
        <w:rPr>
          <w:b/>
          <w:bCs/>
          <w:color w:val="000000"/>
          <w:sz w:val="27"/>
          <w:szCs w:val="27"/>
        </w:rPr>
        <w:t xml:space="preserve">             </w:t>
      </w:r>
      <w:r w:rsidR="00980383">
        <w:rPr>
          <w:b/>
          <w:bCs/>
          <w:color w:val="000000"/>
          <w:sz w:val="27"/>
          <w:szCs w:val="27"/>
        </w:rPr>
        <w:t xml:space="preserve">           </w:t>
      </w:r>
      <w:r w:rsidR="001C1F1B">
        <w:rPr>
          <w:b/>
          <w:bCs/>
          <w:color w:val="000000"/>
          <w:sz w:val="27"/>
          <w:szCs w:val="27"/>
        </w:rPr>
        <w:t xml:space="preserve">                            № </w:t>
      </w:r>
      <w:r>
        <w:rPr>
          <w:b/>
          <w:bCs/>
          <w:color w:val="000000"/>
          <w:sz w:val="27"/>
          <w:szCs w:val="27"/>
        </w:rPr>
        <w:t>25</w:t>
      </w:r>
    </w:p>
    <w:p w:rsidR="001C1F1B" w:rsidRDefault="001C1F1B" w:rsidP="00A855F5">
      <w:pPr>
        <w:pStyle w:val="a3"/>
        <w:spacing w:after="0"/>
        <w:jc w:val="center"/>
        <w:rPr>
          <w:b/>
          <w:bCs/>
          <w:color w:val="000000"/>
          <w:sz w:val="27"/>
          <w:szCs w:val="27"/>
        </w:rPr>
      </w:pPr>
    </w:p>
    <w:p w:rsidR="001C1F1B" w:rsidRPr="001C1F1B" w:rsidRDefault="001C1F1B" w:rsidP="001C1F1B">
      <w:pPr>
        <w:widowControl/>
        <w:suppressAutoHyphens w:val="0"/>
        <w:autoSpaceDE w:val="0"/>
        <w:autoSpaceDN w:val="0"/>
        <w:adjustRightInd w:val="0"/>
        <w:jc w:val="center"/>
        <w:outlineLvl w:val="0"/>
        <w:rPr>
          <w:rFonts w:ascii="Times New Roman" w:eastAsia="Times New Roman" w:hAnsi="Times New Roman"/>
          <w:b/>
          <w:bCs/>
          <w:sz w:val="26"/>
          <w:szCs w:val="26"/>
          <w:lang w:eastAsia="ru-RU"/>
        </w:rPr>
      </w:pPr>
      <w:r w:rsidRPr="001C1F1B">
        <w:rPr>
          <w:rFonts w:ascii="Times New Roman" w:eastAsia="Times New Roman" w:hAnsi="Times New Roman"/>
          <w:b/>
          <w:bCs/>
          <w:sz w:val="26"/>
          <w:szCs w:val="26"/>
          <w:lang w:eastAsia="ru-RU"/>
        </w:rPr>
        <w:t>«Об одобрении проекта соглашения о передаче осуществления части полномочий сельского поселения Нижнее Санчелеево муниципального района Ставропольский Самарской области на уровень муниципального района Ставропольский Самарской области»</w:t>
      </w:r>
    </w:p>
    <w:p w:rsidR="001C1F1B" w:rsidRPr="001C1F1B" w:rsidRDefault="001C1F1B" w:rsidP="001C1F1B">
      <w:pPr>
        <w:widowControl/>
        <w:suppressAutoHyphens w:val="0"/>
        <w:autoSpaceDE w:val="0"/>
        <w:autoSpaceDN w:val="0"/>
        <w:adjustRightInd w:val="0"/>
        <w:jc w:val="center"/>
        <w:outlineLvl w:val="0"/>
        <w:rPr>
          <w:rFonts w:ascii="Times New Roman" w:eastAsia="Times New Roman" w:hAnsi="Times New Roman"/>
          <w:b/>
          <w:bCs/>
          <w:sz w:val="26"/>
          <w:szCs w:val="26"/>
          <w:lang w:eastAsia="ru-RU"/>
        </w:rPr>
      </w:pPr>
    </w:p>
    <w:p w:rsidR="001C1F1B" w:rsidRPr="001C1F1B" w:rsidRDefault="001C1F1B" w:rsidP="001C1F1B">
      <w:pPr>
        <w:widowControl/>
        <w:suppressAutoHyphens w:val="0"/>
        <w:ind w:firstLine="839"/>
        <w:jc w:val="both"/>
        <w:rPr>
          <w:rFonts w:ascii="Times New Roman" w:eastAsia="Times New Roman" w:hAnsi="Times New Roman"/>
          <w:b/>
          <w:sz w:val="26"/>
          <w:szCs w:val="26"/>
          <w:lang w:eastAsia="ru-RU"/>
        </w:rPr>
      </w:pPr>
      <w:r w:rsidRPr="001C1F1B">
        <w:rPr>
          <w:rFonts w:ascii="Times New Roman" w:eastAsia="Times New Roman" w:hAnsi="Times New Roman"/>
          <w:sz w:val="26"/>
          <w:szCs w:val="26"/>
          <w:lang w:eastAsia="ru-RU"/>
        </w:rPr>
        <w:t xml:space="preserve">В соответствии с Бюджетным Кодексом </w:t>
      </w:r>
      <w:proofErr w:type="gramStart"/>
      <w:r w:rsidRPr="001C1F1B">
        <w:rPr>
          <w:rFonts w:ascii="Times New Roman" w:eastAsia="Times New Roman" w:hAnsi="Times New Roman"/>
          <w:sz w:val="26"/>
          <w:szCs w:val="26"/>
          <w:lang w:eastAsia="ru-RU"/>
        </w:rPr>
        <w:t>РФ,  ч.</w:t>
      </w:r>
      <w:proofErr w:type="gramEnd"/>
      <w:r w:rsidRPr="001C1F1B">
        <w:rPr>
          <w:rFonts w:ascii="Times New Roman" w:eastAsia="Times New Roman" w:hAnsi="Times New Roman"/>
          <w:sz w:val="26"/>
          <w:szCs w:val="26"/>
          <w:lang w:eastAsia="ru-RU"/>
        </w:rPr>
        <w:t xml:space="preserve"> 4 ст. 15 Федеральным законом от 06.10.2003 № 131-ФЗ «Об общих принципах организации местного самоуправления в РФ», руководствуясь Уставом сельского поселения Нижнее Санчелеево муниципального района Ставропольский Самарской области, Собрание Представителей  сельского поселения Нижнее Санчелеево муниципального района Ставропольский Самарской области</w:t>
      </w:r>
    </w:p>
    <w:p w:rsidR="001C1F1B" w:rsidRPr="001C1F1B" w:rsidRDefault="001C1F1B" w:rsidP="001C1F1B">
      <w:pPr>
        <w:widowControl/>
        <w:autoSpaceDE w:val="0"/>
        <w:jc w:val="center"/>
        <w:rPr>
          <w:rFonts w:ascii="Times New Roman" w:eastAsia="Times New Roman" w:hAnsi="Times New Roman"/>
          <w:b/>
          <w:sz w:val="26"/>
          <w:szCs w:val="26"/>
        </w:rPr>
      </w:pPr>
      <w:r w:rsidRPr="001C1F1B">
        <w:rPr>
          <w:rFonts w:ascii="Times New Roman" w:eastAsia="Times New Roman" w:hAnsi="Times New Roman"/>
          <w:b/>
          <w:sz w:val="26"/>
          <w:szCs w:val="26"/>
        </w:rPr>
        <w:t>РЕШИЛО:</w:t>
      </w:r>
    </w:p>
    <w:p w:rsidR="001C1F1B" w:rsidRPr="001C1F1B" w:rsidRDefault="001C1F1B" w:rsidP="001C1F1B">
      <w:pPr>
        <w:widowControl/>
        <w:autoSpaceDE w:val="0"/>
        <w:ind w:firstLine="709"/>
        <w:jc w:val="both"/>
        <w:rPr>
          <w:rFonts w:ascii="Times New Roman" w:eastAsia="Arial" w:hAnsi="Times New Roman"/>
          <w:sz w:val="26"/>
          <w:szCs w:val="26"/>
        </w:rPr>
      </w:pPr>
      <w:r w:rsidRPr="001C1F1B">
        <w:rPr>
          <w:rFonts w:ascii="Times New Roman" w:eastAsia="Arial" w:hAnsi="Times New Roman"/>
          <w:sz w:val="26"/>
          <w:szCs w:val="26"/>
        </w:rPr>
        <w:t>1.</w:t>
      </w:r>
      <w:r w:rsidRPr="001C1F1B">
        <w:rPr>
          <w:rFonts w:ascii="Times New Roman" w:eastAsia="Arial" w:hAnsi="Times New Roman"/>
          <w:sz w:val="26"/>
          <w:szCs w:val="26"/>
        </w:rPr>
        <w:tab/>
        <w:t>Одобрить проект Соглашения «О передаче осуществления части полномочий сельского поселения  Нижнее Санчелеево муниципального района Ставропольский Самарской области на уровень муниципального района Ставропольский Самарской области» (Приложение № 1).</w:t>
      </w:r>
    </w:p>
    <w:p w:rsidR="001C1F1B" w:rsidRPr="001C1F1B" w:rsidRDefault="001C1F1B" w:rsidP="001C1F1B">
      <w:pPr>
        <w:widowControl/>
        <w:suppressAutoHyphens w:val="0"/>
        <w:ind w:firstLine="709"/>
        <w:jc w:val="both"/>
        <w:rPr>
          <w:rFonts w:ascii="Times New Roman" w:eastAsia="Times New Roman" w:hAnsi="Times New Roman"/>
          <w:sz w:val="26"/>
          <w:szCs w:val="26"/>
          <w:lang w:eastAsia="x-none"/>
        </w:rPr>
      </w:pPr>
      <w:r w:rsidRPr="001C1F1B">
        <w:rPr>
          <w:rFonts w:ascii="Times New Roman" w:eastAsia="Times New Roman" w:hAnsi="Times New Roman"/>
          <w:sz w:val="26"/>
          <w:szCs w:val="26"/>
          <w:lang w:eastAsia="x-none"/>
        </w:rPr>
        <w:t>2.</w:t>
      </w:r>
      <w:r w:rsidRPr="001C1F1B">
        <w:rPr>
          <w:rFonts w:ascii="Times New Roman" w:eastAsia="Times New Roman" w:hAnsi="Times New Roman"/>
          <w:sz w:val="26"/>
          <w:szCs w:val="26"/>
          <w:lang w:eastAsia="x-none"/>
        </w:rPr>
        <w:tab/>
        <w:t>Администрации сельского поселения Нижнее Санчелеево муниципального района Ставропольский Самарской области заключить Соглашение с администрацией муниципального района Ставропольский Самарской области о передаче ей осуществления части своих полномочий, согласно пункта 1 настоящего Решения.</w:t>
      </w:r>
    </w:p>
    <w:p w:rsidR="001C1F1B" w:rsidRPr="001C1F1B" w:rsidRDefault="001C1F1B" w:rsidP="001C1F1B">
      <w:pPr>
        <w:spacing w:before="120"/>
        <w:ind w:firstLine="709"/>
        <w:jc w:val="both"/>
        <w:rPr>
          <w:rFonts w:ascii="Times New Roman" w:hAnsi="Times New Roman"/>
          <w:sz w:val="26"/>
          <w:szCs w:val="26"/>
          <w:lang w:eastAsia="ru-RU"/>
        </w:rPr>
      </w:pPr>
      <w:r w:rsidRPr="001C1F1B">
        <w:rPr>
          <w:rFonts w:ascii="Times New Roman" w:eastAsia="Times New Roman" w:hAnsi="Times New Roman"/>
          <w:color w:val="000000"/>
          <w:sz w:val="26"/>
          <w:szCs w:val="26"/>
          <w:lang w:eastAsia="ru-RU"/>
        </w:rPr>
        <w:t xml:space="preserve">           3. </w:t>
      </w:r>
      <w:r w:rsidRPr="001C1F1B">
        <w:rPr>
          <w:rFonts w:ascii="Times New Roman" w:eastAsia="Calibri" w:hAnsi="Times New Roman"/>
          <w:sz w:val="26"/>
          <w:szCs w:val="26"/>
          <w:lang w:eastAsia="en-US"/>
        </w:rPr>
        <w:t xml:space="preserve">Опубликовать настоящее Решение в районной газете "Ставрополь-на-Волге. Официальное опубликование" и разместить на официальном сайте администрации в сети Интернет </w:t>
      </w:r>
      <w:r w:rsidRPr="001C1F1B">
        <w:rPr>
          <w:rFonts w:ascii="Times New Roman" w:eastAsia="Arial Unicode MS" w:hAnsi="Times New Roman"/>
          <w:color w:val="000000"/>
          <w:sz w:val="26"/>
          <w:szCs w:val="26"/>
          <w:lang w:eastAsia="ru-RU"/>
        </w:rPr>
        <w:t xml:space="preserve">- </w:t>
      </w:r>
      <w:r w:rsidRPr="001C1F1B">
        <w:rPr>
          <w:rFonts w:ascii="Times New Roman" w:hAnsi="Times New Roman"/>
          <w:sz w:val="26"/>
          <w:szCs w:val="26"/>
          <w:lang w:val="en-US" w:eastAsia="ru-RU"/>
        </w:rPr>
        <w:t>http</w:t>
      </w:r>
      <w:r w:rsidRPr="001C1F1B">
        <w:rPr>
          <w:rFonts w:ascii="Times New Roman" w:hAnsi="Times New Roman"/>
          <w:sz w:val="26"/>
          <w:szCs w:val="26"/>
          <w:lang w:eastAsia="ru-RU"/>
        </w:rPr>
        <w:t>://</w:t>
      </w:r>
      <w:r w:rsidRPr="001C1F1B">
        <w:rPr>
          <w:sz w:val="26"/>
          <w:szCs w:val="26"/>
        </w:rPr>
        <w:t xml:space="preserve"> </w:t>
      </w:r>
      <w:proofErr w:type="spellStart"/>
      <w:r w:rsidRPr="001C1F1B">
        <w:rPr>
          <w:rFonts w:ascii="Times New Roman" w:hAnsi="Times New Roman"/>
          <w:sz w:val="26"/>
          <w:szCs w:val="26"/>
          <w:lang w:eastAsia="ru-RU"/>
        </w:rPr>
        <w:t>n.sancheleevo</w:t>
      </w:r>
      <w:proofErr w:type="spellEnd"/>
      <w:r w:rsidRPr="001C1F1B">
        <w:rPr>
          <w:rFonts w:ascii="Times New Roman" w:hAnsi="Times New Roman"/>
          <w:sz w:val="26"/>
          <w:szCs w:val="26"/>
          <w:lang w:eastAsia="ru-RU"/>
        </w:rPr>
        <w:t>.</w:t>
      </w:r>
      <w:proofErr w:type="spellStart"/>
      <w:r w:rsidRPr="001C1F1B">
        <w:rPr>
          <w:rFonts w:ascii="Times New Roman" w:hAnsi="Times New Roman"/>
          <w:sz w:val="26"/>
          <w:szCs w:val="26"/>
          <w:lang w:val="en-US" w:eastAsia="ru-RU"/>
        </w:rPr>
        <w:t>stavrsp</w:t>
      </w:r>
      <w:proofErr w:type="spellEnd"/>
      <w:r w:rsidRPr="001C1F1B">
        <w:rPr>
          <w:rFonts w:ascii="Times New Roman" w:hAnsi="Times New Roman"/>
          <w:sz w:val="26"/>
          <w:szCs w:val="26"/>
          <w:lang w:eastAsia="ru-RU"/>
        </w:rPr>
        <w:t>.</w:t>
      </w:r>
      <w:proofErr w:type="spellStart"/>
      <w:r w:rsidRPr="001C1F1B">
        <w:rPr>
          <w:rFonts w:ascii="Times New Roman" w:hAnsi="Times New Roman"/>
          <w:sz w:val="26"/>
          <w:szCs w:val="26"/>
          <w:lang w:val="en-US" w:eastAsia="ru-RU"/>
        </w:rPr>
        <w:t>ru</w:t>
      </w:r>
      <w:proofErr w:type="spellEnd"/>
      <w:r w:rsidRPr="001C1F1B">
        <w:rPr>
          <w:rFonts w:ascii="Times New Roman" w:hAnsi="Times New Roman"/>
          <w:sz w:val="26"/>
          <w:szCs w:val="26"/>
          <w:lang w:eastAsia="ru-RU"/>
        </w:rPr>
        <w:t>.</w:t>
      </w:r>
    </w:p>
    <w:p w:rsidR="001C1F1B" w:rsidRPr="001C1F1B" w:rsidRDefault="001C1F1B" w:rsidP="001C1F1B">
      <w:pPr>
        <w:widowControl/>
        <w:tabs>
          <w:tab w:val="left" w:pos="1440"/>
        </w:tabs>
        <w:suppressAutoHyphens w:val="0"/>
        <w:jc w:val="both"/>
        <w:rPr>
          <w:rFonts w:ascii="Times New Roman" w:eastAsia="Arial Unicode MS" w:hAnsi="Times New Roman"/>
          <w:color w:val="000000"/>
          <w:sz w:val="26"/>
          <w:szCs w:val="26"/>
          <w:lang w:eastAsia="ru-RU"/>
        </w:rPr>
      </w:pPr>
    </w:p>
    <w:p w:rsidR="001C1F1B" w:rsidRPr="001C1F1B" w:rsidRDefault="001C1F1B" w:rsidP="001C1F1B">
      <w:pPr>
        <w:widowControl/>
        <w:autoSpaceDE w:val="0"/>
        <w:rPr>
          <w:rFonts w:ascii="Times New Roman" w:eastAsia="Arial" w:hAnsi="Times New Roman"/>
          <w:sz w:val="26"/>
          <w:szCs w:val="26"/>
        </w:rPr>
      </w:pPr>
      <w:bookmarkStart w:id="0" w:name="bookmark1"/>
      <w:bookmarkEnd w:id="0"/>
    </w:p>
    <w:tbl>
      <w:tblPr>
        <w:tblW w:w="0" w:type="auto"/>
        <w:tblLook w:val="04A0" w:firstRow="1" w:lastRow="0" w:firstColumn="1" w:lastColumn="0" w:noHBand="0" w:noVBand="1"/>
      </w:tblPr>
      <w:tblGrid>
        <w:gridCol w:w="5070"/>
        <w:gridCol w:w="4501"/>
      </w:tblGrid>
      <w:tr w:rsidR="001C1F1B" w:rsidRPr="001C1F1B" w:rsidTr="001C1F1B">
        <w:tc>
          <w:tcPr>
            <w:tcW w:w="5070" w:type="dxa"/>
          </w:tcPr>
          <w:p w:rsidR="001C1F1B" w:rsidRPr="001C1F1B" w:rsidRDefault="001C1F1B" w:rsidP="001C1F1B">
            <w:pPr>
              <w:widowControl/>
              <w:autoSpaceDE w:val="0"/>
              <w:rPr>
                <w:rFonts w:ascii="Times New Roman" w:eastAsia="Arial" w:hAnsi="Times New Roman"/>
                <w:sz w:val="26"/>
                <w:szCs w:val="26"/>
              </w:rPr>
            </w:pPr>
            <w:r w:rsidRPr="001C1F1B">
              <w:rPr>
                <w:rFonts w:ascii="Times New Roman" w:eastAsia="Arial" w:hAnsi="Times New Roman"/>
                <w:sz w:val="26"/>
                <w:szCs w:val="26"/>
              </w:rPr>
              <w:t>Председатель Собрания представителей</w:t>
            </w:r>
          </w:p>
          <w:p w:rsidR="001C1F1B" w:rsidRPr="001C1F1B" w:rsidRDefault="001C1F1B" w:rsidP="001C1F1B">
            <w:pPr>
              <w:widowControl/>
              <w:autoSpaceDE w:val="0"/>
              <w:rPr>
                <w:rFonts w:ascii="Times New Roman" w:eastAsia="Arial" w:hAnsi="Times New Roman"/>
                <w:sz w:val="26"/>
                <w:szCs w:val="26"/>
              </w:rPr>
            </w:pPr>
            <w:r w:rsidRPr="001C1F1B">
              <w:rPr>
                <w:rFonts w:ascii="Times New Roman" w:eastAsia="Arial" w:hAnsi="Times New Roman"/>
                <w:sz w:val="26"/>
                <w:szCs w:val="26"/>
              </w:rPr>
              <w:t xml:space="preserve">сельского поселения </w:t>
            </w:r>
            <w:r>
              <w:rPr>
                <w:rFonts w:ascii="Times New Roman" w:eastAsia="Arial" w:hAnsi="Times New Roman"/>
                <w:sz w:val="26"/>
                <w:szCs w:val="26"/>
              </w:rPr>
              <w:t xml:space="preserve">Нижнее Санчелеево </w:t>
            </w:r>
            <w:r w:rsidRPr="001C1F1B">
              <w:rPr>
                <w:rFonts w:ascii="Times New Roman" w:eastAsia="Arial" w:hAnsi="Times New Roman"/>
                <w:sz w:val="26"/>
                <w:szCs w:val="26"/>
              </w:rPr>
              <w:t>муниципального района Ставропольский</w:t>
            </w:r>
          </w:p>
          <w:p w:rsidR="001C1F1B" w:rsidRDefault="001C1F1B" w:rsidP="001C1F1B">
            <w:pPr>
              <w:widowControl/>
              <w:autoSpaceDE w:val="0"/>
              <w:rPr>
                <w:rFonts w:ascii="Times New Roman" w:eastAsia="Arial" w:hAnsi="Times New Roman"/>
                <w:sz w:val="26"/>
                <w:szCs w:val="26"/>
              </w:rPr>
            </w:pPr>
            <w:r w:rsidRPr="001C1F1B">
              <w:rPr>
                <w:rFonts w:ascii="Times New Roman" w:eastAsia="Arial" w:hAnsi="Times New Roman"/>
                <w:sz w:val="26"/>
                <w:szCs w:val="26"/>
              </w:rPr>
              <w:t xml:space="preserve">Самарской области       </w:t>
            </w:r>
          </w:p>
          <w:p w:rsidR="001C1F1B" w:rsidRDefault="001C1F1B" w:rsidP="001C1F1B">
            <w:pPr>
              <w:widowControl/>
              <w:autoSpaceDE w:val="0"/>
              <w:rPr>
                <w:rFonts w:ascii="Times New Roman" w:eastAsia="Arial" w:hAnsi="Times New Roman"/>
                <w:sz w:val="26"/>
                <w:szCs w:val="26"/>
              </w:rPr>
            </w:pPr>
          </w:p>
          <w:p w:rsidR="001C1F1B" w:rsidRDefault="001C1F1B" w:rsidP="001C1F1B">
            <w:pPr>
              <w:widowControl/>
              <w:autoSpaceDE w:val="0"/>
              <w:rPr>
                <w:rFonts w:ascii="Times New Roman" w:eastAsia="Arial" w:hAnsi="Times New Roman"/>
                <w:sz w:val="26"/>
                <w:szCs w:val="26"/>
              </w:rPr>
            </w:pPr>
            <w:r>
              <w:rPr>
                <w:rFonts w:ascii="Times New Roman" w:eastAsia="Arial" w:hAnsi="Times New Roman"/>
                <w:sz w:val="26"/>
                <w:szCs w:val="26"/>
              </w:rPr>
              <w:t xml:space="preserve">___________________  </w:t>
            </w:r>
            <w:proofErr w:type="spellStart"/>
            <w:r>
              <w:rPr>
                <w:rFonts w:ascii="Times New Roman" w:eastAsia="Arial" w:hAnsi="Times New Roman"/>
                <w:sz w:val="26"/>
                <w:szCs w:val="26"/>
              </w:rPr>
              <w:t>В.В.Богданов</w:t>
            </w:r>
            <w:proofErr w:type="spellEnd"/>
          </w:p>
          <w:p w:rsidR="001C1F1B" w:rsidRPr="001C1F1B" w:rsidRDefault="001C1F1B" w:rsidP="001C1F1B">
            <w:pPr>
              <w:widowControl/>
              <w:autoSpaceDE w:val="0"/>
              <w:rPr>
                <w:rFonts w:ascii="Times New Roman" w:eastAsia="Arial" w:hAnsi="Times New Roman"/>
                <w:sz w:val="26"/>
                <w:szCs w:val="26"/>
              </w:rPr>
            </w:pPr>
            <w:r w:rsidRPr="001C1F1B">
              <w:rPr>
                <w:rFonts w:ascii="Times New Roman" w:eastAsia="Arial" w:hAnsi="Times New Roman"/>
                <w:sz w:val="26"/>
                <w:szCs w:val="26"/>
              </w:rPr>
              <w:t xml:space="preserve">                                                                                             </w:t>
            </w:r>
          </w:p>
        </w:tc>
        <w:tc>
          <w:tcPr>
            <w:tcW w:w="4501" w:type="dxa"/>
          </w:tcPr>
          <w:p w:rsidR="001C1F1B" w:rsidRDefault="001C1F1B" w:rsidP="001C1F1B">
            <w:pPr>
              <w:widowControl/>
              <w:autoSpaceDE w:val="0"/>
              <w:rPr>
                <w:rFonts w:ascii="Times New Roman" w:eastAsia="Arial" w:hAnsi="Times New Roman"/>
                <w:sz w:val="26"/>
                <w:szCs w:val="26"/>
              </w:rPr>
            </w:pPr>
            <w:r w:rsidRPr="001C1F1B">
              <w:rPr>
                <w:rFonts w:ascii="Times New Roman" w:eastAsia="Arial" w:hAnsi="Times New Roman"/>
                <w:sz w:val="26"/>
                <w:szCs w:val="26"/>
              </w:rPr>
              <w:t xml:space="preserve">Глава сельского поселения </w:t>
            </w:r>
            <w:r>
              <w:rPr>
                <w:rFonts w:ascii="Times New Roman" w:eastAsia="Arial" w:hAnsi="Times New Roman"/>
                <w:sz w:val="26"/>
                <w:szCs w:val="26"/>
              </w:rPr>
              <w:t xml:space="preserve">Нижнее Санчелеево </w:t>
            </w:r>
            <w:r w:rsidRPr="001C1F1B">
              <w:rPr>
                <w:rFonts w:ascii="Times New Roman" w:eastAsia="Arial" w:hAnsi="Times New Roman"/>
                <w:sz w:val="26"/>
                <w:szCs w:val="26"/>
              </w:rPr>
              <w:t xml:space="preserve">муниципального района Ставропольский </w:t>
            </w:r>
            <w:proofErr w:type="gramStart"/>
            <w:r w:rsidRPr="001C1F1B">
              <w:rPr>
                <w:rFonts w:ascii="Times New Roman" w:eastAsia="Arial" w:hAnsi="Times New Roman"/>
                <w:sz w:val="26"/>
                <w:szCs w:val="26"/>
              </w:rPr>
              <w:t xml:space="preserve">Самарской  </w:t>
            </w:r>
            <w:r>
              <w:rPr>
                <w:rFonts w:ascii="Times New Roman" w:eastAsia="Arial" w:hAnsi="Times New Roman"/>
                <w:sz w:val="26"/>
                <w:szCs w:val="26"/>
              </w:rPr>
              <w:t>области</w:t>
            </w:r>
            <w:proofErr w:type="gramEnd"/>
          </w:p>
          <w:p w:rsidR="001C1F1B" w:rsidRDefault="001C1F1B" w:rsidP="001C1F1B">
            <w:pPr>
              <w:widowControl/>
              <w:autoSpaceDE w:val="0"/>
              <w:rPr>
                <w:rFonts w:ascii="Times New Roman" w:eastAsia="Arial" w:hAnsi="Times New Roman"/>
                <w:sz w:val="26"/>
                <w:szCs w:val="26"/>
              </w:rPr>
            </w:pPr>
          </w:p>
          <w:p w:rsidR="001C1F1B" w:rsidRPr="001C1F1B" w:rsidRDefault="001C1F1B" w:rsidP="001C1F1B">
            <w:pPr>
              <w:widowControl/>
              <w:autoSpaceDE w:val="0"/>
              <w:rPr>
                <w:rFonts w:ascii="Times New Roman" w:eastAsia="Arial" w:hAnsi="Times New Roman"/>
                <w:sz w:val="26"/>
                <w:szCs w:val="26"/>
              </w:rPr>
            </w:pPr>
            <w:r>
              <w:rPr>
                <w:rFonts w:ascii="Times New Roman" w:eastAsia="Arial" w:hAnsi="Times New Roman"/>
                <w:sz w:val="26"/>
                <w:szCs w:val="26"/>
              </w:rPr>
              <w:t xml:space="preserve">_________________ </w:t>
            </w:r>
            <w:proofErr w:type="spellStart"/>
            <w:r>
              <w:rPr>
                <w:rFonts w:ascii="Times New Roman" w:eastAsia="Arial" w:hAnsi="Times New Roman"/>
                <w:sz w:val="26"/>
                <w:szCs w:val="26"/>
              </w:rPr>
              <w:t>Н.В.Арефьева</w:t>
            </w:r>
            <w:proofErr w:type="spellEnd"/>
            <w:r w:rsidRPr="001C1F1B">
              <w:rPr>
                <w:rFonts w:ascii="Times New Roman" w:eastAsia="Arial" w:hAnsi="Times New Roman"/>
                <w:sz w:val="26"/>
                <w:szCs w:val="26"/>
              </w:rPr>
              <w:t xml:space="preserve">                                                                                                     </w:t>
            </w:r>
            <w:r>
              <w:rPr>
                <w:rFonts w:ascii="Times New Roman" w:eastAsia="Arial" w:hAnsi="Times New Roman"/>
                <w:sz w:val="26"/>
                <w:szCs w:val="26"/>
              </w:rPr>
              <w:t xml:space="preserve">                           </w:t>
            </w:r>
            <w:r w:rsidRPr="001C1F1B">
              <w:rPr>
                <w:rFonts w:ascii="Times New Roman" w:eastAsia="Arial" w:hAnsi="Times New Roman"/>
                <w:sz w:val="26"/>
                <w:szCs w:val="26"/>
              </w:rPr>
              <w:t xml:space="preserve">                                                                                                   </w:t>
            </w:r>
          </w:p>
        </w:tc>
      </w:tr>
    </w:tbl>
    <w:p w:rsidR="003E0E96" w:rsidRPr="003E0E96" w:rsidRDefault="003E0E96" w:rsidP="003E0E96">
      <w:pPr>
        <w:widowControl/>
        <w:suppressAutoHyphens w:val="0"/>
        <w:ind w:left="5103"/>
        <w:textAlignment w:val="baseline"/>
        <w:rPr>
          <w:rFonts w:ascii="Times New Roman" w:eastAsia="Times New Roman" w:hAnsi="Times New Roman"/>
          <w:sz w:val="20"/>
          <w:szCs w:val="20"/>
          <w:lang w:eastAsia="ru-RU"/>
        </w:rPr>
      </w:pPr>
      <w:r w:rsidRPr="003E0E96">
        <w:rPr>
          <w:rFonts w:ascii="Times New Roman" w:eastAsia="Times New Roman" w:hAnsi="Times New Roman"/>
          <w:sz w:val="20"/>
          <w:szCs w:val="20"/>
          <w:lang w:eastAsia="ru-RU"/>
        </w:rPr>
        <w:lastRenderedPageBreak/>
        <w:t xml:space="preserve">Приложение к Решению Собрания Представителей сельского поселения Нижнее Санчелеево муниципального района Ставропольский Самарской области </w:t>
      </w:r>
    </w:p>
    <w:p w:rsidR="003E0E96" w:rsidRPr="003E0E96" w:rsidRDefault="003E0E96" w:rsidP="003E0E96">
      <w:pPr>
        <w:widowControl/>
        <w:suppressAutoHyphens w:val="0"/>
        <w:ind w:left="5103"/>
        <w:textAlignment w:val="baseline"/>
        <w:rPr>
          <w:rFonts w:ascii="Times New Roman" w:eastAsia="Times New Roman" w:hAnsi="Times New Roman"/>
          <w:sz w:val="20"/>
          <w:szCs w:val="20"/>
          <w:lang w:eastAsia="ru-RU"/>
        </w:rPr>
      </w:pPr>
      <w:r w:rsidRPr="003E0E96">
        <w:rPr>
          <w:rFonts w:ascii="Times New Roman" w:eastAsia="Times New Roman" w:hAnsi="Times New Roman"/>
          <w:sz w:val="20"/>
          <w:szCs w:val="20"/>
          <w:lang w:eastAsia="ru-RU"/>
        </w:rPr>
        <w:t>от 03 февраля 2021 года № 25</w:t>
      </w:r>
    </w:p>
    <w:p w:rsidR="003E0E96" w:rsidRPr="003E0E96" w:rsidRDefault="003E0E96" w:rsidP="003E0E96">
      <w:pPr>
        <w:widowControl/>
        <w:suppressAutoHyphens w:val="0"/>
        <w:ind w:left="5103"/>
        <w:textAlignment w:val="baseline"/>
        <w:rPr>
          <w:rFonts w:ascii="Times New Roman" w:eastAsia="Times New Roman" w:hAnsi="Times New Roman"/>
          <w:sz w:val="28"/>
          <w:szCs w:val="28"/>
          <w:lang w:eastAsia="ru-RU"/>
        </w:rPr>
      </w:pPr>
    </w:p>
    <w:p w:rsidR="003E0E96" w:rsidRPr="003E0E96" w:rsidRDefault="003E0E96" w:rsidP="003E0E96">
      <w:pPr>
        <w:widowControl/>
        <w:suppressAutoHyphens w:val="0"/>
        <w:spacing w:after="20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ПРОЕКТ</w:t>
      </w:r>
    </w:p>
    <w:p w:rsidR="003E0E96" w:rsidRPr="003E0E96" w:rsidRDefault="003E0E96" w:rsidP="003E0E96">
      <w:pPr>
        <w:widowControl/>
        <w:suppressAutoHyphens w:val="0"/>
        <w:spacing w:after="20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СОГЛАШЕНИЕ</w:t>
      </w:r>
    </w:p>
    <w:p w:rsidR="003E0E96" w:rsidRPr="003E0E96" w:rsidRDefault="003E0E96" w:rsidP="003E0E96">
      <w:pPr>
        <w:widowControl/>
        <w:suppressAutoHyphens w:val="0"/>
        <w:spacing w:after="20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 xml:space="preserve">о </w:t>
      </w:r>
      <w:proofErr w:type="gramStart"/>
      <w:r w:rsidRPr="003E0E96">
        <w:rPr>
          <w:rFonts w:ascii="Times New Roman" w:eastAsia="Calibri" w:hAnsi="Times New Roman"/>
          <w:b/>
          <w:sz w:val="26"/>
          <w:szCs w:val="26"/>
          <w:lang w:eastAsia="en-US"/>
        </w:rPr>
        <w:t>передаче  осуществления</w:t>
      </w:r>
      <w:proofErr w:type="gramEnd"/>
      <w:r w:rsidRPr="003E0E96">
        <w:rPr>
          <w:rFonts w:ascii="Times New Roman" w:eastAsia="Calibri" w:hAnsi="Times New Roman"/>
          <w:b/>
          <w:sz w:val="26"/>
          <w:szCs w:val="26"/>
          <w:lang w:eastAsia="en-US"/>
        </w:rPr>
        <w:t xml:space="preserve"> части полномочий сельского поселения Нижнее Санчелеево муниципального района Ставропольский Самарской области на уровень муниципального района Ставропольский Самарской области</w:t>
      </w:r>
    </w:p>
    <w:p w:rsidR="003E0E96" w:rsidRPr="003E0E96" w:rsidRDefault="003E0E96" w:rsidP="003E0E96">
      <w:pPr>
        <w:widowControl/>
        <w:suppressAutoHyphens w:val="0"/>
        <w:spacing w:after="200"/>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сельское поселение Нижнее Санчелеево </w:t>
      </w:r>
      <w:r w:rsidRPr="003E0E96">
        <w:rPr>
          <w:rFonts w:ascii="Times New Roman" w:eastAsia="Calibri" w:hAnsi="Times New Roman"/>
          <w:sz w:val="26"/>
          <w:szCs w:val="26"/>
          <w:lang w:eastAsia="en-US"/>
        </w:rPr>
        <w:tab/>
        <w:t xml:space="preserve">         </w:t>
      </w:r>
      <w:proofErr w:type="gramStart"/>
      <w:r w:rsidRPr="003E0E96">
        <w:rPr>
          <w:rFonts w:ascii="Times New Roman" w:eastAsia="Calibri" w:hAnsi="Times New Roman"/>
          <w:sz w:val="26"/>
          <w:szCs w:val="26"/>
          <w:lang w:eastAsia="en-US"/>
        </w:rPr>
        <w:tab/>
        <w:t xml:space="preserve">  «</w:t>
      </w:r>
      <w:proofErr w:type="gramEnd"/>
      <w:r w:rsidRPr="003E0E96">
        <w:rPr>
          <w:rFonts w:ascii="Times New Roman" w:eastAsia="Calibri" w:hAnsi="Times New Roman"/>
          <w:sz w:val="26"/>
          <w:szCs w:val="26"/>
          <w:lang w:eastAsia="en-US"/>
        </w:rPr>
        <w:t>____» ________2021 год</w:t>
      </w:r>
    </w:p>
    <w:p w:rsidR="003E0E96" w:rsidRPr="003E0E96" w:rsidRDefault="003E0E96" w:rsidP="003E0E96">
      <w:pPr>
        <w:widowControl/>
        <w:suppressAutoHyphens w:val="0"/>
        <w:spacing w:after="200"/>
        <w:ind w:firstLine="851"/>
        <w:jc w:val="both"/>
        <w:rPr>
          <w:rFonts w:ascii="Times New Roman" w:eastAsia="Calibri" w:hAnsi="Times New Roman"/>
          <w:sz w:val="26"/>
          <w:szCs w:val="26"/>
          <w:lang w:eastAsia="en-US"/>
        </w:rPr>
      </w:pPr>
    </w:p>
    <w:p w:rsidR="003E0E96" w:rsidRPr="003E0E96" w:rsidRDefault="003E0E96" w:rsidP="003E0E96">
      <w:pPr>
        <w:widowControl/>
        <w:suppressAutoHyphens w:val="0"/>
        <w:spacing w:after="20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Администрация сельского поселения Нижнее Санчелеево муниципального района Ставропольский  Самарской области, именуемая в дальнейшем «Администрация сельского поселения», в лице Главы сельского поселения Нижнее Санчелеево Арефьевой  Натальи Владимировны, действующей на основании Устава сельского поселения, с одной стороны и Администрация муниципального района Ставропольский Самарской области, именуемая в дальнейшем «Администрация муниципального  района», в лице Главы муниципального района Ставропольский Самарской области Медведева Владимира Михайловича, действующего на основании Устава  муниципального района Ставропольский Самарской области, с другой стороны, вместе именуемые «Стороны»,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заключили настоящее Соглашение о нижеследующем:  </w:t>
      </w:r>
    </w:p>
    <w:p w:rsidR="003E0E96" w:rsidRPr="003E0E96" w:rsidRDefault="003E0E96" w:rsidP="003E0E96">
      <w:pPr>
        <w:widowControl/>
        <w:suppressAutoHyphens w:val="0"/>
        <w:spacing w:after="20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1. Предмет Соглашения</w:t>
      </w:r>
    </w:p>
    <w:p w:rsidR="003E0E96" w:rsidRPr="003E0E96" w:rsidRDefault="003E0E96" w:rsidP="003E0E96">
      <w:pPr>
        <w:widowControl/>
        <w:suppressAutoHyphens w:val="0"/>
        <w:spacing w:after="20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1.1 Настоящее  Соглашение регулирует отношения, возникающие между Сторонами, в части передачи отдельных полномочий по решению вопросов местного значения сельского поселения Нижнее Санчелеево, в соответствии с  частью 4 статьи 15 Федерального закона от 06.10.2003 № 131-ФЗ «Об общих принципах организации местного самоуправления в РФ» и закрепляет передачу Администрации муниципального  района осуществления  части полномочий Администрации сельского поселения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со статьей 142.5 Бюджетного кодекса, установленных пунктами 14, 15 части 1 статьи 14 Федерального закона от 06.10.2003 131-ФЗ «Об общих принципах организации местного самоуправления в РФ»:</w:t>
      </w:r>
    </w:p>
    <w:p w:rsidR="003E0E96" w:rsidRPr="003E0E96" w:rsidRDefault="003E0E96" w:rsidP="003E0E96">
      <w:pPr>
        <w:widowControl/>
        <w:suppressAutoHyphens w:val="0"/>
        <w:autoSpaceDE w:val="0"/>
        <w:autoSpaceDN w:val="0"/>
        <w:adjustRightInd w:val="0"/>
        <w:spacing w:after="200" w:line="276" w:lineRule="auto"/>
        <w:jc w:val="both"/>
        <w:rPr>
          <w:rFonts w:ascii="Times New Roman" w:eastAsia="Calibri" w:hAnsi="Times New Roman"/>
          <w:bCs/>
          <w:sz w:val="26"/>
          <w:szCs w:val="26"/>
          <w:lang w:eastAsia="en-US"/>
        </w:rPr>
      </w:pPr>
      <w:r w:rsidRPr="003E0E96">
        <w:rPr>
          <w:rFonts w:ascii="Times New Roman" w:eastAsia="Calibri" w:hAnsi="Times New Roman"/>
          <w:sz w:val="26"/>
          <w:szCs w:val="26"/>
          <w:lang w:eastAsia="en-US"/>
        </w:rPr>
        <w:t xml:space="preserve">            1)</w:t>
      </w:r>
      <w:r w:rsidRPr="003E0E96">
        <w:rPr>
          <w:rFonts w:ascii="Times New Roman" w:eastAsia="Calibri" w:hAnsi="Times New Roman"/>
          <w:b/>
          <w:bCs/>
          <w:sz w:val="26"/>
          <w:szCs w:val="26"/>
          <w:lang w:eastAsia="en-US"/>
        </w:rPr>
        <w:t xml:space="preserve"> </w:t>
      </w:r>
      <w:r w:rsidRPr="003E0E96">
        <w:rPr>
          <w:rFonts w:ascii="Times New Roman" w:eastAsia="Calibri" w:hAnsi="Times New Roman"/>
          <w:bCs/>
          <w:sz w:val="26"/>
          <w:szCs w:val="26"/>
          <w:lang w:eastAsia="en-US"/>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3E0E96" w:rsidRPr="003E0E96" w:rsidRDefault="003E0E96" w:rsidP="003E0E96">
      <w:pPr>
        <w:widowControl/>
        <w:suppressAutoHyphens w:val="0"/>
        <w:ind w:firstLine="851"/>
        <w:jc w:val="both"/>
        <w:rPr>
          <w:rFonts w:ascii="Times New Roman" w:eastAsia="Calibri" w:hAnsi="Times New Roman"/>
          <w:b/>
          <w:color w:val="FF0000"/>
          <w:sz w:val="26"/>
          <w:szCs w:val="26"/>
          <w:lang w:eastAsia="en-US"/>
        </w:rPr>
      </w:pPr>
      <w:r w:rsidRPr="003E0E96">
        <w:rPr>
          <w:rFonts w:ascii="Times New Roman" w:eastAsia="Calibri" w:hAnsi="Times New Roman"/>
          <w:sz w:val="26"/>
          <w:szCs w:val="26"/>
          <w:lang w:eastAsia="en-US"/>
        </w:rPr>
        <w:lastRenderedPageBreak/>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3E0E96" w:rsidRPr="003E0E96" w:rsidRDefault="003E0E96" w:rsidP="003E0E96">
      <w:pPr>
        <w:widowControl/>
        <w:suppressAutoHyphens w:val="0"/>
        <w:jc w:val="both"/>
        <w:rPr>
          <w:rFonts w:ascii="Times New Roman" w:eastAsia="Calibri" w:hAnsi="Times New Roman"/>
          <w:sz w:val="26"/>
          <w:szCs w:val="26"/>
          <w:lang w:eastAsia="en-US"/>
        </w:rPr>
      </w:pPr>
    </w:p>
    <w:p w:rsidR="003E0E96" w:rsidRPr="003E0E96" w:rsidRDefault="003E0E96" w:rsidP="003E0E96">
      <w:pPr>
        <w:widowControl/>
        <w:suppressAutoHyphens w:val="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2. Права и обязанности Сторон</w:t>
      </w:r>
    </w:p>
    <w:p w:rsidR="003E0E96" w:rsidRPr="003E0E96" w:rsidRDefault="003E0E96" w:rsidP="003E0E96">
      <w:pPr>
        <w:widowControl/>
        <w:suppressAutoHyphens w:val="0"/>
        <w:jc w:val="center"/>
        <w:rPr>
          <w:rFonts w:ascii="Times New Roman" w:eastAsia="Calibri" w:hAnsi="Times New Roman"/>
          <w:b/>
          <w:sz w:val="26"/>
          <w:szCs w:val="26"/>
          <w:lang w:eastAsia="en-US"/>
        </w:rPr>
      </w:pP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2.1. Администрация поселения имеет право:</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2.1.1. получать информацию о ходе исполнения переданных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2.1.2. 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2.1.3. осуществлять текущий контроль за исполнением переданных полномочий, эффективностью и </w:t>
      </w:r>
      <w:proofErr w:type="gramStart"/>
      <w:r w:rsidRPr="003E0E96">
        <w:rPr>
          <w:rFonts w:ascii="Times New Roman" w:eastAsia="Calibri" w:hAnsi="Times New Roman"/>
          <w:sz w:val="26"/>
          <w:szCs w:val="26"/>
          <w:lang w:eastAsia="en-US"/>
        </w:rPr>
        <w:t>целевым  использованием</w:t>
      </w:r>
      <w:proofErr w:type="gramEnd"/>
      <w:r w:rsidRPr="003E0E96">
        <w:rPr>
          <w:rFonts w:ascii="Times New Roman" w:eastAsia="Calibri" w:hAnsi="Times New Roman"/>
          <w:sz w:val="26"/>
          <w:szCs w:val="26"/>
          <w:lang w:eastAsia="en-US"/>
        </w:rPr>
        <w:t xml:space="preserve"> бюджетных средств;</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2.1.4. устанавливать критерии оценки эффективности исполнения переданных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2.1.5. 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2.2. Администрация поселения обязана:</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2.2.1. перечислять межбюджетные трансферты Администрации района на осуществление полномочий, указанных в пункте 1.1. настоящего Соглашения;</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2.2.2. передать Администрации района документы и предоставлять имеющуюся информацию, необходимую для осуществления переданных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2.2.3. участвовать в проводимых Администрацией района мероприятиях (согласно утверждённых планов).</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2.3. Администрация района имеет право:</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2.3.1.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2.3.2. организовывать проведение официальных районных мероприятий (совещаний, семинаров и т.п.) по вопросам осуществления переданных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2.3.3. получать от Администрации поселения сведения и документы, необходимые для исполнения принятых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2.3.4. получать финансовое обеспечение полномочий, указанных в пункте 1.1. настоящего Соглашения, за счет межбюджетных трансфертов, предоставляемых из бюджета Администрации поселения.</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2.3.5.  </w:t>
      </w:r>
      <w:r w:rsidRPr="003E0E96">
        <w:rPr>
          <w:rFonts w:ascii="Times New Roman" w:eastAsia="Courier New" w:hAnsi="Times New Roman"/>
          <w:bCs/>
          <w:sz w:val="26"/>
          <w:szCs w:val="26"/>
          <w:lang w:eastAsia="en-US"/>
        </w:rPr>
        <w:t xml:space="preserve">разрабатывать нормативные правовые </w:t>
      </w:r>
      <w:proofErr w:type="gramStart"/>
      <w:r w:rsidRPr="003E0E96">
        <w:rPr>
          <w:rFonts w:ascii="Times New Roman" w:eastAsia="Courier New" w:hAnsi="Times New Roman"/>
          <w:bCs/>
          <w:sz w:val="26"/>
          <w:szCs w:val="26"/>
          <w:lang w:eastAsia="en-US"/>
        </w:rPr>
        <w:t>акты  по</w:t>
      </w:r>
      <w:proofErr w:type="gramEnd"/>
      <w:r w:rsidRPr="003E0E96">
        <w:rPr>
          <w:rFonts w:ascii="Times New Roman" w:eastAsia="Courier New" w:hAnsi="Times New Roman"/>
          <w:bCs/>
          <w:sz w:val="26"/>
          <w:szCs w:val="26"/>
          <w:lang w:eastAsia="en-US"/>
        </w:rPr>
        <w:t xml:space="preserve"> созданию, обеспечению условий для   эффективной работы в части переданных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lastRenderedPageBreak/>
        <w:t>2.4. Администрация района обязана:</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2.4.1. осуществлять в соответствии с действующим законодательством переданные ей Администрацией поселения полномочия </w:t>
      </w:r>
      <w:proofErr w:type="gramStart"/>
      <w:r w:rsidRPr="003E0E96">
        <w:rPr>
          <w:rFonts w:ascii="Times New Roman" w:eastAsia="Calibri" w:hAnsi="Times New Roman"/>
          <w:sz w:val="26"/>
          <w:szCs w:val="26"/>
          <w:lang w:eastAsia="en-US"/>
        </w:rPr>
        <w:t>в пределах</w:t>
      </w:r>
      <w:proofErr w:type="gramEnd"/>
      <w:r w:rsidRPr="003E0E96">
        <w:rPr>
          <w:rFonts w:ascii="Times New Roman" w:eastAsia="Calibri" w:hAnsi="Times New Roman"/>
          <w:sz w:val="26"/>
          <w:szCs w:val="26"/>
          <w:lang w:eastAsia="en-US"/>
        </w:rPr>
        <w:t xml:space="preserve"> выделенных на эти цели финансовых средств (иных межбюджетных трансфертов);</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2.4.2. обеспечить эффективное, рациональное и целевое использование финансовых и материальных средств, переданных Администрацией поселения на осуществление полномочий, указанных в пункте 1.2. настоящего Соглашения;</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2.4.3. представлять в Администрацию поселения информацию об использовании денежных средств по осуществлению переданных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2.4.4. определить структурные подразделения (должностные лица), ответственные за осуществление полномочий, указанных в п. 1.1. настоящего Соглашения;</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2.4.5. 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2.4.6. реализовывать иные права, предусмотренные законодательством Российской Федерации, Самарской области,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1.2 настоящего Соглашения.</w:t>
      </w:r>
    </w:p>
    <w:p w:rsidR="003E0E96" w:rsidRPr="003E0E96" w:rsidRDefault="003E0E96" w:rsidP="003E0E96">
      <w:pPr>
        <w:widowControl/>
        <w:suppressAutoHyphens w:val="0"/>
        <w:jc w:val="both"/>
        <w:rPr>
          <w:rFonts w:ascii="Times New Roman" w:eastAsia="Calibri" w:hAnsi="Times New Roman"/>
          <w:sz w:val="26"/>
          <w:szCs w:val="26"/>
          <w:lang w:eastAsia="en-US"/>
        </w:rPr>
      </w:pPr>
    </w:p>
    <w:p w:rsidR="003E0E96" w:rsidRPr="003E0E96" w:rsidRDefault="003E0E96" w:rsidP="003E0E96">
      <w:pPr>
        <w:widowControl/>
        <w:suppressAutoHyphens w:val="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3. Порядок определения межбюджетных трансфертов</w:t>
      </w:r>
    </w:p>
    <w:p w:rsidR="003E0E96" w:rsidRPr="003E0E96" w:rsidRDefault="003E0E96" w:rsidP="003E0E96">
      <w:pPr>
        <w:widowControl/>
        <w:suppressAutoHyphens w:val="0"/>
        <w:jc w:val="center"/>
        <w:rPr>
          <w:rFonts w:ascii="Times New Roman" w:eastAsia="Calibri" w:hAnsi="Times New Roman"/>
          <w:b/>
          <w:sz w:val="26"/>
          <w:szCs w:val="26"/>
          <w:lang w:eastAsia="en-US"/>
        </w:rPr>
      </w:pP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3.1. Выполнение части полномочий осуществляется за счет иных межбюджетных трансфертов, передаваемых из бюджета сельского поселения Нижнее </w:t>
      </w:r>
      <w:proofErr w:type="gramStart"/>
      <w:r w:rsidRPr="003E0E96">
        <w:rPr>
          <w:rFonts w:ascii="Times New Roman" w:eastAsia="Calibri" w:hAnsi="Times New Roman"/>
          <w:sz w:val="26"/>
          <w:szCs w:val="26"/>
          <w:lang w:eastAsia="en-US"/>
        </w:rPr>
        <w:t>Санчелеево  в</w:t>
      </w:r>
      <w:proofErr w:type="gramEnd"/>
      <w:r w:rsidRPr="003E0E96">
        <w:rPr>
          <w:rFonts w:ascii="Times New Roman" w:eastAsia="Calibri" w:hAnsi="Times New Roman"/>
          <w:sz w:val="26"/>
          <w:szCs w:val="26"/>
          <w:lang w:eastAsia="en-US"/>
        </w:rPr>
        <w:t xml:space="preserve"> бюджет муниципального  района Ставропольский Самарской области. Объем межбюджетных трансфертов, предоставляемых бюджету муниципального </w:t>
      </w:r>
      <w:proofErr w:type="gramStart"/>
      <w:r w:rsidRPr="003E0E96">
        <w:rPr>
          <w:rFonts w:ascii="Times New Roman" w:eastAsia="Calibri" w:hAnsi="Times New Roman"/>
          <w:sz w:val="26"/>
          <w:szCs w:val="26"/>
          <w:lang w:eastAsia="en-US"/>
        </w:rPr>
        <w:t>района  Ставропольский</w:t>
      </w:r>
      <w:proofErr w:type="gramEnd"/>
      <w:r w:rsidRPr="003E0E96">
        <w:rPr>
          <w:rFonts w:ascii="Times New Roman" w:eastAsia="Calibri" w:hAnsi="Times New Roman"/>
          <w:sz w:val="26"/>
          <w:szCs w:val="26"/>
          <w:lang w:eastAsia="en-US"/>
        </w:rPr>
        <w:t xml:space="preserve"> Самарской области из бюджета сельского поселения Нижнее Санчелеево для осуществления переданных полномочий рассчитывается в соответствии с Порядком утвержденным Решением Собрания представителей сельского поселения Нижнее Санчелеево муниципального района Ставропольский Самарской области.</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3.2. Объем иных межбюджетных трансфертов, необходимых для осуществления указанных полномочий, устанавливается Решением Собрания представителей поселения о бюджете на очередной финансовый год, который определяется исходя из затрат на реализацию переданных полномочий.</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3.3. Формирование, перечисление и учет, предоставляемых из бюджета сельского поселения в бюджет муниципального района межбюджетных трансфертов на реализацию полномочий, указанных в п. 1.1. настоящего Соглашения осуществляется в </w:t>
      </w:r>
      <w:proofErr w:type="gramStart"/>
      <w:r w:rsidRPr="003E0E96">
        <w:rPr>
          <w:rFonts w:ascii="Times New Roman" w:eastAsia="Calibri" w:hAnsi="Times New Roman"/>
          <w:sz w:val="26"/>
          <w:szCs w:val="26"/>
          <w:lang w:eastAsia="en-US"/>
        </w:rPr>
        <w:t>соответствии  с</w:t>
      </w:r>
      <w:proofErr w:type="gramEnd"/>
      <w:r w:rsidRPr="003E0E96">
        <w:rPr>
          <w:rFonts w:ascii="Times New Roman" w:eastAsia="Calibri" w:hAnsi="Times New Roman"/>
          <w:sz w:val="26"/>
          <w:szCs w:val="26"/>
          <w:lang w:eastAsia="en-US"/>
        </w:rPr>
        <w:t xml:space="preserve"> бюджетным законодательством РФ.</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3.4. Передача полномочий, указанных в п. 1.1. настоящего Соглашения, не препятствует </w:t>
      </w:r>
      <w:proofErr w:type="gramStart"/>
      <w:r w:rsidRPr="003E0E96">
        <w:rPr>
          <w:rFonts w:ascii="Times New Roman" w:eastAsia="Calibri" w:hAnsi="Times New Roman"/>
          <w:sz w:val="26"/>
          <w:szCs w:val="26"/>
          <w:lang w:eastAsia="en-US"/>
        </w:rPr>
        <w:t>самостоятельному  финансированию</w:t>
      </w:r>
      <w:proofErr w:type="gramEnd"/>
      <w:r w:rsidRPr="003E0E96">
        <w:rPr>
          <w:rFonts w:ascii="Times New Roman" w:eastAsia="Calibri" w:hAnsi="Times New Roman"/>
          <w:sz w:val="26"/>
          <w:szCs w:val="26"/>
          <w:lang w:eastAsia="en-US"/>
        </w:rPr>
        <w:t xml:space="preserve"> за счет средств  бюджета сельского поселения отдельных мероприятий в рамках реализации данных полномочий.</w:t>
      </w:r>
    </w:p>
    <w:p w:rsidR="003E0E96" w:rsidRPr="003E0E96" w:rsidRDefault="003E0E96" w:rsidP="003E0E96">
      <w:pPr>
        <w:widowControl/>
        <w:suppressAutoHyphens w:val="0"/>
        <w:jc w:val="both"/>
        <w:rPr>
          <w:rFonts w:ascii="Times New Roman" w:eastAsia="Calibri" w:hAnsi="Times New Roman"/>
          <w:sz w:val="26"/>
          <w:szCs w:val="26"/>
          <w:lang w:eastAsia="en-US"/>
        </w:rPr>
      </w:pPr>
    </w:p>
    <w:p w:rsidR="003E0E96" w:rsidRPr="003E0E96" w:rsidRDefault="003E0E96" w:rsidP="003E0E96">
      <w:pPr>
        <w:widowControl/>
        <w:suppressAutoHyphens w:val="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4. Ответственность</w:t>
      </w:r>
    </w:p>
    <w:p w:rsidR="003E0E96" w:rsidRPr="003E0E96" w:rsidRDefault="003E0E96" w:rsidP="003E0E96">
      <w:pPr>
        <w:widowControl/>
        <w:suppressAutoHyphens w:val="0"/>
        <w:jc w:val="center"/>
        <w:rPr>
          <w:rFonts w:ascii="Times New Roman" w:eastAsia="Calibri" w:hAnsi="Times New Roman"/>
          <w:b/>
          <w:sz w:val="26"/>
          <w:szCs w:val="26"/>
          <w:lang w:eastAsia="en-US"/>
        </w:rPr>
      </w:pPr>
    </w:p>
    <w:p w:rsidR="003E0E96" w:rsidRPr="003E0E96" w:rsidRDefault="003E0E96" w:rsidP="003E0E96">
      <w:pPr>
        <w:widowControl/>
        <w:tabs>
          <w:tab w:val="left" w:pos="495"/>
          <w:tab w:val="left" w:pos="585"/>
          <w:tab w:val="left" w:pos="1065"/>
        </w:tabs>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4.1. Установление фактов ненадлежащего осуществления обязанностей каждой </w:t>
      </w:r>
      <w:proofErr w:type="gramStart"/>
      <w:r w:rsidRPr="003E0E96">
        <w:rPr>
          <w:rFonts w:ascii="Times New Roman" w:eastAsia="Calibri" w:hAnsi="Times New Roman"/>
          <w:sz w:val="26"/>
          <w:szCs w:val="26"/>
          <w:lang w:eastAsia="en-US"/>
        </w:rPr>
        <w:t>из  Сторон</w:t>
      </w:r>
      <w:proofErr w:type="gramEnd"/>
      <w:r w:rsidRPr="003E0E96">
        <w:rPr>
          <w:rFonts w:ascii="Times New Roman" w:eastAsia="Calibri" w:hAnsi="Times New Roman"/>
          <w:sz w:val="26"/>
          <w:szCs w:val="26"/>
          <w:lang w:eastAsia="en-US"/>
        </w:rPr>
        <w:t xml:space="preserve"> Соглашения  может служить основанием одностороннего </w:t>
      </w:r>
      <w:r w:rsidRPr="003E0E96">
        <w:rPr>
          <w:rFonts w:ascii="Times New Roman" w:eastAsia="Calibri" w:hAnsi="Times New Roman"/>
          <w:sz w:val="26"/>
          <w:szCs w:val="26"/>
          <w:lang w:eastAsia="en-US"/>
        </w:rPr>
        <w:lastRenderedPageBreak/>
        <w:t xml:space="preserve">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Расторжение настоящего Соглашения производится в месячный срок с момента подписания Соглашения о </w:t>
      </w:r>
      <w:proofErr w:type="gramStart"/>
      <w:r w:rsidRPr="003E0E96">
        <w:rPr>
          <w:rFonts w:ascii="Times New Roman" w:eastAsia="Calibri" w:hAnsi="Times New Roman"/>
          <w:sz w:val="26"/>
          <w:szCs w:val="26"/>
          <w:lang w:eastAsia="en-US"/>
        </w:rPr>
        <w:t>расторжении  или</w:t>
      </w:r>
      <w:proofErr w:type="gramEnd"/>
      <w:r w:rsidRPr="003E0E96">
        <w:rPr>
          <w:rFonts w:ascii="Times New Roman" w:eastAsia="Calibri" w:hAnsi="Times New Roman"/>
          <w:sz w:val="26"/>
          <w:szCs w:val="26"/>
          <w:lang w:eastAsia="en-US"/>
        </w:rPr>
        <w:t xml:space="preserve"> получения письменного уведомления о расторжении Соглашения.</w:t>
      </w:r>
    </w:p>
    <w:p w:rsidR="003E0E96" w:rsidRPr="003E0E96" w:rsidRDefault="003E0E96" w:rsidP="003E0E96">
      <w:pPr>
        <w:widowControl/>
        <w:tabs>
          <w:tab w:val="left" w:pos="495"/>
          <w:tab w:val="left" w:pos="585"/>
          <w:tab w:val="left" w:pos="1065"/>
        </w:tabs>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4.2.  </w:t>
      </w:r>
      <w:proofErr w:type="gramStart"/>
      <w:r w:rsidRPr="003E0E96">
        <w:rPr>
          <w:rFonts w:ascii="Times New Roman" w:eastAsia="Calibri" w:hAnsi="Times New Roman"/>
          <w:sz w:val="26"/>
          <w:szCs w:val="26"/>
          <w:lang w:eastAsia="en-US"/>
        </w:rPr>
        <w:t>Администрация  района</w:t>
      </w:r>
      <w:proofErr w:type="gramEnd"/>
      <w:r w:rsidRPr="003E0E96">
        <w:rPr>
          <w:rFonts w:ascii="Times New Roman" w:eastAsia="Calibri" w:hAnsi="Times New Roman"/>
          <w:sz w:val="26"/>
          <w:szCs w:val="26"/>
          <w:lang w:eastAsia="en-US"/>
        </w:rPr>
        <w:t xml:space="preserve"> несет ответственность  за осуществление переданных ей полномочий в той мере, в какой эти полномочия обеспечены финансовыми средствами.</w:t>
      </w:r>
    </w:p>
    <w:p w:rsidR="003E0E96" w:rsidRPr="003E0E96" w:rsidRDefault="003E0E96" w:rsidP="003E0E96">
      <w:pPr>
        <w:widowControl/>
        <w:tabs>
          <w:tab w:val="left" w:pos="495"/>
          <w:tab w:val="left" w:pos="585"/>
          <w:tab w:val="left" w:pos="1065"/>
        </w:tabs>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4.3. В случае выявления фактов, указанных в пункте 4.1 настоящего Соглашения, каждая из </w:t>
      </w:r>
      <w:proofErr w:type="gramStart"/>
      <w:r w:rsidRPr="003E0E96">
        <w:rPr>
          <w:rFonts w:ascii="Times New Roman" w:eastAsia="Calibri" w:hAnsi="Times New Roman"/>
          <w:sz w:val="26"/>
          <w:szCs w:val="26"/>
          <w:lang w:eastAsia="en-US"/>
        </w:rPr>
        <w:t>Сторон  вправе</w:t>
      </w:r>
      <w:proofErr w:type="gramEnd"/>
      <w:r w:rsidRPr="003E0E96">
        <w:rPr>
          <w:rFonts w:ascii="Times New Roman" w:eastAsia="Calibri" w:hAnsi="Times New Roman"/>
          <w:sz w:val="26"/>
          <w:szCs w:val="26"/>
          <w:lang w:eastAsia="en-US"/>
        </w:rPr>
        <w:t xml:space="preserve"> требовать расторжения данного  Соглашения или уплаты неустойки в размере 0,01 % от суммы стоимостного выражения невыполненных  обязательств, а также возмещения понесенных  убытков  в части непокрытой неустойкой.</w:t>
      </w:r>
    </w:p>
    <w:p w:rsidR="003E0E96" w:rsidRPr="003E0E96" w:rsidRDefault="003E0E96" w:rsidP="003E0E96">
      <w:pPr>
        <w:widowControl/>
        <w:tabs>
          <w:tab w:val="left" w:pos="495"/>
          <w:tab w:val="left" w:pos="585"/>
          <w:tab w:val="left" w:pos="1065"/>
        </w:tabs>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4.4.  Возврат финансовых средств, перечисленных на счет бюджета муниципального района для </w:t>
      </w:r>
      <w:proofErr w:type="gramStart"/>
      <w:r w:rsidRPr="003E0E96">
        <w:rPr>
          <w:rFonts w:ascii="Times New Roman" w:eastAsia="Calibri" w:hAnsi="Times New Roman"/>
          <w:sz w:val="26"/>
          <w:szCs w:val="26"/>
          <w:lang w:eastAsia="en-US"/>
        </w:rPr>
        <w:t>осуществления  переданных</w:t>
      </w:r>
      <w:proofErr w:type="gramEnd"/>
      <w:r w:rsidRPr="003E0E96">
        <w:rPr>
          <w:rFonts w:ascii="Times New Roman" w:eastAsia="Calibri" w:hAnsi="Times New Roman"/>
          <w:sz w:val="26"/>
          <w:szCs w:val="26"/>
          <w:lang w:eastAsia="en-US"/>
        </w:rPr>
        <w:t xml:space="preserve"> полномочий осуществляется в соответствии с действующим законодательством  на счет бюджета сельского поселения.</w:t>
      </w:r>
    </w:p>
    <w:p w:rsidR="003E0E96" w:rsidRPr="003E0E96" w:rsidRDefault="003E0E96" w:rsidP="003E0E96">
      <w:pPr>
        <w:widowControl/>
        <w:tabs>
          <w:tab w:val="left" w:pos="495"/>
          <w:tab w:val="left" w:pos="585"/>
          <w:tab w:val="left" w:pos="1065"/>
        </w:tabs>
        <w:suppressAutoHyphens w:val="0"/>
        <w:ind w:left="45" w:hanging="30"/>
        <w:jc w:val="both"/>
        <w:rPr>
          <w:rFonts w:ascii="Times New Roman" w:eastAsia="Calibri" w:hAnsi="Times New Roman"/>
          <w:sz w:val="26"/>
          <w:szCs w:val="26"/>
          <w:lang w:eastAsia="en-US"/>
        </w:rPr>
      </w:pPr>
    </w:p>
    <w:p w:rsidR="003E0E96" w:rsidRPr="003E0E96" w:rsidRDefault="003E0E96" w:rsidP="003E0E96">
      <w:pPr>
        <w:widowControl/>
        <w:suppressAutoHyphens w:val="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5. Срок действия и основания прекращения действия Соглашения</w:t>
      </w:r>
    </w:p>
    <w:p w:rsidR="003E0E96" w:rsidRPr="003E0E96" w:rsidRDefault="003E0E96" w:rsidP="003E0E96">
      <w:pPr>
        <w:widowControl/>
        <w:suppressAutoHyphens w:val="0"/>
        <w:jc w:val="center"/>
        <w:rPr>
          <w:rFonts w:ascii="Times New Roman" w:eastAsia="Calibri" w:hAnsi="Times New Roman"/>
          <w:b/>
          <w:sz w:val="26"/>
          <w:szCs w:val="26"/>
          <w:lang w:eastAsia="en-US"/>
        </w:rPr>
      </w:pP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5.1. Срок действия настоящего Соглашения устанавливается с момента официального опубликования в газете «Ставрополь-на-Волге. Официальное опубликование» и действует до 31 декабря 2021 года.</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5.2. 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5.3. Любые изменения или дополнения к настоящему Соглашению совершаются в письменной форме и подписываются обеими Сторонами.</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5.4. Настоящее Соглашение составлено в двух экземплярах, имеющих одинаковую юридическую силу, по одному для каждой из сторон.</w:t>
      </w:r>
    </w:p>
    <w:p w:rsidR="003E0E96" w:rsidRPr="003E0E96" w:rsidRDefault="003E0E96" w:rsidP="003E0E96">
      <w:pPr>
        <w:widowControl/>
        <w:suppressAutoHyphens w:val="0"/>
        <w:jc w:val="both"/>
        <w:rPr>
          <w:rFonts w:ascii="Times New Roman" w:eastAsia="Calibri" w:hAnsi="Times New Roman"/>
          <w:sz w:val="26"/>
          <w:szCs w:val="26"/>
          <w:lang w:eastAsia="en-US"/>
        </w:rPr>
      </w:pPr>
    </w:p>
    <w:p w:rsidR="003E0E96" w:rsidRPr="003E0E96" w:rsidRDefault="003E0E96" w:rsidP="003E0E96">
      <w:pPr>
        <w:widowControl/>
        <w:suppressAutoHyphens w:val="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6. Досрочное прекращение действия Соглашения</w:t>
      </w:r>
    </w:p>
    <w:p w:rsidR="003E0E96" w:rsidRPr="003E0E96" w:rsidRDefault="003E0E96" w:rsidP="003E0E96">
      <w:pPr>
        <w:widowControl/>
        <w:suppressAutoHyphens w:val="0"/>
        <w:jc w:val="center"/>
        <w:rPr>
          <w:rFonts w:ascii="Times New Roman" w:eastAsia="Calibri" w:hAnsi="Times New Roman"/>
          <w:b/>
          <w:sz w:val="26"/>
          <w:szCs w:val="26"/>
          <w:lang w:eastAsia="en-US"/>
        </w:rPr>
      </w:pP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6.1. При досрочном прекращении действия Соглашения Сторона должна уведомить другую Сторону не позднее чем за два месяца о расторжении.</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6.2. Досрочное прекращение действия настоящего Соглашения осуществляется на основании отдельного Соглашения сторон в следующих случаях:</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6.1.1. вступление в силу федерального закона, в соответствии с которым полномочие, указанное в п. 1.1 настоящего Соглашения, исключается из компетенции поселения;</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6.1.2. неисполнения и (или) ненадлежащего исполнения полномочий, указанных в п.1.1. настоящего Соглашения;</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6.1.3. использование не по назначению переданных для осуществления полномочий, указанных в п. 1.1. настоящего Соглашения финансовых и материальных средств;</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lastRenderedPageBreak/>
        <w:t>6.1.4. нарушения при осуществлении полномочий, указанных в п. 1.1. настоящего Соглашения, законодательства и правовых актов органов местного самоуправления;</w:t>
      </w:r>
    </w:p>
    <w:p w:rsidR="003E0E96" w:rsidRPr="003E0E96" w:rsidRDefault="003E0E96" w:rsidP="003E0E96">
      <w:pPr>
        <w:widowControl/>
        <w:suppressAutoHyphens w:val="0"/>
        <w:ind w:firstLine="851"/>
        <w:jc w:val="both"/>
        <w:rPr>
          <w:rFonts w:ascii="Times New Roman" w:eastAsia="Calibri" w:hAnsi="Times New Roman"/>
          <w:sz w:val="26"/>
          <w:szCs w:val="26"/>
          <w:lang w:eastAsia="en-US"/>
        </w:rPr>
      </w:pPr>
      <w:r w:rsidRPr="003E0E96">
        <w:rPr>
          <w:rFonts w:ascii="Times New Roman" w:eastAsia="Calibri" w:hAnsi="Times New Roman"/>
          <w:sz w:val="26"/>
          <w:szCs w:val="26"/>
          <w:lang w:eastAsia="en-US"/>
        </w:rPr>
        <w:t>6.1.5. нецелесообразности осуществления Администрацией района полномочий, указанных в п. 1.1. настоящего Соглашения.</w:t>
      </w:r>
    </w:p>
    <w:p w:rsidR="003E0E96" w:rsidRPr="003E0E96" w:rsidRDefault="003E0E96" w:rsidP="003E0E96">
      <w:pPr>
        <w:widowControl/>
        <w:suppressAutoHyphens w:val="0"/>
        <w:jc w:val="both"/>
        <w:rPr>
          <w:rFonts w:ascii="Times New Roman" w:eastAsia="Calibri" w:hAnsi="Times New Roman"/>
          <w:sz w:val="26"/>
          <w:szCs w:val="26"/>
          <w:lang w:eastAsia="en-US"/>
        </w:rPr>
      </w:pPr>
    </w:p>
    <w:p w:rsidR="003E0E96" w:rsidRPr="003E0E96" w:rsidRDefault="003E0E96" w:rsidP="003E0E96">
      <w:pPr>
        <w:widowControl/>
        <w:suppressAutoHyphens w:val="0"/>
        <w:jc w:val="center"/>
        <w:rPr>
          <w:rFonts w:ascii="Times New Roman" w:eastAsia="Calibri" w:hAnsi="Times New Roman"/>
          <w:b/>
          <w:sz w:val="26"/>
          <w:szCs w:val="26"/>
          <w:lang w:eastAsia="en-US"/>
        </w:rPr>
      </w:pPr>
      <w:r w:rsidRPr="003E0E96">
        <w:rPr>
          <w:rFonts w:ascii="Times New Roman" w:eastAsia="Calibri" w:hAnsi="Times New Roman"/>
          <w:b/>
          <w:sz w:val="26"/>
          <w:szCs w:val="26"/>
          <w:lang w:eastAsia="en-US"/>
        </w:rPr>
        <w:t>7. Юридические адреса и банковские реквизиты сторон</w:t>
      </w:r>
    </w:p>
    <w:tbl>
      <w:tblPr>
        <w:tblW w:w="9420"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742"/>
      </w:tblGrid>
      <w:tr w:rsidR="003E0E96" w:rsidRPr="003E0E96" w:rsidTr="00CE5B9A">
        <w:tc>
          <w:tcPr>
            <w:tcW w:w="4678" w:type="dxa"/>
            <w:shd w:val="clear" w:color="auto" w:fill="auto"/>
          </w:tcPr>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Администрация муниципального района Ставропольский Самарской области</w:t>
            </w:r>
          </w:p>
          <w:p w:rsidR="003E0E96" w:rsidRPr="003E0E96" w:rsidRDefault="003E0E96" w:rsidP="003E0E96">
            <w:pPr>
              <w:widowControl/>
              <w:suppressLineNumbers/>
              <w:snapToGrid w:val="0"/>
              <w:rPr>
                <w:rFonts w:ascii="Times New Roman" w:eastAsia="Times New Roman" w:hAnsi="Times New Roman"/>
                <w:sz w:val="26"/>
                <w:szCs w:val="26"/>
              </w:rPr>
            </w:pPr>
          </w:p>
          <w:p w:rsidR="003E0E96" w:rsidRPr="003E0E96" w:rsidRDefault="003E0E96" w:rsidP="003E0E96">
            <w:pPr>
              <w:widowControl/>
              <w:suppressLineNumbers/>
              <w:snapToGrid w:val="0"/>
              <w:rPr>
                <w:rFonts w:ascii="Times New Roman" w:eastAsia="Times New Roman" w:hAnsi="Times New Roman"/>
                <w:sz w:val="26"/>
                <w:szCs w:val="26"/>
              </w:rPr>
            </w:pPr>
          </w:p>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 xml:space="preserve">445011, Самарская область, город </w:t>
            </w:r>
            <w:proofErr w:type="gramStart"/>
            <w:r w:rsidRPr="003E0E96">
              <w:rPr>
                <w:rFonts w:ascii="Times New Roman" w:eastAsia="Times New Roman" w:hAnsi="Times New Roman"/>
                <w:sz w:val="26"/>
                <w:szCs w:val="26"/>
              </w:rPr>
              <w:t>Тольятти,  площадь</w:t>
            </w:r>
            <w:proofErr w:type="gramEnd"/>
            <w:r w:rsidRPr="003E0E96">
              <w:rPr>
                <w:rFonts w:ascii="Times New Roman" w:eastAsia="Times New Roman" w:hAnsi="Times New Roman"/>
                <w:sz w:val="26"/>
                <w:szCs w:val="26"/>
              </w:rPr>
              <w:t xml:space="preserve"> Свободы, 9</w:t>
            </w:r>
          </w:p>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 xml:space="preserve">Адрес юридический: </w:t>
            </w:r>
            <w:proofErr w:type="gramStart"/>
            <w:r w:rsidRPr="003E0E96">
              <w:rPr>
                <w:rFonts w:ascii="Times New Roman" w:eastAsia="Times New Roman" w:hAnsi="Times New Roman"/>
                <w:sz w:val="26"/>
                <w:szCs w:val="26"/>
              </w:rPr>
              <w:t>445146,Самарская</w:t>
            </w:r>
            <w:proofErr w:type="gramEnd"/>
            <w:r w:rsidRPr="003E0E96">
              <w:rPr>
                <w:rFonts w:ascii="Times New Roman" w:eastAsia="Times New Roman" w:hAnsi="Times New Roman"/>
                <w:sz w:val="26"/>
                <w:szCs w:val="26"/>
              </w:rPr>
              <w:t xml:space="preserve"> область, </w:t>
            </w:r>
            <w:proofErr w:type="spellStart"/>
            <w:r w:rsidRPr="003E0E96">
              <w:rPr>
                <w:rFonts w:ascii="Times New Roman" w:eastAsia="Times New Roman" w:hAnsi="Times New Roman"/>
                <w:sz w:val="26"/>
                <w:szCs w:val="26"/>
              </w:rPr>
              <w:t>с.Хрящевка</w:t>
            </w:r>
            <w:proofErr w:type="spellEnd"/>
            <w:r w:rsidRPr="003E0E96">
              <w:rPr>
                <w:rFonts w:ascii="Times New Roman" w:eastAsia="Times New Roman" w:hAnsi="Times New Roman"/>
                <w:sz w:val="26"/>
                <w:szCs w:val="26"/>
              </w:rPr>
              <w:t xml:space="preserve">, </w:t>
            </w:r>
            <w:proofErr w:type="spellStart"/>
            <w:r w:rsidRPr="003E0E96">
              <w:rPr>
                <w:rFonts w:ascii="Times New Roman" w:eastAsia="Times New Roman" w:hAnsi="Times New Roman"/>
                <w:sz w:val="26"/>
                <w:szCs w:val="26"/>
              </w:rPr>
              <w:t>ул.Советская</w:t>
            </w:r>
            <w:proofErr w:type="spellEnd"/>
            <w:r w:rsidRPr="003E0E96">
              <w:rPr>
                <w:rFonts w:ascii="Times New Roman" w:eastAsia="Times New Roman" w:hAnsi="Times New Roman"/>
                <w:sz w:val="26"/>
                <w:szCs w:val="26"/>
              </w:rPr>
              <w:t>, д.10</w:t>
            </w:r>
          </w:p>
          <w:p w:rsidR="003E0E96" w:rsidRPr="003E0E96" w:rsidRDefault="003E0E96" w:rsidP="003E0E96">
            <w:pPr>
              <w:widowControl/>
              <w:suppressLineNumbers/>
              <w:snapToGrid w:val="0"/>
              <w:rPr>
                <w:rFonts w:ascii="Times New Roman" w:eastAsia="Times New Roman" w:hAnsi="Times New Roman"/>
                <w:sz w:val="26"/>
                <w:szCs w:val="26"/>
              </w:rPr>
            </w:pPr>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УФК по Самарской области (</w:t>
            </w:r>
            <w:proofErr w:type="gramStart"/>
            <w:r w:rsidRPr="003E0E96">
              <w:rPr>
                <w:rFonts w:ascii="Times New Roman" w:eastAsia="Calibri" w:hAnsi="Times New Roman"/>
                <w:sz w:val="26"/>
                <w:szCs w:val="26"/>
                <w:lang w:eastAsia="en-US"/>
              </w:rPr>
              <w:t>4200,УФ</w:t>
            </w:r>
            <w:proofErr w:type="gramEnd"/>
            <w:r w:rsidRPr="003E0E96">
              <w:rPr>
                <w:rFonts w:ascii="Times New Roman" w:eastAsia="Calibri" w:hAnsi="Times New Roman"/>
                <w:sz w:val="26"/>
                <w:szCs w:val="26"/>
                <w:lang w:eastAsia="en-US"/>
              </w:rPr>
              <w:t xml:space="preserve"> </w:t>
            </w:r>
            <w:proofErr w:type="spellStart"/>
            <w:r w:rsidRPr="003E0E96">
              <w:rPr>
                <w:rFonts w:ascii="Times New Roman" w:eastAsia="Calibri" w:hAnsi="Times New Roman"/>
                <w:sz w:val="26"/>
                <w:szCs w:val="26"/>
                <w:lang w:eastAsia="en-US"/>
              </w:rPr>
              <w:t>м.р.Ставропольский</w:t>
            </w:r>
            <w:proofErr w:type="spellEnd"/>
            <w:r w:rsidRPr="003E0E96">
              <w:rPr>
                <w:rFonts w:ascii="Times New Roman" w:eastAsia="Calibri" w:hAnsi="Times New Roman"/>
                <w:sz w:val="26"/>
                <w:szCs w:val="26"/>
                <w:lang w:eastAsia="en-US"/>
              </w:rPr>
              <w:t xml:space="preserve">, </w:t>
            </w:r>
            <w:proofErr w:type="spellStart"/>
            <w:r w:rsidRPr="003E0E96">
              <w:rPr>
                <w:rFonts w:ascii="Times New Roman" w:eastAsia="Calibri" w:hAnsi="Times New Roman"/>
                <w:sz w:val="26"/>
                <w:szCs w:val="26"/>
                <w:lang w:eastAsia="en-US"/>
              </w:rPr>
              <w:t>Адм.мун.р.Ставр</w:t>
            </w:r>
            <w:proofErr w:type="spellEnd"/>
            <w:r w:rsidRPr="003E0E96">
              <w:rPr>
                <w:rFonts w:ascii="Times New Roman" w:eastAsia="Calibri" w:hAnsi="Times New Roman"/>
                <w:sz w:val="26"/>
                <w:szCs w:val="26"/>
                <w:lang w:eastAsia="en-US"/>
              </w:rPr>
              <w:t>.)</w:t>
            </w:r>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Отделение Самара </w:t>
            </w:r>
            <w:proofErr w:type="spellStart"/>
            <w:r w:rsidRPr="003E0E96">
              <w:rPr>
                <w:rFonts w:ascii="Times New Roman" w:eastAsia="Calibri" w:hAnsi="Times New Roman"/>
                <w:sz w:val="26"/>
                <w:szCs w:val="26"/>
                <w:lang w:eastAsia="en-US"/>
              </w:rPr>
              <w:t>г.Самара</w:t>
            </w:r>
            <w:proofErr w:type="spellEnd"/>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БИК – 043601001</w:t>
            </w:r>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Р/с 40204810322020002353</w:t>
            </w:r>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ИНН -6382007951</w:t>
            </w:r>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КПП -638201001</w:t>
            </w:r>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ОГРН -1026303947010</w:t>
            </w:r>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ОКТМО – 36640460</w:t>
            </w:r>
          </w:p>
          <w:p w:rsidR="003E0E96" w:rsidRPr="003E0E96" w:rsidRDefault="003E0E96" w:rsidP="003E0E96">
            <w:pPr>
              <w:widowControl/>
              <w:tabs>
                <w:tab w:val="left" w:pos="0"/>
              </w:tabs>
              <w:suppressAutoHyphens w:val="0"/>
              <w:ind w:left="-107" w:right="-108"/>
              <w:jc w:val="center"/>
              <w:rPr>
                <w:rFonts w:ascii="Times New Roman" w:eastAsia="Calibri" w:hAnsi="Times New Roman"/>
                <w:sz w:val="26"/>
                <w:szCs w:val="26"/>
                <w:lang w:eastAsia="en-US"/>
              </w:rPr>
            </w:pPr>
          </w:p>
        </w:tc>
        <w:tc>
          <w:tcPr>
            <w:tcW w:w="4742" w:type="dxa"/>
            <w:shd w:val="clear" w:color="auto" w:fill="auto"/>
          </w:tcPr>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 xml:space="preserve">Администрация сельского поселения Нижнее </w:t>
            </w:r>
            <w:proofErr w:type="gramStart"/>
            <w:r w:rsidRPr="003E0E96">
              <w:rPr>
                <w:rFonts w:ascii="Times New Roman" w:eastAsia="Times New Roman" w:hAnsi="Times New Roman"/>
                <w:sz w:val="26"/>
                <w:szCs w:val="26"/>
              </w:rPr>
              <w:t>Санчелеево  муниципального</w:t>
            </w:r>
            <w:proofErr w:type="gramEnd"/>
            <w:r w:rsidRPr="003E0E96">
              <w:rPr>
                <w:rFonts w:ascii="Times New Roman" w:eastAsia="Times New Roman" w:hAnsi="Times New Roman"/>
                <w:sz w:val="26"/>
                <w:szCs w:val="26"/>
              </w:rPr>
              <w:t xml:space="preserve"> района Ставропольский   Самарской области</w:t>
            </w:r>
          </w:p>
          <w:p w:rsidR="003E0E96" w:rsidRPr="003E0E96" w:rsidRDefault="003E0E96" w:rsidP="003E0E96">
            <w:pPr>
              <w:widowControl/>
              <w:suppressLineNumbers/>
              <w:snapToGrid w:val="0"/>
              <w:rPr>
                <w:rFonts w:ascii="Times New Roman" w:eastAsia="Times New Roman" w:hAnsi="Times New Roman"/>
                <w:sz w:val="26"/>
                <w:szCs w:val="26"/>
              </w:rPr>
            </w:pPr>
          </w:p>
          <w:p w:rsidR="003E0E96" w:rsidRPr="003E0E96" w:rsidRDefault="003E0E96" w:rsidP="003E0E96">
            <w:pPr>
              <w:widowControl/>
              <w:suppressAutoHyphens w:val="0"/>
              <w:rPr>
                <w:rFonts w:ascii="Times New Roman" w:eastAsia="Calibri" w:hAnsi="Times New Roman"/>
                <w:sz w:val="26"/>
                <w:szCs w:val="26"/>
                <w:lang w:eastAsia="en-US"/>
              </w:rPr>
            </w:pPr>
            <w:bookmarkStart w:id="1" w:name="_GoBack"/>
            <w:bookmarkEnd w:id="1"/>
            <w:proofErr w:type="gramStart"/>
            <w:r w:rsidRPr="003E0E96">
              <w:rPr>
                <w:rFonts w:ascii="Times New Roman" w:eastAsia="Calibri" w:hAnsi="Times New Roman"/>
                <w:sz w:val="26"/>
                <w:szCs w:val="26"/>
                <w:lang w:eastAsia="en-US"/>
              </w:rPr>
              <w:t>445134,Самарская</w:t>
            </w:r>
            <w:proofErr w:type="gramEnd"/>
            <w:r w:rsidRPr="003E0E96">
              <w:rPr>
                <w:rFonts w:ascii="Times New Roman" w:eastAsia="Calibri" w:hAnsi="Times New Roman"/>
                <w:sz w:val="26"/>
                <w:szCs w:val="26"/>
                <w:lang w:eastAsia="en-US"/>
              </w:rPr>
              <w:t xml:space="preserve"> область</w:t>
            </w:r>
          </w:p>
          <w:p w:rsidR="003E0E96" w:rsidRPr="003E0E96" w:rsidRDefault="003E0E96" w:rsidP="003E0E96">
            <w:pPr>
              <w:widowControl/>
              <w:suppressAutoHyphens w:val="0"/>
              <w:rPr>
                <w:rFonts w:ascii="Times New Roman" w:eastAsia="Calibri" w:hAnsi="Times New Roman"/>
                <w:sz w:val="26"/>
                <w:szCs w:val="26"/>
                <w:lang w:eastAsia="en-US"/>
              </w:rPr>
            </w:pPr>
            <w:r w:rsidRPr="003E0E96">
              <w:rPr>
                <w:rFonts w:ascii="Times New Roman" w:eastAsia="Calibri" w:hAnsi="Times New Roman"/>
                <w:sz w:val="26"/>
                <w:szCs w:val="26"/>
                <w:lang w:eastAsia="en-US"/>
              </w:rPr>
              <w:t xml:space="preserve">Ставропольский район, с. Нижнее Санчелеево, ул. </w:t>
            </w:r>
            <w:proofErr w:type="gramStart"/>
            <w:r w:rsidRPr="003E0E96">
              <w:rPr>
                <w:rFonts w:ascii="Times New Roman" w:eastAsia="Calibri" w:hAnsi="Times New Roman"/>
                <w:sz w:val="26"/>
                <w:szCs w:val="26"/>
                <w:lang w:eastAsia="en-US"/>
              </w:rPr>
              <w:t xml:space="preserve">Красноармейская,   </w:t>
            </w:r>
            <w:proofErr w:type="gramEnd"/>
            <w:r w:rsidRPr="003E0E96">
              <w:rPr>
                <w:rFonts w:ascii="Times New Roman" w:eastAsia="Calibri" w:hAnsi="Times New Roman"/>
                <w:sz w:val="26"/>
                <w:szCs w:val="26"/>
                <w:lang w:eastAsia="en-US"/>
              </w:rPr>
              <w:t xml:space="preserve">                д. 40</w:t>
            </w:r>
          </w:p>
          <w:p w:rsidR="003E0E96" w:rsidRPr="003E0E96" w:rsidRDefault="003E0E96" w:rsidP="003E0E96">
            <w:pPr>
              <w:widowControl/>
              <w:suppressAutoHyphens w:val="0"/>
              <w:rPr>
                <w:rFonts w:ascii="Times New Roman" w:eastAsia="Calibri" w:hAnsi="Times New Roman"/>
                <w:sz w:val="26"/>
                <w:szCs w:val="26"/>
                <w:lang w:eastAsia="en-US"/>
              </w:rPr>
            </w:pP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 xml:space="preserve">ОТДЕЛЕНИЕ САМАРА БАНКА РОССИИ//УФК по Самарской                         </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области г. Самара, л/</w:t>
            </w:r>
            <w:proofErr w:type="gramStart"/>
            <w:r w:rsidRPr="003E0E96">
              <w:rPr>
                <w:rFonts w:ascii="Times New Roman" w:eastAsia="Times New Roman" w:hAnsi="Times New Roman"/>
                <w:sz w:val="26"/>
                <w:szCs w:val="26"/>
                <w:lang w:eastAsia="ru-RU"/>
              </w:rPr>
              <w:t>с  02423001410</w:t>
            </w:r>
            <w:proofErr w:type="gramEnd"/>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proofErr w:type="gramStart"/>
            <w:r w:rsidRPr="003E0E96">
              <w:rPr>
                <w:rFonts w:ascii="Times New Roman" w:eastAsia="Times New Roman" w:hAnsi="Times New Roman"/>
                <w:sz w:val="26"/>
                <w:szCs w:val="26"/>
                <w:lang w:eastAsia="ru-RU"/>
              </w:rPr>
              <w:t>БИК  013601205</w:t>
            </w:r>
            <w:proofErr w:type="gramEnd"/>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Номер казначейского счета     03231643366404304200</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Номер единого казначейского счета</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 xml:space="preserve">40102810545370000036                                          </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ИНН 6382050481                                                     КПП 638201001</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ОГРН                                         1056382080358</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ОКПО        93580541</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ОКВЭД      84.11.35</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ОКОГУ      32200</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ОКАТО      36240830001</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ОКФС        14</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ОКОПФ     81</w:t>
            </w:r>
          </w:p>
          <w:p w:rsidR="003E0E96" w:rsidRPr="003E0E96" w:rsidRDefault="003E0E96" w:rsidP="003E0E96">
            <w:pPr>
              <w:widowControl/>
              <w:tabs>
                <w:tab w:val="left" w:pos="3031"/>
              </w:tabs>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ОКТМО     36640430</w:t>
            </w:r>
          </w:p>
          <w:p w:rsidR="003E0E96" w:rsidRPr="003E0E96" w:rsidRDefault="003E0E96" w:rsidP="003E0E96">
            <w:pPr>
              <w:widowControl/>
              <w:suppressAutoHyphens w:val="0"/>
              <w:rPr>
                <w:rFonts w:ascii="Times New Roman" w:eastAsia="Times New Roman" w:hAnsi="Times New Roman"/>
                <w:sz w:val="26"/>
                <w:szCs w:val="26"/>
                <w:lang w:eastAsia="ru-RU"/>
              </w:rPr>
            </w:pPr>
            <w:r w:rsidRPr="003E0E96">
              <w:rPr>
                <w:rFonts w:ascii="Times New Roman" w:eastAsia="Times New Roman" w:hAnsi="Times New Roman"/>
                <w:sz w:val="26"/>
                <w:szCs w:val="26"/>
                <w:lang w:eastAsia="ru-RU"/>
              </w:rPr>
              <w:t>Лицевой счет    446010090</w:t>
            </w:r>
          </w:p>
        </w:tc>
      </w:tr>
      <w:tr w:rsidR="003E0E96" w:rsidRPr="003E0E96" w:rsidTr="00CE5B9A">
        <w:tc>
          <w:tcPr>
            <w:tcW w:w="4678" w:type="dxa"/>
            <w:shd w:val="clear" w:color="auto" w:fill="auto"/>
          </w:tcPr>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Глава муниципального района Ставропольский Самарской области</w:t>
            </w:r>
          </w:p>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 xml:space="preserve"> </w:t>
            </w:r>
          </w:p>
          <w:p w:rsidR="003E0E96" w:rsidRPr="003E0E96" w:rsidRDefault="003E0E96" w:rsidP="003E0E96">
            <w:pPr>
              <w:widowControl/>
              <w:suppressLineNumbers/>
              <w:snapToGrid w:val="0"/>
              <w:rPr>
                <w:rFonts w:ascii="Times New Roman" w:eastAsia="Times New Roman" w:hAnsi="Times New Roman"/>
                <w:sz w:val="26"/>
                <w:szCs w:val="26"/>
              </w:rPr>
            </w:pPr>
          </w:p>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__________________ В.М. Медведев</w:t>
            </w:r>
          </w:p>
          <w:p w:rsidR="003E0E96" w:rsidRPr="003E0E96" w:rsidRDefault="003E0E96" w:rsidP="003E0E96">
            <w:pPr>
              <w:widowControl/>
              <w:suppressLineNumbers/>
              <w:rPr>
                <w:rFonts w:ascii="Times New Roman" w:eastAsia="Times New Roman" w:hAnsi="Times New Roman"/>
                <w:sz w:val="26"/>
                <w:szCs w:val="26"/>
              </w:rPr>
            </w:pPr>
          </w:p>
          <w:p w:rsidR="003E0E96" w:rsidRPr="003E0E96" w:rsidRDefault="003E0E96" w:rsidP="003E0E96">
            <w:pPr>
              <w:widowControl/>
              <w:suppressLineNumbers/>
              <w:rPr>
                <w:rFonts w:ascii="Times New Roman" w:eastAsia="Times New Roman" w:hAnsi="Times New Roman"/>
                <w:sz w:val="26"/>
                <w:szCs w:val="26"/>
              </w:rPr>
            </w:pPr>
          </w:p>
          <w:p w:rsidR="003E0E96" w:rsidRPr="003E0E96" w:rsidRDefault="003E0E96" w:rsidP="003E0E96">
            <w:pPr>
              <w:widowControl/>
              <w:suppressLineNumbers/>
              <w:rPr>
                <w:rFonts w:ascii="Times New Roman" w:eastAsia="Times New Roman" w:hAnsi="Times New Roman"/>
                <w:sz w:val="26"/>
                <w:szCs w:val="26"/>
              </w:rPr>
            </w:pPr>
          </w:p>
        </w:tc>
        <w:tc>
          <w:tcPr>
            <w:tcW w:w="4742" w:type="dxa"/>
            <w:shd w:val="clear" w:color="auto" w:fill="auto"/>
          </w:tcPr>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 xml:space="preserve">Глава сельского поселения Нижнее </w:t>
            </w:r>
            <w:proofErr w:type="gramStart"/>
            <w:r w:rsidRPr="003E0E96">
              <w:rPr>
                <w:rFonts w:ascii="Times New Roman" w:eastAsia="Times New Roman" w:hAnsi="Times New Roman"/>
                <w:sz w:val="26"/>
                <w:szCs w:val="26"/>
              </w:rPr>
              <w:t>Санчелеево  муниципального</w:t>
            </w:r>
            <w:proofErr w:type="gramEnd"/>
            <w:r w:rsidRPr="003E0E96">
              <w:rPr>
                <w:rFonts w:ascii="Times New Roman" w:eastAsia="Times New Roman" w:hAnsi="Times New Roman"/>
                <w:sz w:val="26"/>
                <w:szCs w:val="26"/>
              </w:rPr>
              <w:t xml:space="preserve"> района Ставропольский Самарской области</w:t>
            </w:r>
          </w:p>
          <w:p w:rsidR="003E0E96" w:rsidRPr="003E0E96" w:rsidRDefault="003E0E96" w:rsidP="003E0E96">
            <w:pPr>
              <w:widowControl/>
              <w:suppressLineNumbers/>
              <w:snapToGrid w:val="0"/>
              <w:rPr>
                <w:rFonts w:ascii="Times New Roman" w:eastAsia="Times New Roman" w:hAnsi="Times New Roman"/>
                <w:sz w:val="26"/>
                <w:szCs w:val="26"/>
              </w:rPr>
            </w:pPr>
          </w:p>
          <w:p w:rsidR="003E0E96" w:rsidRPr="003E0E96" w:rsidRDefault="003E0E96" w:rsidP="003E0E96">
            <w:pPr>
              <w:widowControl/>
              <w:suppressLineNumbers/>
              <w:snapToGrid w:val="0"/>
              <w:rPr>
                <w:rFonts w:ascii="Times New Roman" w:eastAsia="Times New Roman" w:hAnsi="Times New Roman"/>
                <w:sz w:val="26"/>
                <w:szCs w:val="26"/>
              </w:rPr>
            </w:pPr>
            <w:r w:rsidRPr="003E0E96">
              <w:rPr>
                <w:rFonts w:ascii="Times New Roman" w:eastAsia="Times New Roman" w:hAnsi="Times New Roman"/>
                <w:sz w:val="26"/>
                <w:szCs w:val="26"/>
              </w:rPr>
              <w:t>_______________</w:t>
            </w:r>
            <w:proofErr w:type="spellStart"/>
            <w:r w:rsidRPr="003E0E96">
              <w:rPr>
                <w:rFonts w:ascii="Times New Roman" w:eastAsia="Times New Roman" w:hAnsi="Times New Roman"/>
                <w:sz w:val="26"/>
                <w:szCs w:val="26"/>
              </w:rPr>
              <w:t>Н.В.Арефьева</w:t>
            </w:r>
            <w:proofErr w:type="spellEnd"/>
            <w:r w:rsidRPr="003E0E96">
              <w:rPr>
                <w:rFonts w:ascii="Times New Roman" w:eastAsia="Times New Roman" w:hAnsi="Times New Roman"/>
                <w:sz w:val="26"/>
                <w:szCs w:val="26"/>
              </w:rPr>
              <w:t xml:space="preserve"> </w:t>
            </w:r>
          </w:p>
          <w:p w:rsidR="003E0E96" w:rsidRPr="003E0E96" w:rsidRDefault="003E0E96" w:rsidP="003E0E96">
            <w:pPr>
              <w:widowControl/>
              <w:suppressLineNumbers/>
              <w:rPr>
                <w:rFonts w:ascii="Times New Roman" w:eastAsia="Times New Roman" w:hAnsi="Times New Roman"/>
                <w:sz w:val="26"/>
                <w:szCs w:val="26"/>
              </w:rPr>
            </w:pPr>
          </w:p>
          <w:p w:rsidR="003E0E96" w:rsidRPr="003E0E96" w:rsidRDefault="003E0E96" w:rsidP="003E0E96">
            <w:pPr>
              <w:widowControl/>
              <w:suppressLineNumbers/>
              <w:rPr>
                <w:rFonts w:ascii="Times New Roman" w:eastAsia="Times New Roman" w:hAnsi="Times New Roman"/>
                <w:sz w:val="26"/>
                <w:szCs w:val="26"/>
              </w:rPr>
            </w:pPr>
          </w:p>
          <w:p w:rsidR="003E0E96" w:rsidRPr="003E0E96" w:rsidRDefault="003E0E96" w:rsidP="003E0E96">
            <w:pPr>
              <w:widowControl/>
              <w:suppressLineNumbers/>
              <w:rPr>
                <w:rFonts w:ascii="Times New Roman" w:eastAsia="Times New Roman" w:hAnsi="Times New Roman"/>
                <w:sz w:val="26"/>
                <w:szCs w:val="26"/>
              </w:rPr>
            </w:pPr>
          </w:p>
        </w:tc>
      </w:tr>
    </w:tbl>
    <w:p w:rsidR="00A855F5" w:rsidRDefault="00A855F5" w:rsidP="00A855F5">
      <w:pPr>
        <w:tabs>
          <w:tab w:val="num" w:pos="200"/>
        </w:tabs>
        <w:outlineLvl w:val="0"/>
        <w:rPr>
          <w:rFonts w:ascii="Times New Roman" w:hAnsi="Times New Roman"/>
        </w:rPr>
      </w:pPr>
      <w:r>
        <w:rPr>
          <w:rFonts w:ascii="Times New Roman" w:hAnsi="Times New Roman"/>
        </w:rPr>
        <w:tab/>
        <w:t xml:space="preserve">                           </w:t>
      </w:r>
    </w:p>
    <w:p w:rsidR="00980383" w:rsidRPr="00980383" w:rsidRDefault="00980383" w:rsidP="00980383"/>
    <w:p w:rsidR="00980383" w:rsidRPr="00980383" w:rsidRDefault="00980383" w:rsidP="00980383"/>
    <w:p w:rsidR="00CF7C97" w:rsidRDefault="00CF7C97"/>
    <w:sectPr w:rsidR="00CF7C97" w:rsidSect="00A65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4E59"/>
    <w:multiLevelType w:val="hybridMultilevel"/>
    <w:tmpl w:val="A5646C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F5"/>
    <w:rsid w:val="000344B4"/>
    <w:rsid w:val="001C1F1B"/>
    <w:rsid w:val="00360A69"/>
    <w:rsid w:val="003A699F"/>
    <w:rsid w:val="003E0E96"/>
    <w:rsid w:val="00611937"/>
    <w:rsid w:val="0062715E"/>
    <w:rsid w:val="006801E7"/>
    <w:rsid w:val="008E1D62"/>
    <w:rsid w:val="00906920"/>
    <w:rsid w:val="00980383"/>
    <w:rsid w:val="00A65B74"/>
    <w:rsid w:val="00A855F5"/>
    <w:rsid w:val="00C93E67"/>
    <w:rsid w:val="00CF5332"/>
    <w:rsid w:val="00C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4F82"/>
  <w15:docId w15:val="{27B022FD-931D-4284-9A72-4D3DC582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F5"/>
    <w:pPr>
      <w:widowControl w:val="0"/>
      <w:suppressAutoHyphens/>
      <w:spacing w:after="0" w:line="240" w:lineRule="auto"/>
    </w:pPr>
    <w:rPr>
      <w:rFonts w:ascii="Arial" w:eastAsia="Lucida Sans Unicode" w:hAnsi="Arial"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855F5"/>
    <w:pPr>
      <w:widowControl/>
      <w:suppressAutoHyphens w:val="0"/>
      <w:spacing w:before="280" w:after="119"/>
    </w:pPr>
    <w:rPr>
      <w:rFonts w:ascii="Times New Roman" w:eastAsia="Times New Roman" w:hAnsi="Times New Roman"/>
    </w:rPr>
  </w:style>
  <w:style w:type="paragraph" w:customStyle="1" w:styleId="ConsNormal">
    <w:name w:val="ConsNormal"/>
    <w:rsid w:val="00A855F5"/>
    <w:pPr>
      <w:widowControl w:val="0"/>
      <w:snapToGrid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360A69"/>
    <w:rPr>
      <w:rFonts w:ascii="Tahoma" w:hAnsi="Tahoma" w:cs="Tahoma"/>
      <w:sz w:val="16"/>
      <w:szCs w:val="16"/>
    </w:rPr>
  </w:style>
  <w:style w:type="character" w:customStyle="1" w:styleId="a5">
    <w:name w:val="Текст выноски Знак"/>
    <w:basedOn w:val="a0"/>
    <w:link w:val="a4"/>
    <w:uiPriority w:val="99"/>
    <w:semiHidden/>
    <w:rsid w:val="00360A69"/>
    <w:rPr>
      <w:rFonts w:ascii="Tahoma" w:eastAsia="Lucida Sans Unicode"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Sobr-3</dc:creator>
  <cp:lastModifiedBy>1</cp:lastModifiedBy>
  <cp:revision>3</cp:revision>
  <cp:lastPrinted>2021-01-29T11:50:00Z</cp:lastPrinted>
  <dcterms:created xsi:type="dcterms:W3CDTF">2021-01-29T12:36:00Z</dcterms:created>
  <dcterms:modified xsi:type="dcterms:W3CDTF">2021-02-03T04:29:00Z</dcterms:modified>
</cp:coreProperties>
</file>